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59D" w:rsidRPr="00740A72" w:rsidRDefault="00CD16D4" w:rsidP="0067399E">
      <w:pPr>
        <w:jc w:val="center"/>
        <w:rPr>
          <w:b/>
          <w:bCs/>
          <w:sz w:val="40"/>
          <w:szCs w:val="40"/>
          <w:rtl/>
        </w:rPr>
      </w:pPr>
      <w:r>
        <w:rPr>
          <w:b/>
          <w:bCs/>
          <w:noProof/>
          <w:sz w:val="40"/>
          <w:szCs w:val="40"/>
          <w:rtl/>
        </w:rPr>
        <w:pict>
          <v:roundrect id="مستطيل مستدير الزوايا 1" o:spid="_x0000_s1026" style="position:absolute;left:0;text-align:left;margin-left:58.5pt;margin-top:-7.5pt;width:297.75pt;height:78pt;z-index:2516592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" filled="f" strokecolor="black [3213]" strokeweight="2pt"/>
        </w:pict>
      </w:r>
      <w:r w:rsidR="00740A72" w:rsidRPr="00740A72">
        <w:rPr>
          <w:rFonts w:hint="cs"/>
          <w:b/>
          <w:bCs/>
          <w:sz w:val="40"/>
          <w:szCs w:val="40"/>
          <w:rtl/>
        </w:rPr>
        <w:t>المحاضرة الخامسة</w:t>
      </w:r>
    </w:p>
    <w:p w:rsidR="00AD2BEC" w:rsidRPr="0067399E" w:rsidRDefault="0034359D" w:rsidP="0067399E">
      <w:pPr>
        <w:jc w:val="center"/>
        <w:rPr>
          <w:b/>
          <w:bCs/>
          <w:sz w:val="36"/>
          <w:szCs w:val="36"/>
          <w:rtl/>
        </w:rPr>
      </w:pPr>
      <w:r w:rsidRPr="0067399E">
        <w:rPr>
          <w:rFonts w:hint="cs"/>
          <w:b/>
          <w:bCs/>
          <w:sz w:val="36"/>
          <w:szCs w:val="36"/>
          <w:rtl/>
        </w:rPr>
        <w:t>(دراسة الجماعة وتطور علم الاجتماع الصناعي)</w:t>
      </w:r>
    </w:p>
    <w:p w:rsidR="0034359D" w:rsidRPr="0067399E" w:rsidRDefault="0034359D">
      <w:pPr>
        <w:rPr>
          <w:b/>
          <w:bCs/>
          <w:sz w:val="36"/>
          <w:szCs w:val="36"/>
          <w:rtl/>
        </w:rPr>
      </w:pPr>
    </w:p>
    <w:p w:rsidR="0034359D" w:rsidRPr="0067399E" w:rsidRDefault="0034359D">
      <w:pPr>
        <w:rPr>
          <w:b/>
          <w:bCs/>
          <w:sz w:val="36"/>
          <w:szCs w:val="36"/>
          <w:rtl/>
        </w:rPr>
      </w:pPr>
      <w:r w:rsidRPr="0067399E">
        <w:rPr>
          <w:rFonts w:hint="cs"/>
          <w:b/>
          <w:bCs/>
          <w:sz w:val="36"/>
          <w:szCs w:val="36"/>
          <w:rtl/>
        </w:rPr>
        <w:t xml:space="preserve">1/ </w:t>
      </w:r>
      <w:r w:rsidRPr="003A019C">
        <w:rPr>
          <w:rFonts w:hint="cs"/>
          <w:b/>
          <w:bCs/>
          <w:color w:val="FF0000"/>
          <w:sz w:val="36"/>
          <w:szCs w:val="36"/>
          <w:rtl/>
        </w:rPr>
        <w:t xml:space="preserve">[وليام هوايت] </w:t>
      </w:r>
      <w:r w:rsidRPr="0067399E">
        <w:rPr>
          <w:rFonts w:hint="cs"/>
          <w:b/>
          <w:bCs/>
          <w:sz w:val="36"/>
          <w:szCs w:val="36"/>
          <w:rtl/>
        </w:rPr>
        <w:t xml:space="preserve">والاتجاه التفاعلي </w:t>
      </w:r>
    </w:p>
    <w:p w:rsidR="0034359D" w:rsidRPr="0067399E" w:rsidRDefault="0034359D">
      <w:pPr>
        <w:rPr>
          <w:b/>
          <w:bCs/>
          <w:sz w:val="36"/>
          <w:szCs w:val="36"/>
          <w:rtl/>
        </w:rPr>
      </w:pPr>
      <w:r w:rsidRPr="0067399E">
        <w:rPr>
          <w:rFonts w:hint="cs"/>
          <w:b/>
          <w:bCs/>
          <w:sz w:val="36"/>
          <w:szCs w:val="36"/>
          <w:rtl/>
        </w:rPr>
        <w:t xml:space="preserve">2/ </w:t>
      </w:r>
      <w:r w:rsidRPr="003A019C">
        <w:rPr>
          <w:rFonts w:hint="cs"/>
          <w:b/>
          <w:bCs/>
          <w:color w:val="FF0000"/>
          <w:sz w:val="36"/>
          <w:szCs w:val="36"/>
          <w:rtl/>
        </w:rPr>
        <w:t xml:space="preserve">[رنيسيسليكيرت] </w:t>
      </w:r>
      <w:r w:rsidR="00A94CA3">
        <w:rPr>
          <w:rFonts w:hint="cs"/>
          <w:b/>
          <w:bCs/>
          <w:sz w:val="36"/>
          <w:szCs w:val="36"/>
          <w:rtl/>
        </w:rPr>
        <w:t>ومد</w:t>
      </w:r>
      <w:r w:rsidRPr="0067399E">
        <w:rPr>
          <w:rFonts w:hint="cs"/>
          <w:b/>
          <w:bCs/>
          <w:sz w:val="36"/>
          <w:szCs w:val="36"/>
          <w:rtl/>
        </w:rPr>
        <w:t>رسة</w:t>
      </w:r>
      <w:r w:rsidR="00A94CA3">
        <w:rPr>
          <w:rFonts w:hint="cs"/>
          <w:b/>
          <w:bCs/>
          <w:sz w:val="36"/>
          <w:szCs w:val="36"/>
          <w:rtl/>
        </w:rPr>
        <w:t xml:space="preserve"> </w:t>
      </w:r>
      <w:r w:rsidRPr="0067399E">
        <w:rPr>
          <w:rFonts w:hint="cs"/>
          <w:b/>
          <w:bCs/>
          <w:sz w:val="36"/>
          <w:szCs w:val="36"/>
          <w:rtl/>
        </w:rPr>
        <w:t>ميتشجن</w:t>
      </w:r>
    </w:p>
    <w:p w:rsidR="0034359D" w:rsidRPr="0067399E" w:rsidRDefault="0034359D">
      <w:pPr>
        <w:rPr>
          <w:b/>
          <w:bCs/>
          <w:sz w:val="36"/>
          <w:szCs w:val="36"/>
          <w:rtl/>
        </w:rPr>
      </w:pPr>
      <w:r w:rsidRPr="0067399E">
        <w:rPr>
          <w:rFonts w:hint="cs"/>
          <w:b/>
          <w:bCs/>
          <w:sz w:val="36"/>
          <w:szCs w:val="36"/>
          <w:rtl/>
        </w:rPr>
        <w:t>3/</w:t>
      </w:r>
      <w:r w:rsidRPr="003A019C">
        <w:rPr>
          <w:rFonts w:hint="cs"/>
          <w:b/>
          <w:bCs/>
          <w:color w:val="FF0000"/>
          <w:sz w:val="36"/>
          <w:szCs w:val="36"/>
          <w:rtl/>
        </w:rPr>
        <w:t xml:space="preserve"> [مورينو] </w:t>
      </w:r>
      <w:r w:rsidRPr="0067399E">
        <w:rPr>
          <w:rFonts w:hint="cs"/>
          <w:b/>
          <w:bCs/>
          <w:sz w:val="36"/>
          <w:szCs w:val="36"/>
          <w:rtl/>
        </w:rPr>
        <w:t>وسوسيوميترية علاقات الجماعة</w:t>
      </w:r>
    </w:p>
    <w:p w:rsidR="0034359D" w:rsidRPr="0067399E" w:rsidRDefault="0034359D">
      <w:pPr>
        <w:rPr>
          <w:b/>
          <w:bCs/>
          <w:sz w:val="36"/>
          <w:szCs w:val="36"/>
          <w:rtl/>
        </w:rPr>
      </w:pPr>
    </w:p>
    <w:p w:rsidR="0034359D" w:rsidRPr="0067399E" w:rsidRDefault="0034359D">
      <w:pPr>
        <w:rPr>
          <w:b/>
          <w:bCs/>
          <w:sz w:val="36"/>
          <w:szCs w:val="36"/>
          <w:rtl/>
        </w:rPr>
      </w:pPr>
      <w:r w:rsidRPr="0067399E">
        <w:rPr>
          <w:rFonts w:hint="cs"/>
          <w:b/>
          <w:bCs/>
          <w:sz w:val="36"/>
          <w:szCs w:val="36"/>
          <w:rtl/>
        </w:rPr>
        <w:t xml:space="preserve">تمهيد </w:t>
      </w:r>
    </w:p>
    <w:p w:rsidR="00DC2CD5" w:rsidRPr="0067399E" w:rsidRDefault="0034359D">
      <w:pPr>
        <w:rPr>
          <w:b/>
          <w:bCs/>
          <w:sz w:val="36"/>
          <w:szCs w:val="36"/>
          <w:rtl/>
        </w:rPr>
      </w:pPr>
      <w:r w:rsidRPr="0067399E">
        <w:rPr>
          <w:rFonts w:hint="cs"/>
          <w:b/>
          <w:bCs/>
          <w:sz w:val="36"/>
          <w:szCs w:val="36"/>
          <w:rtl/>
        </w:rPr>
        <w:t>مع تطور علم النفس الصناعي وعلم الأنثروبولوجيا التطبيقية تم</w:t>
      </w:r>
      <w:r w:rsidR="002660E4" w:rsidRPr="0067399E">
        <w:rPr>
          <w:rFonts w:hint="cs"/>
          <w:b/>
          <w:bCs/>
          <w:sz w:val="36"/>
          <w:szCs w:val="36"/>
          <w:rtl/>
        </w:rPr>
        <w:t>ّ</w:t>
      </w:r>
      <w:r w:rsidRPr="0067399E">
        <w:rPr>
          <w:rFonts w:hint="cs"/>
          <w:b/>
          <w:bCs/>
          <w:sz w:val="36"/>
          <w:szCs w:val="36"/>
          <w:rtl/>
        </w:rPr>
        <w:t xml:space="preserve">ت الاستعانة بمداخل هذه العلوم في دراسة الجماعة من قبل علماء الاجتماع </w:t>
      </w:r>
      <w:r w:rsidR="00DC2CD5" w:rsidRPr="0067399E">
        <w:rPr>
          <w:rFonts w:hint="cs"/>
          <w:b/>
          <w:bCs/>
          <w:sz w:val="36"/>
          <w:szCs w:val="36"/>
          <w:rtl/>
        </w:rPr>
        <w:t>الصناعي وظهور ما</w:t>
      </w:r>
      <w:r w:rsidR="00A94CA3">
        <w:rPr>
          <w:rFonts w:hint="cs"/>
          <w:b/>
          <w:bCs/>
          <w:sz w:val="36"/>
          <w:szCs w:val="36"/>
          <w:rtl/>
        </w:rPr>
        <w:t xml:space="preserve"> </w:t>
      </w:r>
      <w:r w:rsidR="00DC2CD5" w:rsidRPr="0067399E">
        <w:rPr>
          <w:rFonts w:hint="cs"/>
          <w:b/>
          <w:bCs/>
          <w:sz w:val="36"/>
          <w:szCs w:val="36"/>
          <w:rtl/>
        </w:rPr>
        <w:t>يعرف</w:t>
      </w:r>
    </w:p>
    <w:p w:rsidR="0034359D" w:rsidRPr="0067399E" w:rsidRDefault="00DC2CD5">
      <w:pPr>
        <w:rPr>
          <w:b/>
          <w:bCs/>
          <w:sz w:val="36"/>
          <w:szCs w:val="36"/>
          <w:rtl/>
        </w:rPr>
      </w:pPr>
      <w:r w:rsidRPr="001F3541">
        <w:rPr>
          <w:rFonts w:hint="cs"/>
          <w:b/>
          <w:bCs/>
          <w:color w:val="FF0000"/>
          <w:sz w:val="36"/>
          <w:szCs w:val="36"/>
          <w:rtl/>
        </w:rPr>
        <w:t>[بـ الاتجاه التفاعلي].</w:t>
      </w:r>
    </w:p>
    <w:p w:rsidR="00DC2CD5" w:rsidRPr="0067399E" w:rsidRDefault="00DC2CD5">
      <w:pPr>
        <w:rPr>
          <w:b/>
          <w:bCs/>
          <w:sz w:val="36"/>
          <w:szCs w:val="36"/>
          <w:rtl/>
        </w:rPr>
      </w:pPr>
      <w:r w:rsidRPr="0067399E">
        <w:rPr>
          <w:rFonts w:hint="cs"/>
          <w:b/>
          <w:bCs/>
          <w:sz w:val="36"/>
          <w:szCs w:val="36"/>
          <w:rtl/>
        </w:rPr>
        <w:t>فبعد تجارب [هاوثورن] ولاسيما في الأربعينات ،بدأت دراسات علماء نظرية العلاقات الإنسانية تتجه إلى مجالات أخرى كثيرة يمكن تطبيقها فيها بعيدا عن مجال المؤسسات الصناعية والإنتاجية ،وقد ركزت على العلاقات الإنسانية كبعد أو عامل أساسي يمكن تحليله ومعرفة إيجابياته وسلبياته على المؤسسات الإنتاجية أو الخدمات الأخرى .</w:t>
      </w:r>
    </w:p>
    <w:p w:rsidR="009A31D2" w:rsidRPr="009C3000" w:rsidRDefault="00DC2CD5" w:rsidP="009C3000">
      <w:pPr>
        <w:rPr>
          <w:b/>
          <w:bCs/>
          <w:sz w:val="36"/>
          <w:szCs w:val="36"/>
          <w:rtl/>
        </w:rPr>
      </w:pPr>
      <w:r w:rsidRPr="0067399E">
        <w:rPr>
          <w:rFonts w:hint="cs"/>
          <w:b/>
          <w:bCs/>
          <w:sz w:val="36"/>
          <w:szCs w:val="36"/>
          <w:rtl/>
        </w:rPr>
        <w:t xml:space="preserve">ويعتبر </w:t>
      </w:r>
      <w:r w:rsidRPr="001F3541">
        <w:rPr>
          <w:rFonts w:hint="cs"/>
          <w:b/>
          <w:bCs/>
          <w:color w:val="FF0000"/>
          <w:sz w:val="36"/>
          <w:szCs w:val="36"/>
          <w:u w:val="single"/>
          <w:rtl/>
        </w:rPr>
        <w:t>(وليام فوت هوايت )أحد رواد نظرية العلاقات الإنسانية</w:t>
      </w:r>
      <w:r w:rsidRPr="0067399E">
        <w:rPr>
          <w:rFonts w:hint="cs"/>
          <w:b/>
          <w:bCs/>
          <w:sz w:val="36"/>
          <w:szCs w:val="36"/>
          <w:rtl/>
        </w:rPr>
        <w:t>التي شاركت في بحوث أو سلسلة تجارب (إلتون مايو)والتي أجريت على كثير من الشركات والمؤسسات الصناعية.</w:t>
      </w:r>
    </w:p>
    <w:p w:rsidR="00DC2CD5" w:rsidRPr="009C3000" w:rsidRDefault="00DC2CD5">
      <w:pPr>
        <w:rPr>
          <w:b/>
          <w:bCs/>
          <w:color w:val="FF0000"/>
          <w:sz w:val="40"/>
          <w:szCs w:val="40"/>
          <w:rtl/>
        </w:rPr>
      </w:pPr>
      <w:r w:rsidRPr="009C3000">
        <w:rPr>
          <w:rFonts w:hint="cs"/>
          <w:b/>
          <w:bCs/>
          <w:color w:val="FF0000"/>
          <w:sz w:val="40"/>
          <w:szCs w:val="40"/>
          <w:rtl/>
        </w:rPr>
        <w:t>1/[وليام هوايت والاتجاه التفاعلي]</w:t>
      </w:r>
    </w:p>
    <w:p w:rsidR="009A31D2" w:rsidRPr="00C36DC4" w:rsidRDefault="009A31D2" w:rsidP="00C36DC4">
      <w:pPr>
        <w:rPr>
          <w:b/>
          <w:bCs/>
          <w:sz w:val="24"/>
          <w:szCs w:val="24"/>
          <w:rtl/>
        </w:rPr>
      </w:pPr>
      <w:r w:rsidRPr="0067399E">
        <w:rPr>
          <w:rFonts w:hint="cs"/>
          <w:b/>
          <w:bCs/>
          <w:sz w:val="36"/>
          <w:szCs w:val="36"/>
          <w:rtl/>
        </w:rPr>
        <w:t>أجرى (وليام فوت هوايت )در</w:t>
      </w:r>
      <w:r w:rsidR="002660E4" w:rsidRPr="0067399E">
        <w:rPr>
          <w:rFonts w:hint="cs"/>
          <w:b/>
          <w:bCs/>
          <w:sz w:val="36"/>
          <w:szCs w:val="36"/>
          <w:rtl/>
        </w:rPr>
        <w:t>اسات على عمال المطاعم الكبرى ،وق</w:t>
      </w:r>
      <w:r w:rsidRPr="0067399E">
        <w:rPr>
          <w:rFonts w:hint="cs"/>
          <w:b/>
          <w:bCs/>
          <w:sz w:val="36"/>
          <w:szCs w:val="36"/>
          <w:rtl/>
        </w:rPr>
        <w:t>د اندرجت تحت ما</w:t>
      </w:r>
      <w:r w:rsidR="00A94CA3">
        <w:rPr>
          <w:rFonts w:hint="cs"/>
          <w:b/>
          <w:bCs/>
          <w:sz w:val="36"/>
          <w:szCs w:val="36"/>
          <w:rtl/>
        </w:rPr>
        <w:t xml:space="preserve"> </w:t>
      </w:r>
      <w:r w:rsidRPr="0067399E">
        <w:rPr>
          <w:rFonts w:hint="cs"/>
          <w:b/>
          <w:bCs/>
          <w:sz w:val="36"/>
          <w:szCs w:val="36"/>
          <w:rtl/>
        </w:rPr>
        <w:t>يسمى</w:t>
      </w:r>
      <w:r w:rsidRPr="009C3000">
        <w:rPr>
          <w:rFonts w:hint="cs"/>
          <w:b/>
          <w:bCs/>
          <w:color w:val="00B0F0"/>
          <w:sz w:val="36"/>
          <w:szCs w:val="36"/>
          <w:rtl/>
        </w:rPr>
        <w:t>(دراسات صناعة المطاعم)</w:t>
      </w:r>
      <w:r w:rsidR="00C36DC4" w:rsidRPr="009C3000">
        <w:rPr>
          <w:b/>
          <w:bCs/>
          <w:color w:val="00B0F0"/>
          <w:sz w:val="24"/>
          <w:szCs w:val="24"/>
        </w:rPr>
        <w:t>Restaurant Industry</w:t>
      </w:r>
    </w:p>
    <w:p w:rsidR="009A31D2" w:rsidRPr="0067399E" w:rsidRDefault="009A31D2" w:rsidP="009A31D2">
      <w:pPr>
        <w:rPr>
          <w:b/>
          <w:bCs/>
          <w:sz w:val="36"/>
          <w:szCs w:val="36"/>
          <w:rtl/>
        </w:rPr>
      </w:pPr>
      <w:r w:rsidRPr="0067399E">
        <w:rPr>
          <w:rFonts w:hint="cs"/>
          <w:b/>
          <w:bCs/>
          <w:sz w:val="36"/>
          <w:szCs w:val="36"/>
          <w:rtl/>
        </w:rPr>
        <w:lastRenderedPageBreak/>
        <w:t>كما تم تطبيق هذه الدراسات على الجماعات الاجتماعية الصغيرة لمعرفة العلاقات الاجتماعية والأدوار والمراكز وأنماط القيادة والتفاعل فيها عموماً ،من ناحية أخرى.</w:t>
      </w:r>
    </w:p>
    <w:p w:rsidR="009A31D2" w:rsidRPr="0067399E" w:rsidRDefault="009A31D2" w:rsidP="009A31D2">
      <w:pPr>
        <w:rPr>
          <w:b/>
          <w:bCs/>
          <w:sz w:val="36"/>
          <w:szCs w:val="36"/>
          <w:rtl/>
        </w:rPr>
      </w:pPr>
      <w:r w:rsidRPr="0067399E">
        <w:rPr>
          <w:rFonts w:hint="cs"/>
          <w:b/>
          <w:bCs/>
          <w:sz w:val="36"/>
          <w:szCs w:val="36"/>
          <w:rtl/>
        </w:rPr>
        <w:t xml:space="preserve">ولقد جاء هذا الاهتمام من جانب </w:t>
      </w:r>
      <w:r w:rsidRPr="009C3000">
        <w:rPr>
          <w:rFonts w:hint="cs"/>
          <w:b/>
          <w:bCs/>
          <w:color w:val="00B0F0"/>
          <w:sz w:val="36"/>
          <w:szCs w:val="36"/>
          <w:rtl/>
        </w:rPr>
        <w:t>(وليام فوت هوايت)</w:t>
      </w:r>
    </w:p>
    <w:p w:rsidR="009A31D2" w:rsidRPr="0067399E" w:rsidRDefault="009A31D2" w:rsidP="009A31D2">
      <w:pPr>
        <w:rPr>
          <w:b/>
          <w:bCs/>
          <w:sz w:val="36"/>
          <w:szCs w:val="36"/>
          <w:rtl/>
        </w:rPr>
      </w:pPr>
      <w:r w:rsidRPr="0067399E">
        <w:rPr>
          <w:rFonts w:hint="cs"/>
          <w:b/>
          <w:bCs/>
          <w:sz w:val="36"/>
          <w:szCs w:val="36"/>
          <w:rtl/>
        </w:rPr>
        <w:t xml:space="preserve">عندما درس جماعة الناصية وذلك في حي </w:t>
      </w:r>
      <w:r w:rsidRPr="009C3000">
        <w:rPr>
          <w:rFonts w:hint="cs"/>
          <w:b/>
          <w:bCs/>
          <w:color w:val="00B0F0"/>
          <w:sz w:val="36"/>
          <w:szCs w:val="36"/>
          <w:rtl/>
        </w:rPr>
        <w:t>(كورنفيل )</w:t>
      </w:r>
      <w:r w:rsidRPr="0067399E">
        <w:rPr>
          <w:rFonts w:hint="cs"/>
          <w:b/>
          <w:bCs/>
          <w:sz w:val="36"/>
          <w:szCs w:val="36"/>
          <w:rtl/>
        </w:rPr>
        <w:t>بمدينة نيويورك.</w:t>
      </w:r>
    </w:p>
    <w:p w:rsidR="009A31D2" w:rsidRPr="0067399E" w:rsidRDefault="009A31D2" w:rsidP="009A31D2">
      <w:pPr>
        <w:rPr>
          <w:b/>
          <w:bCs/>
          <w:sz w:val="36"/>
          <w:szCs w:val="36"/>
          <w:rtl/>
        </w:rPr>
      </w:pPr>
      <w:r w:rsidRPr="0067399E">
        <w:rPr>
          <w:rFonts w:hint="cs"/>
          <w:b/>
          <w:bCs/>
          <w:sz w:val="36"/>
          <w:szCs w:val="36"/>
          <w:rtl/>
        </w:rPr>
        <w:t xml:space="preserve">*وتكمن أهمية دراسات (هوايت) في </w:t>
      </w:r>
      <w:r w:rsidR="00A94CA3" w:rsidRPr="0067399E">
        <w:rPr>
          <w:rFonts w:hint="cs"/>
          <w:b/>
          <w:bCs/>
          <w:sz w:val="36"/>
          <w:szCs w:val="36"/>
          <w:rtl/>
        </w:rPr>
        <w:t>أنها</w:t>
      </w:r>
      <w:r w:rsidRPr="0067399E">
        <w:rPr>
          <w:rFonts w:hint="cs"/>
          <w:b/>
          <w:bCs/>
          <w:sz w:val="36"/>
          <w:szCs w:val="36"/>
          <w:rtl/>
        </w:rPr>
        <w:t xml:space="preserve"> ركزت على:</w:t>
      </w:r>
    </w:p>
    <w:p w:rsidR="009A31D2" w:rsidRPr="009C3000" w:rsidRDefault="009A31D2" w:rsidP="009C3000">
      <w:pPr>
        <w:rPr>
          <w:b/>
          <w:bCs/>
          <w:sz w:val="36"/>
          <w:szCs w:val="36"/>
          <w:rtl/>
        </w:rPr>
      </w:pPr>
      <w:r w:rsidRPr="0067399E">
        <w:rPr>
          <w:rFonts w:hint="cs"/>
          <w:b/>
          <w:bCs/>
          <w:sz w:val="36"/>
          <w:szCs w:val="36"/>
          <w:rtl/>
        </w:rPr>
        <w:t xml:space="preserve">-تفسير العلاقة بين الجماعة الصغيرة </w:t>
      </w:r>
      <w:r w:rsidRPr="009C3000">
        <w:rPr>
          <w:rFonts w:hint="cs"/>
          <w:b/>
          <w:bCs/>
          <w:color w:val="00B0F0"/>
          <w:sz w:val="36"/>
          <w:szCs w:val="36"/>
          <w:rtl/>
        </w:rPr>
        <w:t>(مجتمع الناصية)</w:t>
      </w:r>
      <w:r w:rsidR="00920A1C" w:rsidRPr="0067399E">
        <w:rPr>
          <w:rFonts w:hint="cs"/>
          <w:b/>
          <w:bCs/>
          <w:sz w:val="36"/>
          <w:szCs w:val="36"/>
          <w:rtl/>
        </w:rPr>
        <w:t>والمجتمع المحلي الذي ظهرت فيه وهو</w:t>
      </w:r>
      <w:r w:rsidR="00920A1C" w:rsidRPr="009C3000">
        <w:rPr>
          <w:rFonts w:hint="cs"/>
          <w:b/>
          <w:bCs/>
          <w:color w:val="00B0F0"/>
          <w:sz w:val="36"/>
          <w:szCs w:val="36"/>
          <w:rtl/>
        </w:rPr>
        <w:t>(حي كورنفيل)</w:t>
      </w:r>
    </w:p>
    <w:p w:rsidR="00920A1C" w:rsidRPr="0067399E" w:rsidRDefault="00920A1C" w:rsidP="009A31D2">
      <w:pPr>
        <w:rPr>
          <w:b/>
          <w:bCs/>
          <w:sz w:val="36"/>
          <w:szCs w:val="36"/>
          <w:rtl/>
        </w:rPr>
      </w:pPr>
      <w:r w:rsidRPr="0067399E">
        <w:rPr>
          <w:rFonts w:hint="cs"/>
          <w:b/>
          <w:bCs/>
          <w:sz w:val="36"/>
          <w:szCs w:val="36"/>
          <w:rtl/>
        </w:rPr>
        <w:t xml:space="preserve">- نوعية الطبقات أو تاريخ التطور الطبقي في هذا الحي </w:t>
      </w:r>
      <w:r w:rsidRPr="009C3000">
        <w:rPr>
          <w:rFonts w:hint="cs"/>
          <w:b/>
          <w:bCs/>
          <w:color w:val="00B0F0"/>
          <w:sz w:val="36"/>
          <w:szCs w:val="36"/>
          <w:rtl/>
        </w:rPr>
        <w:t>(حي كورنفيل)</w:t>
      </w:r>
    </w:p>
    <w:p w:rsidR="00920A1C" w:rsidRPr="0067399E" w:rsidRDefault="00920A1C" w:rsidP="009A31D2">
      <w:pPr>
        <w:rPr>
          <w:b/>
          <w:bCs/>
          <w:sz w:val="36"/>
          <w:szCs w:val="36"/>
          <w:rtl/>
        </w:rPr>
      </w:pPr>
      <w:r w:rsidRPr="0067399E">
        <w:rPr>
          <w:rFonts w:hint="cs"/>
          <w:b/>
          <w:bCs/>
          <w:sz w:val="36"/>
          <w:szCs w:val="36"/>
          <w:rtl/>
        </w:rPr>
        <w:t xml:space="preserve">- طبيعة أنماط </w:t>
      </w:r>
      <w:r w:rsidRPr="009C3000">
        <w:rPr>
          <w:rFonts w:hint="cs"/>
          <w:b/>
          <w:bCs/>
          <w:color w:val="FF0000"/>
          <w:sz w:val="36"/>
          <w:szCs w:val="36"/>
          <w:rtl/>
        </w:rPr>
        <w:t xml:space="preserve">التعاون والتنافس والصراع </w:t>
      </w:r>
      <w:r w:rsidRPr="0067399E">
        <w:rPr>
          <w:rFonts w:hint="cs"/>
          <w:b/>
          <w:bCs/>
          <w:sz w:val="36"/>
          <w:szCs w:val="36"/>
          <w:rtl/>
        </w:rPr>
        <w:t>الموجود بالحي وتأثيره على أنماط العلاقات داخل الجماعة الصغيرة .</w:t>
      </w:r>
    </w:p>
    <w:p w:rsidR="00920A1C" w:rsidRPr="009C3000" w:rsidRDefault="00920A1C" w:rsidP="009A31D2">
      <w:pPr>
        <w:rPr>
          <w:b/>
          <w:bCs/>
          <w:color w:val="FF0000"/>
          <w:sz w:val="36"/>
          <w:szCs w:val="36"/>
          <w:u w:val="single"/>
          <w:rtl/>
        </w:rPr>
      </w:pPr>
      <w:r w:rsidRPr="0067399E">
        <w:rPr>
          <w:rFonts w:hint="cs"/>
          <w:b/>
          <w:bCs/>
          <w:sz w:val="36"/>
          <w:szCs w:val="36"/>
          <w:rtl/>
        </w:rPr>
        <w:t>استعان (هوايت )</w:t>
      </w:r>
      <w:r w:rsidR="00A94CA3">
        <w:rPr>
          <w:rFonts w:hint="cs"/>
          <w:b/>
          <w:bCs/>
          <w:sz w:val="36"/>
          <w:szCs w:val="36"/>
          <w:rtl/>
        </w:rPr>
        <w:t xml:space="preserve"> </w:t>
      </w:r>
      <w:r w:rsidRPr="009C3000">
        <w:rPr>
          <w:rFonts w:hint="cs"/>
          <w:b/>
          <w:bCs/>
          <w:color w:val="FF0000"/>
          <w:sz w:val="36"/>
          <w:szCs w:val="36"/>
          <w:u w:val="single"/>
          <w:rtl/>
        </w:rPr>
        <w:t>بالمنهج التاريخي</w:t>
      </w:r>
      <w:r w:rsidR="00A94CA3">
        <w:rPr>
          <w:rFonts w:hint="cs"/>
          <w:b/>
          <w:bCs/>
          <w:sz w:val="36"/>
          <w:szCs w:val="36"/>
          <w:rtl/>
        </w:rPr>
        <w:t xml:space="preserve"> </w:t>
      </w:r>
      <w:r w:rsidRPr="0067399E">
        <w:rPr>
          <w:rFonts w:hint="cs"/>
          <w:b/>
          <w:bCs/>
          <w:sz w:val="36"/>
          <w:szCs w:val="36"/>
          <w:rtl/>
        </w:rPr>
        <w:t>في دراسته لتاريخ المجتمع المحلي ،واستخدام أساليب وطرق بحث متعددة منها:</w:t>
      </w:r>
      <w:r w:rsidRPr="009C3000">
        <w:rPr>
          <w:rFonts w:hint="cs"/>
          <w:b/>
          <w:bCs/>
          <w:color w:val="FF0000"/>
          <w:sz w:val="36"/>
          <w:szCs w:val="36"/>
          <w:u w:val="single"/>
          <w:rtl/>
        </w:rPr>
        <w:t>استمارة البحث ،والمقابلات ،وأسلوب تاريخ الحياة ،ودراسة الحالة ،ب</w:t>
      </w:r>
      <w:r w:rsidR="002660E4" w:rsidRPr="009C3000">
        <w:rPr>
          <w:rFonts w:hint="cs"/>
          <w:b/>
          <w:bCs/>
          <w:color w:val="FF0000"/>
          <w:sz w:val="36"/>
          <w:szCs w:val="36"/>
          <w:u w:val="single"/>
          <w:rtl/>
        </w:rPr>
        <w:t>ا</w:t>
      </w:r>
      <w:r w:rsidRPr="009C3000">
        <w:rPr>
          <w:rFonts w:hint="cs"/>
          <w:b/>
          <w:bCs/>
          <w:color w:val="FF0000"/>
          <w:sz w:val="36"/>
          <w:szCs w:val="36"/>
          <w:u w:val="single"/>
          <w:rtl/>
        </w:rPr>
        <w:t>لإضافة إلى الملاحظة بالمشاركة أو الم</w:t>
      </w:r>
      <w:r w:rsidR="002660E4" w:rsidRPr="009C3000">
        <w:rPr>
          <w:rFonts w:hint="cs"/>
          <w:b/>
          <w:bCs/>
          <w:color w:val="FF0000"/>
          <w:sz w:val="36"/>
          <w:szCs w:val="36"/>
          <w:u w:val="single"/>
          <w:rtl/>
        </w:rPr>
        <w:t>ع</w:t>
      </w:r>
      <w:r w:rsidRPr="009C3000">
        <w:rPr>
          <w:rFonts w:hint="cs"/>
          <w:b/>
          <w:bCs/>
          <w:color w:val="FF0000"/>
          <w:sz w:val="36"/>
          <w:szCs w:val="36"/>
          <w:u w:val="single"/>
          <w:rtl/>
        </w:rPr>
        <w:t>ايشة داخل الحي ذاته</w:t>
      </w:r>
    </w:p>
    <w:p w:rsidR="00920A1C" w:rsidRPr="0067399E" w:rsidRDefault="00920A1C" w:rsidP="009A31D2">
      <w:pPr>
        <w:rPr>
          <w:b/>
          <w:bCs/>
          <w:sz w:val="36"/>
          <w:szCs w:val="36"/>
          <w:rtl/>
        </w:rPr>
      </w:pPr>
      <w:r w:rsidRPr="0067399E">
        <w:rPr>
          <w:rFonts w:hint="cs"/>
          <w:b/>
          <w:bCs/>
          <w:sz w:val="36"/>
          <w:szCs w:val="36"/>
          <w:rtl/>
        </w:rPr>
        <w:t>كما استخلص (هوايت)مجموعة من النتائج التي ترتبط بدراسته للجماعة والفرد ونوعية البناء الاجتماعي الذي يوجد في المجتمع المحلي ويفسر نوعية المشكلات التي تواجه الأفراد والجماعات التي تعيش فيه.</w:t>
      </w:r>
    </w:p>
    <w:p w:rsidR="00920A1C" w:rsidRPr="0067399E" w:rsidRDefault="0017657E" w:rsidP="009A31D2">
      <w:pPr>
        <w:rPr>
          <w:b/>
          <w:bCs/>
          <w:sz w:val="36"/>
          <w:szCs w:val="36"/>
          <w:rtl/>
        </w:rPr>
      </w:pPr>
      <w:r w:rsidRPr="0067399E">
        <w:rPr>
          <w:rFonts w:hint="cs"/>
          <w:b/>
          <w:bCs/>
          <w:sz w:val="36"/>
          <w:szCs w:val="36"/>
          <w:rtl/>
        </w:rPr>
        <w:t>كما توصل إلى أن أنماط التفاعل التي وجدت بين أفراد مجتمع ا</w:t>
      </w:r>
      <w:r w:rsidR="002660E4" w:rsidRPr="0067399E">
        <w:rPr>
          <w:rFonts w:hint="cs"/>
          <w:b/>
          <w:bCs/>
          <w:sz w:val="36"/>
          <w:szCs w:val="36"/>
          <w:rtl/>
        </w:rPr>
        <w:t xml:space="preserve">لناصية لم تظهر خلال فترة قصيرة، </w:t>
      </w:r>
      <w:r w:rsidRPr="0067399E">
        <w:rPr>
          <w:rFonts w:hint="cs"/>
          <w:b/>
          <w:bCs/>
          <w:sz w:val="36"/>
          <w:szCs w:val="36"/>
          <w:rtl/>
        </w:rPr>
        <w:t>ولكن يرجع إلى وجود علاقات من فترة طويلة بين أفراد الجماعة ،وهذا ما</w:t>
      </w:r>
      <w:r w:rsidR="00A94CA3">
        <w:rPr>
          <w:rFonts w:hint="cs"/>
          <w:b/>
          <w:bCs/>
          <w:sz w:val="36"/>
          <w:szCs w:val="36"/>
          <w:rtl/>
        </w:rPr>
        <w:t xml:space="preserve"> </w:t>
      </w:r>
      <w:r w:rsidRPr="0067399E">
        <w:rPr>
          <w:rFonts w:hint="cs"/>
          <w:b/>
          <w:bCs/>
          <w:sz w:val="36"/>
          <w:szCs w:val="36"/>
          <w:rtl/>
        </w:rPr>
        <w:t xml:space="preserve">يفسر السبب الرئيسي لمدى ارتباط الفرد </w:t>
      </w:r>
      <w:r w:rsidR="00A94CA3" w:rsidRPr="0067399E">
        <w:rPr>
          <w:rFonts w:hint="cs"/>
          <w:b/>
          <w:bCs/>
          <w:sz w:val="36"/>
          <w:szCs w:val="36"/>
          <w:rtl/>
        </w:rPr>
        <w:t>بهذه</w:t>
      </w:r>
      <w:r w:rsidRPr="0067399E">
        <w:rPr>
          <w:rFonts w:hint="cs"/>
          <w:b/>
          <w:bCs/>
          <w:sz w:val="36"/>
          <w:szCs w:val="36"/>
          <w:rtl/>
        </w:rPr>
        <w:t xml:space="preserve"> الجماعة حتى وإن ترك الحي أو المجتمع المحلي لفترة طويلة .</w:t>
      </w:r>
    </w:p>
    <w:p w:rsidR="0017657E" w:rsidRPr="0067399E" w:rsidRDefault="0017657E" w:rsidP="009A31D2">
      <w:pPr>
        <w:rPr>
          <w:b/>
          <w:bCs/>
          <w:sz w:val="36"/>
          <w:szCs w:val="36"/>
          <w:rtl/>
        </w:rPr>
      </w:pPr>
      <w:r w:rsidRPr="0067399E">
        <w:rPr>
          <w:rFonts w:hint="cs"/>
          <w:b/>
          <w:bCs/>
          <w:sz w:val="36"/>
          <w:szCs w:val="36"/>
          <w:rtl/>
        </w:rPr>
        <w:t>وفي نفس الوقت وجد(وليام فوت هوايت)علاقات متماسكة بين أفراد الجماعة بفضل نوعية الروابط والمعايير والقيم والأعراف التي تشكل نوع من الالتزام بين الفرد والجماعة ككل.</w:t>
      </w:r>
    </w:p>
    <w:p w:rsidR="0017657E" w:rsidRPr="009C3000" w:rsidRDefault="0017657E" w:rsidP="0017657E">
      <w:pPr>
        <w:rPr>
          <w:b/>
          <w:bCs/>
          <w:color w:val="00B0F0"/>
          <w:sz w:val="36"/>
          <w:szCs w:val="36"/>
          <w:rtl/>
        </w:rPr>
      </w:pPr>
      <w:r w:rsidRPr="0067399E">
        <w:rPr>
          <w:rFonts w:hint="cs"/>
          <w:b/>
          <w:bCs/>
          <w:sz w:val="36"/>
          <w:szCs w:val="36"/>
          <w:rtl/>
        </w:rPr>
        <w:lastRenderedPageBreak/>
        <w:t xml:space="preserve">بإلاضافة إلى ذلك جاءت أهمية إسهامات (هوايت)في علم الاجتماع الصناعي ايضاً من خلال دراسته للعلاقات الإنسانية بين العاملين في المطاعم الكبرى </w:t>
      </w:r>
      <w:r w:rsidRPr="009C3000">
        <w:rPr>
          <w:rFonts w:hint="cs"/>
          <w:b/>
          <w:bCs/>
          <w:color w:val="00B0F0"/>
          <w:sz w:val="36"/>
          <w:szCs w:val="36"/>
          <w:rtl/>
        </w:rPr>
        <w:t>وتوصل إلى عدد من النتائج من أهمهــا :</w:t>
      </w:r>
    </w:p>
    <w:p w:rsidR="0017657E" w:rsidRPr="0067399E" w:rsidRDefault="0017657E" w:rsidP="0017657E">
      <w:pPr>
        <w:rPr>
          <w:b/>
          <w:bCs/>
          <w:sz w:val="36"/>
          <w:szCs w:val="36"/>
          <w:rtl/>
        </w:rPr>
      </w:pPr>
      <w:r w:rsidRPr="0067399E">
        <w:rPr>
          <w:rFonts w:hint="cs"/>
          <w:b/>
          <w:bCs/>
          <w:sz w:val="36"/>
          <w:szCs w:val="36"/>
          <w:rtl/>
        </w:rPr>
        <w:t>- تأثير العلاقات الإنسانية على تحديد نسق المكانة للعاملين</w:t>
      </w:r>
    </w:p>
    <w:p w:rsidR="009C3000" w:rsidRDefault="0017657E" w:rsidP="009C3000">
      <w:pPr>
        <w:rPr>
          <w:b/>
          <w:bCs/>
          <w:sz w:val="36"/>
          <w:szCs w:val="36"/>
          <w:rtl/>
        </w:rPr>
      </w:pPr>
      <w:r w:rsidRPr="0067399E">
        <w:rPr>
          <w:rFonts w:hint="cs"/>
          <w:b/>
          <w:bCs/>
          <w:sz w:val="36"/>
          <w:szCs w:val="36"/>
          <w:rtl/>
        </w:rPr>
        <w:t>-</w:t>
      </w:r>
      <w:r w:rsidR="00333439" w:rsidRPr="0067399E">
        <w:rPr>
          <w:rFonts w:hint="cs"/>
          <w:b/>
          <w:bCs/>
          <w:sz w:val="36"/>
          <w:szCs w:val="36"/>
          <w:rtl/>
        </w:rPr>
        <w:t xml:space="preserve"> طبيعة </w:t>
      </w:r>
      <w:r w:rsidR="00333439" w:rsidRPr="009C3000">
        <w:rPr>
          <w:rFonts w:hint="cs"/>
          <w:b/>
          <w:bCs/>
          <w:color w:val="00B0F0"/>
          <w:sz w:val="36"/>
          <w:szCs w:val="36"/>
          <w:rtl/>
        </w:rPr>
        <w:t>العوامل</w:t>
      </w:r>
      <w:r w:rsidR="00333439" w:rsidRPr="0067399E">
        <w:rPr>
          <w:rFonts w:hint="cs"/>
          <w:b/>
          <w:bCs/>
          <w:sz w:val="36"/>
          <w:szCs w:val="36"/>
          <w:rtl/>
        </w:rPr>
        <w:t xml:space="preserve"> التي </w:t>
      </w:r>
      <w:r w:rsidR="009C3000">
        <w:rPr>
          <w:rFonts w:hint="cs"/>
          <w:b/>
          <w:bCs/>
          <w:sz w:val="36"/>
          <w:szCs w:val="36"/>
          <w:rtl/>
        </w:rPr>
        <w:t>تشكل التنظيمات غير الرسمية مثل :</w:t>
      </w:r>
    </w:p>
    <w:p w:rsidR="0017657E" w:rsidRPr="0067399E" w:rsidRDefault="00333439" w:rsidP="009C3000">
      <w:pPr>
        <w:rPr>
          <w:b/>
          <w:bCs/>
          <w:sz w:val="36"/>
          <w:szCs w:val="36"/>
          <w:rtl/>
        </w:rPr>
      </w:pPr>
      <w:r w:rsidRPr="009C3000">
        <w:rPr>
          <w:rFonts w:hint="cs"/>
          <w:b/>
          <w:bCs/>
          <w:color w:val="00B0F0"/>
          <w:sz w:val="36"/>
          <w:szCs w:val="36"/>
          <w:rtl/>
        </w:rPr>
        <w:t>[النوع والسن والخبرة والسلالة ].</w:t>
      </w:r>
    </w:p>
    <w:p w:rsidR="00333439" w:rsidRPr="0067399E" w:rsidRDefault="00333439" w:rsidP="0017657E">
      <w:pPr>
        <w:rPr>
          <w:b/>
          <w:bCs/>
          <w:sz w:val="36"/>
          <w:szCs w:val="36"/>
          <w:rtl/>
        </w:rPr>
      </w:pPr>
      <w:r w:rsidRPr="0067399E">
        <w:rPr>
          <w:rFonts w:hint="cs"/>
          <w:b/>
          <w:bCs/>
          <w:sz w:val="36"/>
          <w:szCs w:val="36"/>
          <w:rtl/>
        </w:rPr>
        <w:t>- تأثير التنظيمات غير الرسمية على العلاقة بين العمال والإدارة وتحسين نظم العمل.</w:t>
      </w:r>
    </w:p>
    <w:p w:rsidR="00333439" w:rsidRPr="0067399E" w:rsidRDefault="00333439" w:rsidP="0017657E">
      <w:pPr>
        <w:rPr>
          <w:b/>
          <w:bCs/>
          <w:sz w:val="36"/>
          <w:szCs w:val="36"/>
          <w:rtl/>
        </w:rPr>
      </w:pPr>
    </w:p>
    <w:p w:rsidR="00333439" w:rsidRPr="009C3000" w:rsidRDefault="00333439" w:rsidP="0017657E">
      <w:pPr>
        <w:rPr>
          <w:b/>
          <w:bCs/>
          <w:color w:val="FF0000"/>
          <w:sz w:val="40"/>
          <w:szCs w:val="40"/>
          <w:rtl/>
        </w:rPr>
      </w:pPr>
      <w:r w:rsidRPr="009C3000">
        <w:rPr>
          <w:rFonts w:hint="cs"/>
          <w:b/>
          <w:bCs/>
          <w:color w:val="FF0000"/>
          <w:sz w:val="40"/>
          <w:szCs w:val="40"/>
          <w:rtl/>
        </w:rPr>
        <w:t>2/ [رنيسيسليكيرت] ومدرسة ميتشجن</w:t>
      </w:r>
    </w:p>
    <w:p w:rsidR="00333439" w:rsidRPr="0067399E" w:rsidRDefault="00333439" w:rsidP="009C3000">
      <w:pPr>
        <w:rPr>
          <w:b/>
          <w:bCs/>
          <w:sz w:val="36"/>
          <w:szCs w:val="36"/>
          <w:rtl/>
        </w:rPr>
      </w:pPr>
      <w:r w:rsidRPr="0067399E">
        <w:rPr>
          <w:rFonts w:hint="cs"/>
          <w:b/>
          <w:bCs/>
          <w:sz w:val="36"/>
          <w:szCs w:val="36"/>
          <w:rtl/>
        </w:rPr>
        <w:t>تطورت دراسات الجماعة أو الاتجاه التفاعلي ،وعملت على تحديث المداخل والنظريات،التي تهتم بدراسة مشكلات علم الاجتماع الصناعي وقضاياه المختلفة، التي بدأت تأخذ الطابع العلمي والأكاديمي بعد أن ظهرت إسهامات علماء (جامعة هارفارد)بقيادة (إلتون مايو)منذ ثلاثينات القرن العشرين.</w:t>
      </w:r>
    </w:p>
    <w:p w:rsidR="00333439" w:rsidRPr="009C3000" w:rsidRDefault="00800D0E" w:rsidP="0017657E">
      <w:pPr>
        <w:rPr>
          <w:b/>
          <w:bCs/>
          <w:color w:val="00B0F0"/>
          <w:sz w:val="36"/>
          <w:szCs w:val="36"/>
          <w:rtl/>
        </w:rPr>
      </w:pPr>
      <w:r w:rsidRPr="0067399E">
        <w:rPr>
          <w:rFonts w:hint="cs"/>
          <w:b/>
          <w:bCs/>
          <w:sz w:val="36"/>
          <w:szCs w:val="36"/>
          <w:rtl/>
        </w:rPr>
        <w:t>وجاءت جامعة (ميتشجن)لتساهم في تطور علم الاجتماع الصناعي وذلك عن طريق إجراء البحوث الميدانية المتخصصة التي تركز على دراسة الجماعة داخل المؤسسات الصناعية والإنتاجية .</w:t>
      </w:r>
    </w:p>
    <w:p w:rsidR="00800D0E" w:rsidRPr="0067399E" w:rsidRDefault="00800D0E" w:rsidP="0017657E">
      <w:pPr>
        <w:rPr>
          <w:b/>
          <w:bCs/>
          <w:sz w:val="36"/>
          <w:szCs w:val="36"/>
          <w:rtl/>
        </w:rPr>
      </w:pPr>
      <w:r w:rsidRPr="009C3000">
        <w:rPr>
          <w:rFonts w:hint="cs"/>
          <w:b/>
          <w:bCs/>
          <w:color w:val="00B0F0"/>
          <w:sz w:val="36"/>
          <w:szCs w:val="36"/>
          <w:rtl/>
        </w:rPr>
        <w:t xml:space="preserve"> لقد تبلور هذا الاتجاه البحثي في دراسات (رنسيسليكرت)</w:t>
      </w:r>
      <w:r w:rsidRPr="009C3000">
        <w:rPr>
          <w:b/>
          <w:bCs/>
          <w:color w:val="00B0F0"/>
          <w:sz w:val="36"/>
          <w:szCs w:val="36"/>
        </w:rPr>
        <w:t>R.Likert</w:t>
      </w:r>
      <w:r w:rsidR="00A94CA3">
        <w:rPr>
          <w:b/>
          <w:bCs/>
          <w:color w:val="00B0F0"/>
          <w:sz w:val="36"/>
          <w:szCs w:val="36"/>
        </w:rPr>
        <w:t xml:space="preserve"> </w:t>
      </w:r>
      <w:r w:rsidRPr="0067399E">
        <w:rPr>
          <w:rFonts w:hint="cs"/>
          <w:b/>
          <w:bCs/>
          <w:sz w:val="36"/>
          <w:szCs w:val="36"/>
          <w:rtl/>
        </w:rPr>
        <w:t xml:space="preserve">وزملائه العاملين في </w:t>
      </w:r>
      <w:r w:rsidR="005D4FB3" w:rsidRPr="0067399E">
        <w:rPr>
          <w:rFonts w:hint="cs"/>
          <w:b/>
          <w:bCs/>
          <w:sz w:val="36"/>
          <w:szCs w:val="36"/>
          <w:rtl/>
        </w:rPr>
        <w:t xml:space="preserve">معهد البحوث التابع لجامعة(ميتشجن) فقد حاولوا التركيز على دراسة </w:t>
      </w:r>
      <w:r w:rsidR="005D4FB3" w:rsidRPr="009C3000">
        <w:rPr>
          <w:rFonts w:hint="cs"/>
          <w:b/>
          <w:bCs/>
          <w:color w:val="00B0F0"/>
          <w:sz w:val="40"/>
          <w:szCs w:val="40"/>
          <w:rtl/>
        </w:rPr>
        <w:t>[القيادة و الإشراف]</w:t>
      </w:r>
      <w:r w:rsidR="005D4FB3" w:rsidRPr="0067399E">
        <w:rPr>
          <w:rFonts w:hint="cs"/>
          <w:b/>
          <w:bCs/>
          <w:sz w:val="36"/>
          <w:szCs w:val="36"/>
          <w:rtl/>
        </w:rPr>
        <w:t>ودورهما في تنظيمات العمل وتطور الإنتاج وتحسين أحوال العلاقة بين العمال والإدارة .</w:t>
      </w:r>
    </w:p>
    <w:p w:rsidR="005D4FB3" w:rsidRPr="005C61E0" w:rsidRDefault="005D4FB3" w:rsidP="0017657E">
      <w:pPr>
        <w:rPr>
          <w:b/>
          <w:bCs/>
          <w:color w:val="FF0000"/>
          <w:sz w:val="36"/>
          <w:szCs w:val="36"/>
          <w:rtl/>
        </w:rPr>
      </w:pPr>
      <w:r w:rsidRPr="005C61E0">
        <w:rPr>
          <w:rFonts w:hint="cs"/>
          <w:b/>
          <w:bCs/>
          <w:color w:val="FF0000"/>
          <w:sz w:val="36"/>
          <w:szCs w:val="36"/>
          <w:rtl/>
        </w:rPr>
        <w:t>ولقد توصلت هذه الدراسة إلى وجود نمطين من الإشراف والقيادة داخل المؤسسات التي أجريت عليها الدراسة وهما:</w:t>
      </w:r>
    </w:p>
    <w:p w:rsidR="005D4FB3" w:rsidRPr="0067399E" w:rsidRDefault="005D4FB3" w:rsidP="005C61E0">
      <w:pPr>
        <w:rPr>
          <w:b/>
          <w:bCs/>
          <w:sz w:val="36"/>
          <w:szCs w:val="36"/>
          <w:rtl/>
        </w:rPr>
      </w:pPr>
      <w:r w:rsidRPr="0067399E">
        <w:rPr>
          <w:rFonts w:hint="cs"/>
          <w:b/>
          <w:bCs/>
          <w:sz w:val="36"/>
          <w:szCs w:val="36"/>
          <w:rtl/>
        </w:rPr>
        <w:lastRenderedPageBreak/>
        <w:t xml:space="preserve">-نمط الأشراف حول </w:t>
      </w:r>
      <w:r w:rsidR="005C61E0" w:rsidRPr="005C61E0">
        <w:rPr>
          <w:rFonts w:hint="cs"/>
          <w:b/>
          <w:bCs/>
          <w:color w:val="00B0F0"/>
          <w:sz w:val="40"/>
          <w:szCs w:val="40"/>
          <w:rtl/>
        </w:rPr>
        <w:t xml:space="preserve">الذي يدور </w:t>
      </w:r>
      <w:r w:rsidRPr="005C61E0">
        <w:rPr>
          <w:rFonts w:hint="cs"/>
          <w:b/>
          <w:bCs/>
          <w:color w:val="00B0F0"/>
          <w:sz w:val="40"/>
          <w:szCs w:val="40"/>
          <w:rtl/>
        </w:rPr>
        <w:t xml:space="preserve">العمال </w:t>
      </w:r>
      <w:r w:rsidRPr="0067399E">
        <w:rPr>
          <w:rFonts w:hint="cs"/>
          <w:b/>
          <w:bCs/>
          <w:sz w:val="36"/>
          <w:szCs w:val="36"/>
          <w:rtl/>
        </w:rPr>
        <w:t>،حيث يحاول المشرف أن يحيط مرؤوسيه من العمال بأشكال متعددة من الرعاية الإنسانية.</w:t>
      </w:r>
    </w:p>
    <w:p w:rsidR="005D4FB3" w:rsidRPr="0067399E" w:rsidRDefault="005D4FB3" w:rsidP="005D4FB3">
      <w:pPr>
        <w:rPr>
          <w:b/>
          <w:bCs/>
          <w:sz w:val="36"/>
          <w:szCs w:val="36"/>
          <w:rtl/>
        </w:rPr>
      </w:pPr>
      <w:r w:rsidRPr="0067399E">
        <w:rPr>
          <w:rFonts w:hint="cs"/>
          <w:b/>
          <w:bCs/>
          <w:sz w:val="36"/>
          <w:szCs w:val="36"/>
          <w:rtl/>
        </w:rPr>
        <w:t xml:space="preserve">-نمط الإشراف الذي </w:t>
      </w:r>
      <w:r w:rsidRPr="005C61E0">
        <w:rPr>
          <w:rFonts w:hint="cs"/>
          <w:b/>
          <w:bCs/>
          <w:color w:val="00B0F0"/>
          <w:sz w:val="40"/>
          <w:szCs w:val="40"/>
          <w:rtl/>
        </w:rPr>
        <w:t>يدور حول الإنتاج</w:t>
      </w:r>
      <w:r w:rsidRPr="0067399E">
        <w:rPr>
          <w:rFonts w:hint="cs"/>
          <w:b/>
          <w:bCs/>
          <w:sz w:val="36"/>
          <w:szCs w:val="36"/>
          <w:rtl/>
        </w:rPr>
        <w:t>،حيث يسعى المشرفون إلى تحقيق أعلى معدلات الإنتاج بغض النظر عن مراعاة الظروف النفسية والاجتماعية للعاملين.</w:t>
      </w:r>
    </w:p>
    <w:p w:rsidR="00631EFC" w:rsidRPr="0067399E" w:rsidRDefault="00631EFC" w:rsidP="005D4FB3">
      <w:pPr>
        <w:rPr>
          <w:b/>
          <w:bCs/>
          <w:sz w:val="36"/>
          <w:szCs w:val="36"/>
          <w:rtl/>
        </w:rPr>
      </w:pPr>
      <w:r w:rsidRPr="0067399E">
        <w:rPr>
          <w:rFonts w:hint="cs"/>
          <w:b/>
          <w:bCs/>
          <w:sz w:val="36"/>
          <w:szCs w:val="36"/>
          <w:rtl/>
        </w:rPr>
        <w:t xml:space="preserve">عموماً، لقد خلصت دراسة (ليكرت) وزملائه إلى نتيجة عامة تتلخص في أن [المشرف الذي يوجه تركيز اهتمامه نحو العمال قد حقق إنتاجية </w:t>
      </w:r>
      <w:r w:rsidRPr="005C61E0">
        <w:rPr>
          <w:rFonts w:hint="cs"/>
          <w:b/>
          <w:bCs/>
          <w:color w:val="00B0F0"/>
          <w:sz w:val="40"/>
          <w:szCs w:val="40"/>
          <w:rtl/>
        </w:rPr>
        <w:t xml:space="preserve">أعلى </w:t>
      </w:r>
      <w:r w:rsidRPr="0067399E">
        <w:rPr>
          <w:rFonts w:hint="cs"/>
          <w:b/>
          <w:bCs/>
          <w:sz w:val="36"/>
          <w:szCs w:val="36"/>
          <w:rtl/>
        </w:rPr>
        <w:t>من إنتاجية المشرف الذي يوجه اهتمامه بالدرجة الأولى إلى العمل والإنتاج بغض النظر عن الظروف النفسية والاجتماعية للعمال</w:t>
      </w:r>
      <w:r w:rsidR="005C61E0">
        <w:rPr>
          <w:rFonts w:hint="cs"/>
          <w:b/>
          <w:bCs/>
          <w:sz w:val="36"/>
          <w:szCs w:val="36"/>
          <w:rtl/>
        </w:rPr>
        <w:t>]</w:t>
      </w:r>
      <w:r w:rsidRPr="0067399E">
        <w:rPr>
          <w:rFonts w:hint="cs"/>
          <w:b/>
          <w:bCs/>
          <w:sz w:val="36"/>
          <w:szCs w:val="36"/>
          <w:rtl/>
        </w:rPr>
        <w:t>.</w:t>
      </w:r>
    </w:p>
    <w:p w:rsidR="00631EFC" w:rsidRPr="0067399E" w:rsidRDefault="00631EFC" w:rsidP="005D4FB3">
      <w:pPr>
        <w:rPr>
          <w:b/>
          <w:bCs/>
          <w:sz w:val="36"/>
          <w:szCs w:val="36"/>
          <w:rtl/>
        </w:rPr>
      </w:pPr>
    </w:p>
    <w:p w:rsidR="00631EFC" w:rsidRPr="005C61E0" w:rsidRDefault="00631EFC" w:rsidP="005D4FB3">
      <w:pPr>
        <w:rPr>
          <w:b/>
          <w:bCs/>
          <w:color w:val="FF0000"/>
          <w:sz w:val="40"/>
          <w:szCs w:val="40"/>
          <w:rtl/>
        </w:rPr>
      </w:pPr>
      <w:r w:rsidRPr="005C61E0">
        <w:rPr>
          <w:rFonts w:hint="cs"/>
          <w:b/>
          <w:bCs/>
          <w:color w:val="FF0000"/>
          <w:sz w:val="40"/>
          <w:szCs w:val="40"/>
          <w:rtl/>
        </w:rPr>
        <w:t>3/ [مورينو] وسوسيوميترية علاقات الجماعة</w:t>
      </w:r>
    </w:p>
    <w:p w:rsidR="00631EFC" w:rsidRPr="0067399E" w:rsidRDefault="00631EFC" w:rsidP="005D4FB3">
      <w:pPr>
        <w:rPr>
          <w:b/>
          <w:bCs/>
          <w:sz w:val="36"/>
          <w:szCs w:val="36"/>
          <w:rtl/>
        </w:rPr>
      </w:pPr>
      <w:r w:rsidRPr="0067399E">
        <w:rPr>
          <w:rFonts w:hint="cs"/>
          <w:b/>
          <w:bCs/>
          <w:sz w:val="36"/>
          <w:szCs w:val="36"/>
          <w:rtl/>
        </w:rPr>
        <w:t xml:space="preserve">ارتبطت دراسة الجماعة في التنظيمات والمؤسسات الإنتاجية والخدمية بما حققته إسهامات علماء الاجتماع الصناعي وعلماء النفس الاجتماعي والمتخصصين في علم النفس </w:t>
      </w:r>
      <w:r w:rsidR="004E4654" w:rsidRPr="0067399E">
        <w:rPr>
          <w:rFonts w:hint="cs"/>
          <w:b/>
          <w:bCs/>
          <w:sz w:val="36"/>
          <w:szCs w:val="36"/>
          <w:rtl/>
        </w:rPr>
        <w:t xml:space="preserve"> الصناعي ، ولكن يمكن القول إن تزايد الاهتمام بدراسة الجماعة جاء عن طريق تحديث الدراسات التي كان يقوم بها أصحاب الاتجاه التفاعلي، والذين تبنوا المداخل السوسيو-</w:t>
      </w:r>
      <w:r w:rsidR="00A94CA3" w:rsidRPr="0067399E">
        <w:rPr>
          <w:rFonts w:hint="cs"/>
          <w:b/>
          <w:bCs/>
          <w:sz w:val="36"/>
          <w:szCs w:val="36"/>
          <w:rtl/>
        </w:rPr>
        <w:t>سيكولوجية</w:t>
      </w:r>
      <w:r w:rsidR="004E4654" w:rsidRPr="0067399E">
        <w:rPr>
          <w:rFonts w:hint="cs"/>
          <w:b/>
          <w:bCs/>
          <w:sz w:val="36"/>
          <w:szCs w:val="36"/>
          <w:rtl/>
        </w:rPr>
        <w:t xml:space="preserve"> في دراساتهم لأنماط العلاقات والتفاعل الاجتماعي داخل الجماعات أو أنماط الإشراف والقيادة وغيرها من الدراسات التي استمدت نتائجها من النتائج الميدانية .</w:t>
      </w:r>
    </w:p>
    <w:p w:rsidR="004E4654" w:rsidRPr="005C61E0" w:rsidRDefault="004E4654" w:rsidP="0023299C">
      <w:pPr>
        <w:rPr>
          <w:b/>
          <w:bCs/>
          <w:color w:val="FF0000"/>
          <w:sz w:val="36"/>
          <w:szCs w:val="36"/>
          <w:rtl/>
        </w:rPr>
      </w:pPr>
      <w:r w:rsidRPr="0067399E">
        <w:rPr>
          <w:rFonts w:hint="cs"/>
          <w:b/>
          <w:bCs/>
          <w:sz w:val="36"/>
          <w:szCs w:val="36"/>
          <w:rtl/>
        </w:rPr>
        <w:t>ومع تطور استخدام الأساليب المنهجية وأدوات البحث الاجتماعي مثل [الملاحظة والمقابلة وا</w:t>
      </w:r>
      <w:r w:rsidR="0067399E" w:rsidRPr="0067399E">
        <w:rPr>
          <w:rFonts w:hint="cs"/>
          <w:b/>
          <w:bCs/>
          <w:sz w:val="36"/>
          <w:szCs w:val="36"/>
          <w:rtl/>
        </w:rPr>
        <w:t xml:space="preserve">لاستمارة وتحليل المضمون ...الخ] </w:t>
      </w:r>
      <w:r w:rsidRPr="0067399E">
        <w:rPr>
          <w:rFonts w:hint="cs"/>
          <w:b/>
          <w:bCs/>
          <w:sz w:val="36"/>
          <w:szCs w:val="36"/>
          <w:rtl/>
        </w:rPr>
        <w:t xml:space="preserve">تطورت أيضاً الأساليب الكمية والتحليلات الإحصائية </w:t>
      </w:r>
      <w:r w:rsidR="0023299C" w:rsidRPr="0067399E">
        <w:rPr>
          <w:rFonts w:hint="cs"/>
          <w:b/>
          <w:bCs/>
          <w:sz w:val="36"/>
          <w:szCs w:val="36"/>
          <w:rtl/>
        </w:rPr>
        <w:t xml:space="preserve"> والمقاييس الكمية ، ومن أهم هذه المقاييس </w:t>
      </w:r>
      <w:r w:rsidR="0023299C" w:rsidRPr="005C61E0">
        <w:rPr>
          <w:rFonts w:hint="cs"/>
          <w:b/>
          <w:bCs/>
          <w:color w:val="FF0000"/>
          <w:sz w:val="36"/>
          <w:szCs w:val="36"/>
          <w:rtl/>
        </w:rPr>
        <w:t>نجد ما</w:t>
      </w:r>
      <w:r w:rsidR="00A94CA3">
        <w:rPr>
          <w:rFonts w:hint="cs"/>
          <w:b/>
          <w:bCs/>
          <w:color w:val="FF0000"/>
          <w:sz w:val="36"/>
          <w:szCs w:val="36"/>
          <w:rtl/>
        </w:rPr>
        <w:t xml:space="preserve"> </w:t>
      </w:r>
      <w:r w:rsidR="0023299C" w:rsidRPr="005C61E0">
        <w:rPr>
          <w:rFonts w:hint="cs"/>
          <w:b/>
          <w:bCs/>
          <w:color w:val="FF0000"/>
          <w:sz w:val="36"/>
          <w:szCs w:val="36"/>
          <w:rtl/>
        </w:rPr>
        <w:t>يعرف [بالمقياس السوسيومتري</w:t>
      </w:r>
      <w:r w:rsidR="0023299C" w:rsidRPr="005C61E0">
        <w:rPr>
          <w:b/>
          <w:bCs/>
          <w:color w:val="FF0000"/>
          <w:sz w:val="36"/>
          <w:szCs w:val="36"/>
        </w:rPr>
        <w:t>socio-</w:t>
      </w:r>
      <w:r w:rsidR="00A94CA3" w:rsidRPr="005C61E0">
        <w:rPr>
          <w:b/>
          <w:bCs/>
          <w:color w:val="FF0000"/>
          <w:sz w:val="36"/>
          <w:szCs w:val="36"/>
        </w:rPr>
        <w:t>meter</w:t>
      </w:r>
      <w:r w:rsidR="0023299C" w:rsidRPr="005C61E0">
        <w:rPr>
          <w:b/>
          <w:bCs/>
          <w:color w:val="FF0000"/>
          <w:sz w:val="36"/>
          <w:szCs w:val="36"/>
        </w:rPr>
        <w:t>)</w:t>
      </w:r>
      <w:r w:rsidR="0023299C" w:rsidRPr="005C61E0">
        <w:rPr>
          <w:rFonts w:hint="cs"/>
          <w:b/>
          <w:bCs/>
          <w:color w:val="FF0000"/>
          <w:sz w:val="36"/>
          <w:szCs w:val="36"/>
          <w:rtl/>
        </w:rPr>
        <w:t>)]</w:t>
      </w:r>
    </w:p>
    <w:p w:rsidR="0023299C" w:rsidRPr="005C61E0" w:rsidRDefault="0023299C" w:rsidP="0023299C">
      <w:pPr>
        <w:rPr>
          <w:b/>
          <w:bCs/>
          <w:sz w:val="40"/>
          <w:szCs w:val="40"/>
          <w:rtl/>
        </w:rPr>
      </w:pPr>
      <w:r w:rsidRPr="005C61E0">
        <w:rPr>
          <w:rFonts w:hint="cs"/>
          <w:b/>
          <w:bCs/>
          <w:sz w:val="40"/>
          <w:szCs w:val="40"/>
          <w:rtl/>
        </w:rPr>
        <w:t>فـما هو هذا المقياس!!؟</w:t>
      </w:r>
    </w:p>
    <w:p w:rsidR="005D4FB3" w:rsidRPr="0067399E" w:rsidRDefault="0023299C" w:rsidP="005D4FB3">
      <w:pPr>
        <w:rPr>
          <w:b/>
          <w:bCs/>
          <w:sz w:val="36"/>
          <w:szCs w:val="36"/>
          <w:rtl/>
        </w:rPr>
      </w:pPr>
      <w:r w:rsidRPr="0067399E">
        <w:rPr>
          <w:rFonts w:hint="cs"/>
          <w:b/>
          <w:bCs/>
          <w:sz w:val="36"/>
          <w:szCs w:val="36"/>
          <w:rtl/>
        </w:rPr>
        <w:t xml:space="preserve">ينسب المقياس السوسيومتري </w:t>
      </w:r>
      <w:r w:rsidRPr="0067399E">
        <w:rPr>
          <w:b/>
          <w:bCs/>
          <w:sz w:val="36"/>
          <w:szCs w:val="36"/>
        </w:rPr>
        <w:t>socio-</w:t>
      </w:r>
      <w:r w:rsidR="00A94CA3" w:rsidRPr="0067399E">
        <w:rPr>
          <w:b/>
          <w:bCs/>
          <w:sz w:val="36"/>
          <w:szCs w:val="36"/>
        </w:rPr>
        <w:t>meter</w:t>
      </w:r>
    </w:p>
    <w:p w:rsidR="0023299C" w:rsidRPr="0067399E" w:rsidRDefault="0023299C" w:rsidP="005D4FB3">
      <w:pPr>
        <w:rPr>
          <w:b/>
          <w:bCs/>
          <w:sz w:val="36"/>
          <w:szCs w:val="36"/>
          <w:rtl/>
        </w:rPr>
      </w:pPr>
      <w:r w:rsidRPr="0067399E">
        <w:rPr>
          <w:rFonts w:hint="cs"/>
          <w:b/>
          <w:bCs/>
          <w:sz w:val="36"/>
          <w:szCs w:val="36"/>
          <w:rtl/>
        </w:rPr>
        <w:lastRenderedPageBreak/>
        <w:t xml:space="preserve">إلى </w:t>
      </w:r>
      <w:r w:rsidRPr="005C61E0">
        <w:rPr>
          <w:rFonts w:hint="cs"/>
          <w:b/>
          <w:bCs/>
          <w:color w:val="00B0F0"/>
          <w:sz w:val="40"/>
          <w:szCs w:val="40"/>
          <w:rtl/>
        </w:rPr>
        <w:t>(جاكوب لفي مورينو)</w:t>
      </w:r>
      <w:r w:rsidRPr="0067399E">
        <w:rPr>
          <w:rFonts w:hint="cs"/>
          <w:b/>
          <w:bCs/>
          <w:sz w:val="36"/>
          <w:szCs w:val="36"/>
          <w:rtl/>
        </w:rPr>
        <w:t xml:space="preserve">الذي سعى إلى قياس شبكة العلاقات </w:t>
      </w:r>
      <w:r w:rsidR="0045563F" w:rsidRPr="0067399E">
        <w:rPr>
          <w:rFonts w:hint="cs"/>
          <w:b/>
          <w:bCs/>
          <w:sz w:val="36"/>
          <w:szCs w:val="36"/>
          <w:rtl/>
        </w:rPr>
        <w:t xml:space="preserve">الاجتماعية بين أفراد الجماعة وتقدير مدى تنافر هذه </w:t>
      </w:r>
      <w:r w:rsidR="0067399E" w:rsidRPr="0067399E">
        <w:rPr>
          <w:rFonts w:hint="cs"/>
          <w:b/>
          <w:bCs/>
          <w:sz w:val="36"/>
          <w:szCs w:val="36"/>
          <w:rtl/>
        </w:rPr>
        <w:t xml:space="preserve">العلاقات وتجاذبها أو </w:t>
      </w:r>
      <w:r w:rsidR="0045563F" w:rsidRPr="0067399E">
        <w:rPr>
          <w:rFonts w:hint="cs"/>
          <w:b/>
          <w:bCs/>
          <w:sz w:val="36"/>
          <w:szCs w:val="36"/>
          <w:rtl/>
        </w:rPr>
        <w:t>ضعفها أو انحلالها أو تماسكها ،وتحديد العوامل المتداخلة في تشكيلها وبيان درجتها من حيث الترابط أو التفكك بصورة عامة.</w:t>
      </w:r>
    </w:p>
    <w:p w:rsidR="0045563F" w:rsidRPr="0067399E" w:rsidRDefault="0045563F" w:rsidP="005D4FB3">
      <w:pPr>
        <w:rPr>
          <w:b/>
          <w:bCs/>
          <w:sz w:val="36"/>
          <w:szCs w:val="36"/>
          <w:rtl/>
        </w:rPr>
      </w:pPr>
      <w:r w:rsidRPr="0067399E">
        <w:rPr>
          <w:rFonts w:hint="cs"/>
          <w:b/>
          <w:bCs/>
          <w:sz w:val="36"/>
          <w:szCs w:val="36"/>
          <w:rtl/>
        </w:rPr>
        <w:t>وترتبط المقاييس</w:t>
      </w:r>
      <w:r w:rsidR="00A94CA3">
        <w:rPr>
          <w:rFonts w:hint="cs"/>
          <w:b/>
          <w:bCs/>
          <w:sz w:val="36"/>
          <w:szCs w:val="36"/>
          <w:rtl/>
        </w:rPr>
        <w:t xml:space="preserve"> السوسيو</w:t>
      </w:r>
      <w:r w:rsidR="00B778B7" w:rsidRPr="0067399E">
        <w:rPr>
          <w:rFonts w:hint="cs"/>
          <w:b/>
          <w:bCs/>
          <w:sz w:val="36"/>
          <w:szCs w:val="36"/>
          <w:rtl/>
        </w:rPr>
        <w:t xml:space="preserve">مترية باسم مورينو نظراً لاستخدامه لهذه </w:t>
      </w:r>
      <w:bookmarkStart w:id="0" w:name="_GoBack"/>
      <w:r w:rsidR="00B778B7" w:rsidRPr="0067399E">
        <w:rPr>
          <w:rFonts w:hint="cs"/>
          <w:b/>
          <w:bCs/>
          <w:sz w:val="36"/>
          <w:szCs w:val="36"/>
          <w:rtl/>
        </w:rPr>
        <w:t xml:space="preserve">المقاييس في إجراء دراسات وبحوث مكثفة ومتعمقة لبيان شبكة </w:t>
      </w:r>
      <w:bookmarkEnd w:id="0"/>
      <w:r w:rsidR="00B778B7" w:rsidRPr="0067399E">
        <w:rPr>
          <w:rFonts w:hint="cs"/>
          <w:b/>
          <w:bCs/>
          <w:sz w:val="36"/>
          <w:szCs w:val="36"/>
          <w:rtl/>
        </w:rPr>
        <w:t xml:space="preserve">العلاقات الاجتماعية بين </w:t>
      </w:r>
      <w:r w:rsidR="0067399E" w:rsidRPr="0067399E">
        <w:rPr>
          <w:rFonts w:hint="cs"/>
          <w:b/>
          <w:bCs/>
          <w:sz w:val="36"/>
          <w:szCs w:val="36"/>
          <w:rtl/>
        </w:rPr>
        <w:t>أ</w:t>
      </w:r>
      <w:r w:rsidR="00B778B7" w:rsidRPr="0067399E">
        <w:rPr>
          <w:rFonts w:hint="cs"/>
          <w:b/>
          <w:bCs/>
          <w:sz w:val="36"/>
          <w:szCs w:val="36"/>
          <w:rtl/>
        </w:rPr>
        <w:t xml:space="preserve">عضاء جماعة معينة ومحددة والتي تتميز بصغر الحجم واعتمادها على نوع العلاقات والتفاعل المستمر بين افرادها </w:t>
      </w:r>
    </w:p>
    <w:p w:rsidR="00BE5F9B" w:rsidRPr="0067399E" w:rsidRDefault="00B778B7" w:rsidP="0017657E">
      <w:pPr>
        <w:rPr>
          <w:b/>
          <w:bCs/>
          <w:sz w:val="36"/>
          <w:szCs w:val="36"/>
          <w:rtl/>
        </w:rPr>
      </w:pPr>
      <w:r w:rsidRPr="0067399E">
        <w:rPr>
          <w:rFonts w:hint="cs"/>
          <w:b/>
          <w:bCs/>
          <w:sz w:val="36"/>
          <w:szCs w:val="36"/>
          <w:rtl/>
        </w:rPr>
        <w:t>وقد وضع (مورينو)</w:t>
      </w:r>
      <w:r w:rsidRPr="005C61E0">
        <w:rPr>
          <w:rFonts w:hint="cs"/>
          <w:b/>
          <w:bCs/>
          <w:color w:val="00B0F0"/>
          <w:sz w:val="40"/>
          <w:szCs w:val="40"/>
          <w:rtl/>
        </w:rPr>
        <w:t>مصفوفة العلاقات الاجتماعية</w:t>
      </w:r>
      <w:r w:rsidRPr="0067399E">
        <w:rPr>
          <w:rFonts w:hint="cs"/>
          <w:b/>
          <w:bCs/>
          <w:sz w:val="36"/>
          <w:szCs w:val="36"/>
          <w:rtl/>
        </w:rPr>
        <w:t xml:space="preserve">التي يفرغ فيها الباحث </w:t>
      </w:r>
      <w:r w:rsidR="0067399E" w:rsidRPr="0067399E">
        <w:rPr>
          <w:rFonts w:hint="cs"/>
          <w:b/>
          <w:bCs/>
          <w:sz w:val="36"/>
          <w:szCs w:val="36"/>
          <w:rtl/>
        </w:rPr>
        <w:t>و</w:t>
      </w:r>
      <w:r w:rsidRPr="0067399E">
        <w:rPr>
          <w:rFonts w:hint="cs"/>
          <w:b/>
          <w:bCs/>
          <w:sz w:val="36"/>
          <w:szCs w:val="36"/>
          <w:rtl/>
        </w:rPr>
        <w:t xml:space="preserve">التي يتم جمعها من المبحوثين والتي </w:t>
      </w:r>
      <w:r w:rsidR="00BE5F9B" w:rsidRPr="0067399E">
        <w:rPr>
          <w:rFonts w:hint="cs"/>
          <w:b/>
          <w:bCs/>
          <w:sz w:val="36"/>
          <w:szCs w:val="36"/>
          <w:rtl/>
        </w:rPr>
        <w:t>يطلق عليها اسم</w:t>
      </w:r>
    </w:p>
    <w:p w:rsidR="00BE5F9B" w:rsidRPr="005C61E0" w:rsidRDefault="00BE5F9B" w:rsidP="00BE5F9B">
      <w:pPr>
        <w:rPr>
          <w:b/>
          <w:bCs/>
          <w:color w:val="00B0F0"/>
          <w:sz w:val="36"/>
          <w:szCs w:val="36"/>
          <w:rtl/>
        </w:rPr>
      </w:pPr>
      <w:r w:rsidRPr="005C61E0">
        <w:rPr>
          <w:rFonts w:hint="cs"/>
          <w:b/>
          <w:bCs/>
          <w:color w:val="00B0F0"/>
          <w:sz w:val="36"/>
          <w:szCs w:val="36"/>
          <w:rtl/>
        </w:rPr>
        <w:t xml:space="preserve"> [السوسيو-غرام(</w:t>
      </w:r>
      <w:r w:rsidRPr="005C61E0">
        <w:rPr>
          <w:b/>
          <w:bCs/>
          <w:color w:val="00B0F0"/>
          <w:sz w:val="36"/>
          <w:szCs w:val="36"/>
        </w:rPr>
        <w:t>Socio-Gram</w:t>
      </w:r>
      <w:r w:rsidRPr="005C61E0">
        <w:rPr>
          <w:rFonts w:hint="cs"/>
          <w:b/>
          <w:bCs/>
          <w:color w:val="00B0F0"/>
          <w:sz w:val="36"/>
          <w:szCs w:val="36"/>
          <w:rtl/>
        </w:rPr>
        <w:t>)]</w:t>
      </w:r>
    </w:p>
    <w:p w:rsidR="00BE5F9B" w:rsidRPr="003A019C" w:rsidRDefault="00BE5F9B" w:rsidP="00BE5F9B">
      <w:pPr>
        <w:rPr>
          <w:b/>
          <w:bCs/>
          <w:color w:val="FF0000"/>
          <w:sz w:val="36"/>
          <w:szCs w:val="36"/>
          <w:u w:val="single"/>
          <w:rtl/>
        </w:rPr>
      </w:pPr>
      <w:r w:rsidRPr="003A019C">
        <w:rPr>
          <w:rFonts w:hint="cs"/>
          <w:b/>
          <w:bCs/>
          <w:color w:val="FF0000"/>
          <w:sz w:val="36"/>
          <w:szCs w:val="36"/>
          <w:u w:val="single"/>
          <w:rtl/>
        </w:rPr>
        <w:t>وهي تكشف عموما عن أنماط العلاقات الاجتماعية ومن أهمها:</w:t>
      </w:r>
    </w:p>
    <w:p w:rsidR="00BE5F9B" w:rsidRPr="0067399E" w:rsidRDefault="00BE5F9B" w:rsidP="00BE5F9B">
      <w:pPr>
        <w:rPr>
          <w:b/>
          <w:bCs/>
          <w:sz w:val="36"/>
          <w:szCs w:val="36"/>
          <w:rtl/>
        </w:rPr>
      </w:pPr>
      <w:r w:rsidRPr="005C61E0">
        <w:rPr>
          <w:rFonts w:hint="cs"/>
          <w:b/>
          <w:bCs/>
          <w:color w:val="FF0000"/>
          <w:sz w:val="36"/>
          <w:szCs w:val="36"/>
          <w:rtl/>
        </w:rPr>
        <w:t xml:space="preserve">1-العلاقات المركزية </w:t>
      </w:r>
      <w:r w:rsidRPr="0067399E">
        <w:rPr>
          <w:rFonts w:hint="cs"/>
          <w:b/>
          <w:bCs/>
          <w:sz w:val="36"/>
          <w:szCs w:val="36"/>
          <w:rtl/>
        </w:rPr>
        <w:t>، والتي تظهر عندما تختار الجماعة فرداً واحداً بصورة محدودة</w:t>
      </w:r>
    </w:p>
    <w:p w:rsidR="00BE5F9B" w:rsidRPr="0067399E" w:rsidRDefault="00BE5F9B" w:rsidP="00BE5F9B">
      <w:pPr>
        <w:rPr>
          <w:b/>
          <w:bCs/>
          <w:sz w:val="36"/>
          <w:szCs w:val="36"/>
          <w:rtl/>
        </w:rPr>
      </w:pPr>
      <w:r w:rsidRPr="005C61E0">
        <w:rPr>
          <w:rFonts w:hint="cs"/>
          <w:b/>
          <w:bCs/>
          <w:color w:val="FF0000"/>
          <w:sz w:val="36"/>
          <w:szCs w:val="36"/>
          <w:rtl/>
        </w:rPr>
        <w:t>2-العلاقات المتبادلة</w:t>
      </w:r>
      <w:r w:rsidRPr="0067399E">
        <w:rPr>
          <w:rFonts w:hint="cs"/>
          <w:b/>
          <w:bCs/>
          <w:sz w:val="36"/>
          <w:szCs w:val="36"/>
          <w:rtl/>
        </w:rPr>
        <w:t>،التي يبدو فيها تبادل الاختيار بين فردين</w:t>
      </w:r>
    </w:p>
    <w:p w:rsidR="00BE5F9B" w:rsidRPr="0067399E" w:rsidRDefault="00BE5F9B" w:rsidP="0067399E">
      <w:pPr>
        <w:rPr>
          <w:b/>
          <w:bCs/>
          <w:sz w:val="36"/>
          <w:szCs w:val="36"/>
          <w:rtl/>
        </w:rPr>
      </w:pPr>
      <w:r w:rsidRPr="005C61E0">
        <w:rPr>
          <w:rFonts w:hint="cs"/>
          <w:b/>
          <w:bCs/>
          <w:color w:val="FF0000"/>
          <w:sz w:val="36"/>
          <w:szCs w:val="36"/>
          <w:rtl/>
        </w:rPr>
        <w:t>3-العلاقات المتتابعة</w:t>
      </w:r>
      <w:r w:rsidRPr="0067399E">
        <w:rPr>
          <w:rFonts w:hint="cs"/>
          <w:b/>
          <w:bCs/>
          <w:sz w:val="36"/>
          <w:szCs w:val="36"/>
          <w:rtl/>
        </w:rPr>
        <w:t xml:space="preserve">،التي تبين تتابع العلاقة </w:t>
      </w:r>
      <w:r w:rsidR="0067399E" w:rsidRPr="0067399E">
        <w:rPr>
          <w:rFonts w:hint="cs"/>
          <w:b/>
          <w:bCs/>
          <w:sz w:val="36"/>
          <w:szCs w:val="36"/>
          <w:rtl/>
        </w:rPr>
        <w:t>بين مجموعة من الأفراد كل مهم للأ</w:t>
      </w:r>
      <w:r w:rsidRPr="0067399E">
        <w:rPr>
          <w:rFonts w:hint="cs"/>
          <w:b/>
          <w:bCs/>
          <w:sz w:val="36"/>
          <w:szCs w:val="36"/>
          <w:rtl/>
        </w:rPr>
        <w:t>خر</w:t>
      </w:r>
    </w:p>
    <w:p w:rsidR="00BE5F9B" w:rsidRPr="0067399E" w:rsidRDefault="00BE5F9B" w:rsidP="00BE5F9B">
      <w:pPr>
        <w:rPr>
          <w:b/>
          <w:bCs/>
          <w:sz w:val="36"/>
          <w:szCs w:val="36"/>
          <w:rtl/>
        </w:rPr>
      </w:pPr>
      <w:r w:rsidRPr="005C61E0">
        <w:rPr>
          <w:rFonts w:hint="cs"/>
          <w:b/>
          <w:bCs/>
          <w:color w:val="FF0000"/>
          <w:sz w:val="36"/>
          <w:szCs w:val="36"/>
          <w:rtl/>
        </w:rPr>
        <w:t xml:space="preserve">4-العلاقات الدائرية </w:t>
      </w:r>
      <w:r w:rsidRPr="0067399E">
        <w:rPr>
          <w:rFonts w:hint="cs"/>
          <w:b/>
          <w:bCs/>
          <w:sz w:val="36"/>
          <w:szCs w:val="36"/>
          <w:rtl/>
        </w:rPr>
        <w:t>،التي تبدأ بفرد معين ثم تنتهي إليه بعد الآخرين .</w:t>
      </w:r>
    </w:p>
    <w:p w:rsidR="00BE5F9B" w:rsidRPr="0067399E" w:rsidRDefault="00BE5F9B" w:rsidP="00BE5F9B">
      <w:pPr>
        <w:rPr>
          <w:b/>
          <w:bCs/>
          <w:sz w:val="36"/>
          <w:szCs w:val="36"/>
          <w:rtl/>
        </w:rPr>
      </w:pPr>
      <w:r w:rsidRPr="005C61E0">
        <w:rPr>
          <w:rFonts w:hint="cs"/>
          <w:b/>
          <w:bCs/>
          <w:color w:val="FF0000"/>
          <w:sz w:val="36"/>
          <w:szCs w:val="36"/>
          <w:rtl/>
        </w:rPr>
        <w:t xml:space="preserve">5-العلاقات المنفردة </w:t>
      </w:r>
      <w:r w:rsidRPr="0067399E">
        <w:rPr>
          <w:rFonts w:hint="cs"/>
          <w:b/>
          <w:bCs/>
          <w:sz w:val="36"/>
          <w:szCs w:val="36"/>
          <w:rtl/>
        </w:rPr>
        <w:t xml:space="preserve">،وتكشف عن فشل </w:t>
      </w:r>
      <w:r w:rsidR="002660E4" w:rsidRPr="0067399E">
        <w:rPr>
          <w:rFonts w:hint="cs"/>
          <w:b/>
          <w:bCs/>
          <w:sz w:val="36"/>
          <w:szCs w:val="36"/>
          <w:rtl/>
        </w:rPr>
        <w:t>أحد الأفراد في جذب الآخرين حوله.</w:t>
      </w:r>
    </w:p>
    <w:p w:rsidR="00B778B7" w:rsidRPr="0067399E" w:rsidRDefault="00B778B7" w:rsidP="0017657E">
      <w:pPr>
        <w:rPr>
          <w:b/>
          <w:bCs/>
          <w:sz w:val="36"/>
          <w:szCs w:val="36"/>
          <w:rtl/>
        </w:rPr>
      </w:pPr>
    </w:p>
    <w:p w:rsidR="00DC2CD5" w:rsidRPr="0034359D" w:rsidRDefault="00DC2CD5">
      <w:pPr>
        <w:rPr>
          <w:b/>
          <w:bCs/>
          <w:sz w:val="52"/>
          <w:szCs w:val="52"/>
          <w:rtl/>
        </w:rPr>
      </w:pPr>
    </w:p>
    <w:sectPr w:rsidR="00DC2CD5" w:rsidRPr="0034359D" w:rsidSect="00A94CA3">
      <w:pgSz w:w="11906" w:h="16838"/>
      <w:pgMar w:top="1440" w:right="1800" w:bottom="1134"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C5C91"/>
    <w:multiLevelType w:val="hybridMultilevel"/>
    <w:tmpl w:val="ACE2FDAE"/>
    <w:lvl w:ilvl="0" w:tplc="6BC83118">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4E2439C"/>
    <w:multiLevelType w:val="hybridMultilevel"/>
    <w:tmpl w:val="00D42842"/>
    <w:lvl w:ilvl="0" w:tplc="893406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1527B1"/>
    <w:multiLevelType w:val="hybridMultilevel"/>
    <w:tmpl w:val="60224BE0"/>
    <w:lvl w:ilvl="0" w:tplc="4F829F3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6C29A8"/>
    <w:multiLevelType w:val="hybridMultilevel"/>
    <w:tmpl w:val="8144B176"/>
    <w:lvl w:ilvl="0" w:tplc="D138D3C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4A4C1A"/>
    <w:multiLevelType w:val="hybridMultilevel"/>
    <w:tmpl w:val="F4503B8C"/>
    <w:lvl w:ilvl="0" w:tplc="5C0821FA">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E7E0706"/>
    <w:multiLevelType w:val="hybridMultilevel"/>
    <w:tmpl w:val="20AE35B8"/>
    <w:lvl w:ilvl="0" w:tplc="79A88F6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5C71B0"/>
    <w:multiLevelType w:val="hybridMultilevel"/>
    <w:tmpl w:val="0090CDF8"/>
    <w:lvl w:ilvl="0" w:tplc="21D40B0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80A6D34"/>
    <w:multiLevelType w:val="hybridMultilevel"/>
    <w:tmpl w:val="991C617E"/>
    <w:lvl w:ilvl="0" w:tplc="838E5A2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EA1CD8"/>
    <w:multiLevelType w:val="hybridMultilevel"/>
    <w:tmpl w:val="3FB2F928"/>
    <w:lvl w:ilvl="0" w:tplc="9DC2CB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4"/>
  </w:num>
  <w:num w:numId="4">
    <w:abstractNumId w:val="0"/>
  </w:num>
  <w:num w:numId="5">
    <w:abstractNumId w:val="3"/>
  </w:num>
  <w:num w:numId="6">
    <w:abstractNumId w:val="8"/>
  </w:num>
  <w:num w:numId="7">
    <w:abstractNumId w:val="7"/>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4359D"/>
    <w:rsid w:val="0017657E"/>
    <w:rsid w:val="001F3541"/>
    <w:rsid w:val="0023299C"/>
    <w:rsid w:val="002660E4"/>
    <w:rsid w:val="00333439"/>
    <w:rsid w:val="0034359D"/>
    <w:rsid w:val="003A019C"/>
    <w:rsid w:val="00422C3B"/>
    <w:rsid w:val="0045563F"/>
    <w:rsid w:val="004E4654"/>
    <w:rsid w:val="005C61E0"/>
    <w:rsid w:val="005D4FB3"/>
    <w:rsid w:val="00631EFC"/>
    <w:rsid w:val="0067399E"/>
    <w:rsid w:val="00740A72"/>
    <w:rsid w:val="00800D0E"/>
    <w:rsid w:val="00920A1C"/>
    <w:rsid w:val="009A31D2"/>
    <w:rsid w:val="009C3000"/>
    <w:rsid w:val="00A94CA3"/>
    <w:rsid w:val="00AD2BEC"/>
    <w:rsid w:val="00B778B7"/>
    <w:rsid w:val="00BE5F9B"/>
    <w:rsid w:val="00C36DC4"/>
    <w:rsid w:val="00CD16D4"/>
    <w:rsid w:val="00DC2CD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6D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657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657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888</Words>
  <Characters>5064</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user</cp:lastModifiedBy>
  <cp:revision>2</cp:revision>
  <dcterms:created xsi:type="dcterms:W3CDTF">2015-11-16T08:17:00Z</dcterms:created>
  <dcterms:modified xsi:type="dcterms:W3CDTF">2015-11-16T08:17:00Z</dcterms:modified>
</cp:coreProperties>
</file>