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828A2" w:rsidRDefault="0044632E">
      <w:pPr>
        <w:rPr>
          <w:rtl/>
        </w:rPr>
      </w:pPr>
      <w:r>
        <w:rPr>
          <w:rFonts w:hint="cs"/>
          <w:rtl/>
        </w:rPr>
        <w:t>المحاضرة الرابعة النظام الاجتماعي في الاسلام</w:t>
      </w:r>
    </w:p>
    <w:p w:rsidR="00DF5F22" w:rsidRPr="00DF5F22" w:rsidRDefault="00DF5F22" w:rsidP="00DF5F22">
      <w:pPr>
        <w:spacing w:after="0" w:line="204" w:lineRule="auto"/>
        <w:ind w:left="720" w:hanging="720"/>
        <w:jc w:val="both"/>
        <w:rPr>
          <w:rFonts w:ascii="Times New Roman" w:eastAsia="Times New Roman" w:hAnsi="Times New Roman" w:cs="AL-Mateen"/>
          <w:b/>
          <w:bCs/>
          <w:sz w:val="36"/>
          <w:szCs w:val="32"/>
          <w:rtl/>
          <w:lang w:eastAsia="ar-SA"/>
        </w:rPr>
      </w:pPr>
      <w:r w:rsidRPr="00DF5F22">
        <w:rPr>
          <w:rFonts w:ascii="Times New Roman" w:eastAsia="Times New Roman" w:hAnsi="Times New Roman" w:cs="AL-Mateen"/>
          <w:sz w:val="26"/>
          <w:szCs w:val="26"/>
          <w:rtl/>
          <w:lang w:eastAsia="ar-SA"/>
        </w:rPr>
        <w:tab/>
      </w:r>
      <w:r w:rsidRPr="00DF5F22">
        <w:rPr>
          <w:rFonts w:ascii="Times New Roman" w:eastAsia="Times New Roman" w:hAnsi="Times New Roman" w:cs="AL-Mateen" w:hint="cs"/>
          <w:b/>
          <w:bCs/>
          <w:sz w:val="40"/>
          <w:szCs w:val="34"/>
          <w:rtl/>
          <w:lang w:eastAsia="ar-SA"/>
        </w:rPr>
        <w:t>مكانة المرأة قبل الاسلام</w:t>
      </w:r>
    </w:p>
    <w:p w:rsidR="00DF5F22" w:rsidRPr="00DF5F22" w:rsidRDefault="00DF5F22" w:rsidP="00DF5F22">
      <w:pPr>
        <w:spacing w:after="0" w:line="204" w:lineRule="auto"/>
        <w:jc w:val="lowKashida"/>
        <w:rPr>
          <w:rFonts w:ascii="Times New Roman" w:eastAsia="Times New Roman" w:hAnsi="Times New Roman" w:cs="AL-Mohanad"/>
          <w:color w:val="00B050"/>
          <w:sz w:val="26"/>
          <w:szCs w:val="26"/>
          <w:rtl/>
        </w:rPr>
      </w:pPr>
      <w:r w:rsidRPr="00DF5F22">
        <w:rPr>
          <w:rFonts w:ascii="Times New Roman" w:eastAsia="Times New Roman" w:hAnsi="Times New Roman" w:cs="mohammad bold art 1" w:hint="cs"/>
          <w:color w:val="00B050"/>
          <w:sz w:val="26"/>
          <w:szCs w:val="26"/>
          <w:rtl/>
        </w:rPr>
        <w:t>أولاً-المرأة عند غير المسلمين:</w:t>
      </w:r>
    </w:p>
    <w:p w:rsidR="00DF5F22" w:rsidRPr="00DF5F22" w:rsidRDefault="00DF5F22" w:rsidP="00DF5F22">
      <w:pPr>
        <w:spacing w:after="0" w:line="204" w:lineRule="auto"/>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ab/>
        <w:t xml:space="preserve">قبل الحديث عن مكانة المرأة في الإسلام، لا بد من إلقاء الضوء على أوضاع المرأة في بعض المجتمعات غير الإسلامية قديمة كانت أم حديثة، وذلك ليبرز بجلاء ووضوح فضل الإسلام على المرأة </w:t>
      </w:r>
      <w:proofErr w:type="spellStart"/>
      <w:r w:rsidRPr="00DF5F22">
        <w:rPr>
          <w:rFonts w:ascii="Times New Roman" w:eastAsia="Times New Roman" w:hAnsi="Times New Roman" w:cs="AL-Mohanad" w:hint="cs"/>
          <w:sz w:val="26"/>
          <w:szCs w:val="26"/>
          <w:rtl/>
          <w:lang w:eastAsia="ar-SA"/>
        </w:rPr>
        <w:t>بانقاذها</w:t>
      </w:r>
      <w:proofErr w:type="spellEnd"/>
      <w:r w:rsidRPr="00DF5F22">
        <w:rPr>
          <w:rFonts w:ascii="Times New Roman" w:eastAsia="Times New Roman" w:hAnsi="Times New Roman" w:cs="AL-Mohanad" w:hint="cs"/>
          <w:sz w:val="26"/>
          <w:szCs w:val="26"/>
          <w:rtl/>
          <w:lang w:eastAsia="ar-SA"/>
        </w:rPr>
        <w:t xml:space="preserve"> وإنصافها في جميع المجالات، ومن تلك المجتمعات على سبيل المثال: </w:t>
      </w:r>
    </w:p>
    <w:p w:rsidR="00DF5F22" w:rsidRPr="00DF5F22" w:rsidRDefault="00DF5F22" w:rsidP="00DF5F22">
      <w:pPr>
        <w:spacing w:after="0" w:line="204" w:lineRule="auto"/>
        <w:jc w:val="both"/>
        <w:rPr>
          <w:rFonts w:ascii="Times New Roman" w:eastAsia="Times New Roman" w:hAnsi="Times New Roman" w:cs="mohammad bold art 1"/>
          <w:sz w:val="26"/>
          <w:szCs w:val="26"/>
          <w:rtl/>
        </w:rPr>
      </w:pPr>
    </w:p>
    <w:p w:rsidR="00DF5F22" w:rsidRPr="00DF5F22" w:rsidRDefault="00DF5F22" w:rsidP="000E6336">
      <w:pPr>
        <w:spacing w:after="0" w:line="204" w:lineRule="auto"/>
        <w:jc w:val="both"/>
        <w:rPr>
          <w:rFonts w:ascii="Times New Roman" w:eastAsia="Times New Roman" w:hAnsi="Times New Roman" w:cs="AL-Mohanad"/>
          <w:color w:val="FF0000"/>
          <w:sz w:val="26"/>
          <w:szCs w:val="26"/>
          <w:rtl/>
          <w:lang w:eastAsia="ar-SA"/>
        </w:rPr>
      </w:pPr>
      <w:r w:rsidRPr="00DF5F22">
        <w:rPr>
          <w:rFonts w:ascii="Times New Roman" w:eastAsia="Times New Roman" w:hAnsi="Times New Roman" w:cs="mohammad bold art 1" w:hint="cs"/>
          <w:color w:val="FF0000"/>
          <w:sz w:val="26"/>
          <w:szCs w:val="26"/>
          <w:rtl/>
        </w:rPr>
        <w:t>1- اليونانيون</w:t>
      </w:r>
      <w:r w:rsidRPr="00DF5F22">
        <w:rPr>
          <w:rFonts w:ascii="Times New Roman" w:eastAsia="Times New Roman" w:hAnsi="Times New Roman" w:cs="AL-Mohanad" w:hint="cs"/>
          <w:color w:val="FF0000"/>
          <w:sz w:val="26"/>
          <w:szCs w:val="26"/>
          <w:rtl/>
          <w:lang w:eastAsia="ar-SA"/>
        </w:rPr>
        <w:t xml:space="preserve">: </w:t>
      </w:r>
    </w:p>
    <w:p w:rsidR="00DF5F22" w:rsidRPr="00DF5F22" w:rsidRDefault="00DF5F22" w:rsidP="00DF5F22">
      <w:pPr>
        <w:spacing w:after="0" w:line="204" w:lineRule="auto"/>
        <w:ind w:firstLine="720"/>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 xml:space="preserve">كانت المرأة عند اليونانيين مسلوبة الحرية، والحقوق الإنسانية والاجتماعية، والاقتصادية. كما كانت تباع وتشترى، ولا تحظى باحترام، وبقيت المرأة على هذه الحال، إلى أن تبذلت واختلطت بالرجال مؤخراً ، فشاع الزنا عندهم وصار فعل الفاحشة غير مُستَبشع ولا مُستنكر ، فكان ذلك إيذاناً بانهيار حضارتهم وسقوطها.  </w:t>
      </w:r>
    </w:p>
    <w:p w:rsidR="00DF5F22" w:rsidRPr="00DF5F22" w:rsidRDefault="00DF5F22" w:rsidP="00DF5F22">
      <w:pPr>
        <w:spacing w:after="0" w:line="204" w:lineRule="auto"/>
        <w:jc w:val="both"/>
        <w:rPr>
          <w:rFonts w:ascii="Times New Roman" w:eastAsia="Times New Roman" w:hAnsi="Times New Roman" w:cs="AL-Mohanad"/>
          <w:sz w:val="26"/>
          <w:szCs w:val="26"/>
          <w:rtl/>
          <w:lang w:eastAsia="ar-SA"/>
        </w:rPr>
      </w:pPr>
    </w:p>
    <w:p w:rsidR="00DF5F22" w:rsidRPr="00DF5F22" w:rsidRDefault="00DF5F22" w:rsidP="000E6336">
      <w:pPr>
        <w:spacing w:after="0" w:line="204" w:lineRule="auto"/>
        <w:jc w:val="both"/>
        <w:rPr>
          <w:rFonts w:ascii="Times New Roman" w:eastAsia="Times New Roman" w:hAnsi="Times New Roman" w:cs="AL-Mohanad"/>
          <w:color w:val="FF0000"/>
          <w:sz w:val="26"/>
          <w:szCs w:val="26"/>
          <w:rtl/>
          <w:lang w:eastAsia="ar-SA"/>
        </w:rPr>
      </w:pPr>
      <w:r w:rsidRPr="00DF5F22">
        <w:rPr>
          <w:rFonts w:ascii="Times New Roman" w:eastAsia="Times New Roman" w:hAnsi="Times New Roman" w:cs="mohammad bold art 1" w:hint="cs"/>
          <w:color w:val="FF0000"/>
          <w:sz w:val="26"/>
          <w:szCs w:val="26"/>
          <w:rtl/>
        </w:rPr>
        <w:t>2- الرومانيون</w:t>
      </w:r>
      <w:r w:rsidRPr="00DF5F22">
        <w:rPr>
          <w:rFonts w:ascii="Times New Roman" w:eastAsia="Times New Roman" w:hAnsi="Times New Roman" w:cs="AL-Mohanad" w:hint="cs"/>
          <w:color w:val="FF0000"/>
          <w:sz w:val="26"/>
          <w:szCs w:val="26"/>
          <w:rtl/>
          <w:lang w:eastAsia="ar-SA"/>
        </w:rPr>
        <w:t>:</w:t>
      </w:r>
    </w:p>
    <w:p w:rsidR="00DF5F22" w:rsidRPr="00DF5F22" w:rsidRDefault="00DF5F22" w:rsidP="00DF5F22">
      <w:pPr>
        <w:spacing w:after="0" w:line="204" w:lineRule="auto"/>
        <w:ind w:firstLine="720"/>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 xml:space="preserve">كانت المرأة الرومانية معدومة الأهلية تماماً كالصغير والمجنون، وعندما تتزوج تدخل في سيادة زوجها، وتصير في حكم ابنته، وله أن يحاكمها، ويعاقبها بالإعدام في بعض الأحيان،  ثم تغير وضعها، فخرجت إلى مجالس اللهو والطرب، وشرب الخمور مما أدى إلى خراب حضارة الرومان وزوالها. </w:t>
      </w:r>
    </w:p>
    <w:p w:rsidR="00DF5F22" w:rsidRPr="00DF5F22" w:rsidRDefault="00DF5F22" w:rsidP="00DF5F22">
      <w:pPr>
        <w:spacing w:after="0" w:line="204" w:lineRule="auto"/>
        <w:jc w:val="both"/>
        <w:rPr>
          <w:rFonts w:ascii="Times New Roman" w:eastAsia="Times New Roman" w:hAnsi="Times New Roman" w:cs="AL-Mohanad"/>
          <w:sz w:val="26"/>
          <w:szCs w:val="26"/>
          <w:rtl/>
          <w:lang w:eastAsia="ar-SA"/>
        </w:rPr>
      </w:pPr>
    </w:p>
    <w:p w:rsidR="00DF5F22" w:rsidRPr="00DF5F22" w:rsidRDefault="00DF5F22" w:rsidP="000E6336">
      <w:pPr>
        <w:spacing w:after="0" w:line="204" w:lineRule="auto"/>
        <w:jc w:val="both"/>
        <w:rPr>
          <w:rFonts w:ascii="Times New Roman" w:eastAsia="Times New Roman" w:hAnsi="Times New Roman" w:cs="AL-Mohanad"/>
          <w:color w:val="FF0000"/>
          <w:sz w:val="26"/>
          <w:szCs w:val="26"/>
          <w:rtl/>
          <w:lang w:eastAsia="ar-SA"/>
        </w:rPr>
      </w:pPr>
      <w:r w:rsidRPr="00DF5F22">
        <w:rPr>
          <w:rFonts w:ascii="Times New Roman" w:eastAsia="Times New Roman" w:hAnsi="Times New Roman" w:cs="mohammad bold art 1" w:hint="cs"/>
          <w:color w:val="FF0000"/>
          <w:sz w:val="26"/>
          <w:szCs w:val="26"/>
          <w:rtl/>
        </w:rPr>
        <w:t>3- المرأة في الحضارة الهندية</w:t>
      </w:r>
      <w:r w:rsidRPr="00DF5F22">
        <w:rPr>
          <w:rFonts w:ascii="Times New Roman" w:eastAsia="Times New Roman" w:hAnsi="Times New Roman" w:cs="AL-Mohanad" w:hint="cs"/>
          <w:color w:val="FF0000"/>
          <w:sz w:val="26"/>
          <w:szCs w:val="26"/>
          <w:rtl/>
          <w:lang w:eastAsia="ar-SA"/>
        </w:rPr>
        <w:t>:</w:t>
      </w:r>
      <w:r w:rsidRPr="00DF5F22">
        <w:rPr>
          <w:rFonts w:ascii="Times New Roman" w:eastAsia="Times New Roman" w:hAnsi="Times New Roman" w:cs="AL-Mohanad" w:hint="cs"/>
          <w:color w:val="FF0000"/>
          <w:sz w:val="26"/>
          <w:szCs w:val="26"/>
          <w:vertAlign w:val="superscript"/>
          <w:rtl/>
          <w:lang w:eastAsia="ar-SA"/>
        </w:rPr>
        <w:t xml:space="preserve"> </w:t>
      </w:r>
    </w:p>
    <w:p w:rsidR="00DF5F22" w:rsidRPr="00DF5F22" w:rsidRDefault="00DF5F22" w:rsidP="00DF5F22">
      <w:pPr>
        <w:spacing w:after="0" w:line="204" w:lineRule="auto"/>
        <w:ind w:firstLine="360"/>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 xml:space="preserve">كانت المرأة عندهم قاصرة، وليس لها حق الاستقلال عن أبيها أو زوجها أو </w:t>
      </w:r>
      <w:proofErr w:type="spellStart"/>
      <w:r w:rsidRPr="00DF5F22">
        <w:rPr>
          <w:rFonts w:ascii="Times New Roman" w:eastAsia="Times New Roman" w:hAnsi="Times New Roman" w:cs="AL-Mohanad" w:hint="cs"/>
          <w:sz w:val="26"/>
          <w:szCs w:val="26"/>
          <w:rtl/>
          <w:lang w:eastAsia="ar-SA"/>
        </w:rPr>
        <w:t>إبنها</w:t>
      </w:r>
      <w:proofErr w:type="spellEnd"/>
      <w:r w:rsidRPr="00DF5F22">
        <w:rPr>
          <w:rFonts w:ascii="Times New Roman" w:eastAsia="Times New Roman" w:hAnsi="Times New Roman" w:cs="AL-Mohanad" w:hint="cs"/>
          <w:sz w:val="26"/>
          <w:szCs w:val="26"/>
          <w:rtl/>
          <w:lang w:eastAsia="ar-SA"/>
        </w:rPr>
        <w:t>، وهي في نظرهم مصدر شؤم ، ومدنّسة لكل شيء تمسه، ولا بد لها من حرق نفسها عند موت زوجها، وإلا عرَّضت نفسها لهوان أشد عذاباً من النار، وكانت المرأة تُقدَّم قرباناً للآلهة لترضى، أو لتأمر بالمطر أو الرزق.</w:t>
      </w:r>
    </w:p>
    <w:p w:rsidR="00DF5F22" w:rsidRPr="00DF5F22" w:rsidRDefault="00DF5F22" w:rsidP="00DF5F22">
      <w:pPr>
        <w:spacing w:after="0" w:line="204" w:lineRule="auto"/>
        <w:jc w:val="both"/>
        <w:rPr>
          <w:rFonts w:ascii="Times New Roman" w:eastAsia="Times New Roman" w:hAnsi="Times New Roman" w:cs="AL-Mohanad"/>
          <w:sz w:val="26"/>
          <w:szCs w:val="26"/>
          <w:rtl/>
          <w:lang w:eastAsia="ar-SA"/>
        </w:rPr>
      </w:pPr>
    </w:p>
    <w:p w:rsidR="00DF5F22" w:rsidRPr="00DF5F22" w:rsidRDefault="00DF5F22" w:rsidP="000E6336">
      <w:pPr>
        <w:spacing w:after="0" w:line="204" w:lineRule="auto"/>
        <w:jc w:val="both"/>
        <w:rPr>
          <w:rFonts w:ascii="Times New Roman" w:eastAsia="Times New Roman" w:hAnsi="Times New Roman" w:cs="AL-Mohanad"/>
          <w:color w:val="FF0000"/>
          <w:sz w:val="26"/>
          <w:szCs w:val="26"/>
          <w:rtl/>
          <w:lang w:eastAsia="ar-SA"/>
        </w:rPr>
      </w:pPr>
      <w:r w:rsidRPr="00DF5F22">
        <w:rPr>
          <w:rFonts w:ascii="Times New Roman" w:eastAsia="Times New Roman" w:hAnsi="Times New Roman" w:cs="mohammad bold art 1" w:hint="cs"/>
          <w:color w:val="FF0000"/>
          <w:sz w:val="26"/>
          <w:szCs w:val="26"/>
          <w:rtl/>
        </w:rPr>
        <w:t>4- اليهود</w:t>
      </w:r>
      <w:r w:rsidRPr="00DF5F22">
        <w:rPr>
          <w:rFonts w:ascii="Times New Roman" w:eastAsia="Times New Roman" w:hAnsi="Times New Roman" w:cs="AL-Mohanad" w:hint="cs"/>
          <w:color w:val="FF0000"/>
          <w:sz w:val="26"/>
          <w:szCs w:val="26"/>
          <w:vertAlign w:val="superscript"/>
          <w:rtl/>
          <w:lang w:eastAsia="ar-SA"/>
        </w:rPr>
        <w:t xml:space="preserve">  </w:t>
      </w:r>
      <w:r w:rsidRPr="00DF5F22">
        <w:rPr>
          <w:rFonts w:ascii="Times New Roman" w:eastAsia="Times New Roman" w:hAnsi="Times New Roman" w:cs="AL-Mohanad" w:hint="cs"/>
          <w:color w:val="FF0000"/>
          <w:sz w:val="26"/>
          <w:szCs w:val="26"/>
          <w:rtl/>
          <w:lang w:eastAsia="ar-SA"/>
        </w:rPr>
        <w:t>:</w:t>
      </w:r>
    </w:p>
    <w:p w:rsidR="00DF5F22" w:rsidRPr="00DF5F22" w:rsidRDefault="00DF5F22" w:rsidP="000E6336">
      <w:pPr>
        <w:spacing w:after="0" w:line="204" w:lineRule="auto"/>
        <w:ind w:firstLine="360"/>
        <w:jc w:val="both"/>
        <w:rPr>
          <w:rFonts w:ascii="Times New Roman" w:eastAsia="Times New Roman" w:hAnsi="Times New Roman" w:cs="AL-Mohanad"/>
          <w:sz w:val="26"/>
          <w:szCs w:val="26"/>
          <w:lang w:eastAsia="ar-SA"/>
        </w:rPr>
      </w:pPr>
      <w:r w:rsidRPr="00DF5F22">
        <w:rPr>
          <w:rFonts w:ascii="Times New Roman" w:eastAsia="Times New Roman" w:hAnsi="Times New Roman" w:cs="AL-Mohanad" w:hint="cs"/>
          <w:sz w:val="26"/>
          <w:szCs w:val="26"/>
          <w:rtl/>
          <w:lang w:eastAsia="ar-SA"/>
        </w:rPr>
        <w:t xml:space="preserve">يَعُدُّ اليهود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بناءً على أصلهم المحرف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المرأة لعنة، إذ هي أصل الشرور ومنبع الخطايا، لأنها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بحسب زعمهم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أغرت آدم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عليه السلام </w:t>
      </w:r>
      <w:r w:rsidRPr="00DF5F22">
        <w:rPr>
          <w:rFonts w:ascii="Times New Roman" w:eastAsia="Times New Roman" w:hAnsi="Times New Roman" w:cs="mohammad bold art 1" w:hint="cs"/>
          <w:sz w:val="26"/>
          <w:szCs w:val="26"/>
          <w:rtl/>
          <w:lang w:eastAsia="ar-SA"/>
        </w:rPr>
        <w:t>-</w:t>
      </w:r>
      <w:r w:rsidRPr="00DF5F22">
        <w:rPr>
          <w:rFonts w:ascii="Times New Roman" w:eastAsia="Times New Roman" w:hAnsi="Times New Roman" w:cs="AL-Mohanad" w:hint="cs"/>
          <w:sz w:val="26"/>
          <w:szCs w:val="26"/>
          <w:rtl/>
          <w:lang w:eastAsia="ar-SA"/>
        </w:rPr>
        <w:t xml:space="preserve"> بالأكل من الشجرة الملعونة</w:t>
      </w:r>
      <w:r w:rsidRPr="00DF5F22">
        <w:rPr>
          <w:rFonts w:ascii="Times New Roman" w:eastAsia="Times New Roman" w:hAnsi="Times New Roman" w:cs="AL-Mohanad" w:hint="cs"/>
          <w:sz w:val="26"/>
          <w:szCs w:val="26"/>
          <w:vertAlign w:val="superscript"/>
          <w:rtl/>
          <w:lang w:eastAsia="ar-SA"/>
        </w:rPr>
        <w:t xml:space="preserve"> </w:t>
      </w:r>
      <w:r w:rsidRPr="00DF5F22">
        <w:rPr>
          <w:rFonts w:ascii="Times New Roman" w:eastAsia="Times New Roman" w:hAnsi="Times New Roman" w:cs="AL-Mohanad" w:hint="cs"/>
          <w:sz w:val="26"/>
          <w:szCs w:val="26"/>
          <w:rtl/>
          <w:lang w:eastAsia="ar-SA"/>
        </w:rPr>
        <w:t xml:space="preserve">كما يعدونها نجسة في أيام حيضها، وهي عندهم بمرتبة الخادم، ولأبيها الحق في بيعها قاصرة، وهي محرومة من الميراث، ثم تغير حال المرأة عند كثير من اليهود، من النقيض إلى النقيض، ويكفي أن نعلم أن المرأة أصبحت عندهم من الأسلحة التي يستخدمونها في غزو قلوب الشباب وإفسادهم، والسيطرة على العالم. </w:t>
      </w:r>
    </w:p>
    <w:p w:rsidR="00DF5F22" w:rsidRPr="00DF5F22" w:rsidRDefault="00DF5F22" w:rsidP="00DF5F22">
      <w:pPr>
        <w:spacing w:after="0" w:line="204" w:lineRule="auto"/>
        <w:ind w:firstLine="360"/>
        <w:jc w:val="both"/>
        <w:rPr>
          <w:rFonts w:ascii="Times New Roman" w:eastAsia="Times New Roman" w:hAnsi="Times New Roman" w:cs="AL-Mohanad"/>
          <w:sz w:val="26"/>
          <w:szCs w:val="26"/>
          <w:rtl/>
          <w:lang w:eastAsia="ar-SA"/>
        </w:rPr>
      </w:pPr>
    </w:p>
    <w:p w:rsidR="00DF5F22" w:rsidRPr="00DF5F22" w:rsidRDefault="00DF5F22" w:rsidP="000E6336">
      <w:pPr>
        <w:spacing w:after="0" w:line="204" w:lineRule="auto"/>
        <w:ind w:firstLine="360"/>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وقد جاء في بروتوكولات حكماء صهيون: "يجب أن نعمل لتنهار الأخلاق في كل مكان فتسهل سيطرتنا ، إن فرويد منا وسيظل يعرض العلاقات الجنسية في ضوء الشمس، لكي لا يبقى في نظر الشباب شيء مقدس، ويصبح همه الأكبر هو إرواء غرائزه الجنسية، وحينئذ تنهار أخلاقه"</w:t>
      </w:r>
      <w:r w:rsidRPr="00DF5F22">
        <w:rPr>
          <w:rFonts w:ascii="Times New Roman" w:eastAsia="Times New Roman" w:hAnsi="Times New Roman" w:cs="AL-Mohanad" w:hint="cs"/>
          <w:sz w:val="26"/>
          <w:szCs w:val="26"/>
          <w:vertAlign w:val="superscript"/>
          <w:rtl/>
          <w:lang w:eastAsia="ar-SA"/>
        </w:rPr>
        <w:t xml:space="preserve"> </w:t>
      </w:r>
      <w:r w:rsidRPr="00DF5F22">
        <w:rPr>
          <w:rFonts w:ascii="Times New Roman" w:eastAsia="Times New Roman" w:hAnsi="Times New Roman" w:cs="AL-Mohanad" w:hint="cs"/>
          <w:sz w:val="26"/>
          <w:szCs w:val="26"/>
          <w:rtl/>
          <w:lang w:eastAsia="ar-SA"/>
        </w:rPr>
        <w:t xml:space="preserve">. </w:t>
      </w:r>
    </w:p>
    <w:p w:rsidR="00DF5F22" w:rsidRPr="00DF5F22" w:rsidRDefault="00DF5F22" w:rsidP="00DF5F22">
      <w:pPr>
        <w:spacing w:after="0" w:line="204" w:lineRule="auto"/>
        <w:jc w:val="both"/>
        <w:rPr>
          <w:rFonts w:ascii="Times New Roman" w:eastAsia="Times New Roman" w:hAnsi="Times New Roman" w:cs="AL-Mohanad"/>
          <w:sz w:val="26"/>
          <w:szCs w:val="20"/>
          <w:rtl/>
          <w:lang w:eastAsia="ar-SA"/>
        </w:rPr>
      </w:pPr>
    </w:p>
    <w:p w:rsidR="00DF5F22" w:rsidRPr="00DF5F22" w:rsidRDefault="00DF5F22" w:rsidP="000E6336">
      <w:pPr>
        <w:spacing w:after="0" w:line="204" w:lineRule="auto"/>
        <w:jc w:val="both"/>
        <w:rPr>
          <w:rFonts w:ascii="Times New Roman" w:eastAsia="Times New Roman" w:hAnsi="Times New Roman" w:cs="AL-Mohanad"/>
          <w:color w:val="FF0000"/>
          <w:sz w:val="26"/>
          <w:szCs w:val="26"/>
          <w:rtl/>
          <w:lang w:eastAsia="ar-SA"/>
        </w:rPr>
      </w:pPr>
      <w:r w:rsidRPr="00DF5F22">
        <w:rPr>
          <w:rFonts w:ascii="Times New Roman" w:eastAsia="Times New Roman" w:hAnsi="Times New Roman" w:cs="mohammad bold art 1" w:hint="cs"/>
          <w:color w:val="FF0000"/>
          <w:sz w:val="26"/>
          <w:szCs w:val="26"/>
          <w:rtl/>
        </w:rPr>
        <w:t>5- النصارى</w:t>
      </w:r>
      <w:r w:rsidRPr="00DF5F22">
        <w:rPr>
          <w:rFonts w:ascii="Times New Roman" w:eastAsia="Times New Roman" w:hAnsi="Times New Roman" w:cs="AL-Mohanad" w:hint="cs"/>
          <w:color w:val="FF0000"/>
          <w:sz w:val="26"/>
          <w:szCs w:val="26"/>
          <w:rtl/>
          <w:lang w:eastAsia="ar-SA"/>
        </w:rPr>
        <w:t>:</w:t>
      </w:r>
      <w:r w:rsidRPr="00DF5F22">
        <w:rPr>
          <w:rFonts w:ascii="Times New Roman" w:eastAsia="Times New Roman" w:hAnsi="Times New Roman" w:cs="AL-Mohanad" w:hint="cs"/>
          <w:color w:val="FF0000"/>
          <w:sz w:val="26"/>
          <w:szCs w:val="26"/>
          <w:vertAlign w:val="superscript"/>
          <w:rtl/>
          <w:lang w:eastAsia="ar-SA"/>
        </w:rPr>
        <w:t xml:space="preserve"> </w:t>
      </w:r>
    </w:p>
    <w:p w:rsidR="00DF5F22" w:rsidRPr="00DF5F22" w:rsidRDefault="00DF5F22" w:rsidP="000E6336">
      <w:pPr>
        <w:spacing w:after="0" w:line="204" w:lineRule="auto"/>
        <w:ind w:firstLine="502"/>
        <w:jc w:val="lowKashida"/>
        <w:rPr>
          <w:rFonts w:ascii="Times New Roman" w:eastAsia="Times New Roman" w:hAnsi="Times New Roman" w:cs="AL-Mohanad"/>
          <w:spacing w:val="-4"/>
          <w:sz w:val="26"/>
          <w:szCs w:val="26"/>
          <w:rtl/>
        </w:rPr>
      </w:pPr>
      <w:r w:rsidRPr="00DF5F22">
        <w:rPr>
          <w:rFonts w:ascii="Times New Roman" w:eastAsia="Times New Roman" w:hAnsi="Times New Roman" w:cs="AL-Mohanad" w:hint="cs"/>
          <w:spacing w:val="-4"/>
          <w:sz w:val="26"/>
          <w:szCs w:val="26"/>
          <w:rtl/>
        </w:rPr>
        <w:t xml:space="preserve">كانت النظرة إلى المرأة عند رجال الكنيسة قديماً نظرة سوداوية، لأنها في نظرهم هي التي أغرت آدم عليه السلام بالأكل من الشجرة الملعونة، وكانوا يشككون في إنسانية المرأة، وليس لها عندهم حق في التملك، بل إنه يباح بيعها في بعض </w:t>
      </w:r>
      <w:proofErr w:type="spellStart"/>
      <w:r w:rsidRPr="00DF5F22">
        <w:rPr>
          <w:rFonts w:ascii="Times New Roman" w:eastAsia="Times New Roman" w:hAnsi="Times New Roman" w:cs="AL-Mohanad" w:hint="cs"/>
          <w:spacing w:val="-4"/>
          <w:sz w:val="26"/>
          <w:szCs w:val="26"/>
          <w:rtl/>
        </w:rPr>
        <w:t>الأحيان،كما</w:t>
      </w:r>
      <w:proofErr w:type="spellEnd"/>
      <w:r w:rsidRPr="00DF5F22">
        <w:rPr>
          <w:rFonts w:ascii="Times New Roman" w:eastAsia="Times New Roman" w:hAnsi="Times New Roman" w:cs="AL-Mohanad" w:hint="cs"/>
          <w:spacing w:val="-4"/>
          <w:sz w:val="26"/>
          <w:szCs w:val="26"/>
          <w:rtl/>
        </w:rPr>
        <w:t xml:space="preserve"> أنهم كانوا يحتقرون العلاقة الجنسية بين الرجل والمرأة ، ويزهِّدون بها، وإن كانت عن طريق مشروع. </w:t>
      </w:r>
    </w:p>
    <w:p w:rsidR="00DF5F22" w:rsidRPr="00DF5F22" w:rsidRDefault="00DF5F22" w:rsidP="00DF5F22">
      <w:pPr>
        <w:spacing w:after="0" w:line="204" w:lineRule="auto"/>
        <w:ind w:firstLine="502"/>
        <w:jc w:val="lowKashida"/>
        <w:rPr>
          <w:rFonts w:ascii="Times New Roman" w:eastAsia="Times New Roman" w:hAnsi="Times New Roman" w:cs="AL-Mohanad"/>
          <w:sz w:val="26"/>
          <w:szCs w:val="18"/>
          <w:rtl/>
        </w:rPr>
      </w:pPr>
    </w:p>
    <w:p w:rsidR="00DF5F22" w:rsidRPr="00DF5F22" w:rsidRDefault="00DF5F22" w:rsidP="000E6336">
      <w:pPr>
        <w:spacing w:after="0" w:line="204" w:lineRule="auto"/>
        <w:ind w:firstLine="502"/>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وقد حاول بعض مجددي القرن الثامن عشر تعديل هذه النظرة نحو المرأة، لكن شيئاً فشيئاً تجاوز الأمر الحد  إلى أن تمخَّض النظام الاجتماعي في القرن العشرين عن نظريات ثلاث هي:  المساواة بين الرجال والنساء، واستقلال النساء بشؤون معاشهن، والاختلاط المطلق بين الرجال والنساء </w:t>
      </w:r>
      <w:r w:rsidRPr="00DF5F22">
        <w:rPr>
          <w:rFonts w:ascii="Times New Roman" w:eastAsia="Times New Roman" w:hAnsi="Times New Roman" w:cs="AL-Mohanad" w:hint="cs"/>
          <w:sz w:val="26"/>
          <w:szCs w:val="26"/>
          <w:vertAlign w:val="superscript"/>
          <w:rtl/>
        </w:rPr>
        <w:t xml:space="preserve"> </w:t>
      </w:r>
      <w:r w:rsidRPr="00DF5F22">
        <w:rPr>
          <w:rFonts w:ascii="Times New Roman" w:eastAsia="Times New Roman" w:hAnsi="Times New Roman" w:cs="AL-Mohanad" w:hint="cs"/>
          <w:sz w:val="26"/>
          <w:szCs w:val="26"/>
          <w:rtl/>
        </w:rPr>
        <w:t xml:space="preserve">.  وهذه النتيجة وإن أوهمت المرأة بأنها نالت شيئاً من حقوقها، إلا أنها في الحقيقة انتقال بها من حضيض إلى حضيض، ومن إفراط إلى تفريط، بالإضافة إلى كثرة الفواحش والمصائب والأمراض الفتاكة </w:t>
      </w:r>
    </w:p>
    <w:p w:rsidR="00DF5F22" w:rsidRPr="00DF5F22" w:rsidRDefault="00DF5F22" w:rsidP="000E6336">
      <w:pPr>
        <w:spacing w:after="0" w:line="204" w:lineRule="auto"/>
        <w:ind w:firstLine="682"/>
        <w:jc w:val="both"/>
        <w:rPr>
          <w:rFonts w:ascii="Times New Roman" w:eastAsia="Times New Roman" w:hAnsi="Times New Roman" w:cs="AL-Mohanad"/>
          <w:sz w:val="26"/>
          <w:szCs w:val="26"/>
          <w:rtl/>
          <w:lang w:eastAsia="ar-SA"/>
        </w:rPr>
      </w:pPr>
      <w:r w:rsidRPr="00DF5F22">
        <w:rPr>
          <w:rFonts w:ascii="Times New Roman" w:eastAsia="Times New Roman" w:hAnsi="Times New Roman" w:cs="AL-Mohanad" w:hint="cs"/>
          <w:sz w:val="26"/>
          <w:szCs w:val="26"/>
          <w:rtl/>
          <w:lang w:eastAsia="ar-SA"/>
        </w:rPr>
        <w:t xml:space="preserve">وقد أحسن مصطفى صبري إذ قال: "إن من نظر إلى مظاهر الغرب، يحسب أهله يعبدون المرأة ويجلُّونها بهذا الحد، ومن هذه المظاهر، اعتبرت المرأة الشرقية مقهورة </w:t>
      </w:r>
      <w:proofErr w:type="spellStart"/>
      <w:r w:rsidRPr="00DF5F22">
        <w:rPr>
          <w:rFonts w:ascii="Times New Roman" w:eastAsia="Times New Roman" w:hAnsi="Times New Roman" w:cs="AL-Mohanad" w:hint="cs"/>
          <w:sz w:val="26"/>
          <w:szCs w:val="26"/>
          <w:rtl/>
          <w:lang w:eastAsia="ar-SA"/>
        </w:rPr>
        <w:t>منكودة</w:t>
      </w:r>
      <w:proofErr w:type="spellEnd"/>
      <w:r w:rsidRPr="00DF5F22">
        <w:rPr>
          <w:rFonts w:ascii="Times New Roman" w:eastAsia="Times New Roman" w:hAnsi="Times New Roman" w:cs="AL-Mohanad" w:hint="cs"/>
          <w:sz w:val="26"/>
          <w:szCs w:val="26"/>
          <w:rtl/>
          <w:lang w:eastAsia="ar-SA"/>
        </w:rPr>
        <w:t xml:space="preserve"> الحظ، لكن الحقيقة أن الغربيين ومقلِّدتهم منَّا، يعبدون هوى أنفسهم في عبادة المرأة، وما إجلال الرجل العصري المرأة؛ وتقديمه إياها على نفسه، إلا نوعاً من الضحك على ذقنها؛ </w:t>
      </w:r>
      <w:proofErr w:type="spellStart"/>
      <w:r w:rsidRPr="00DF5F22">
        <w:rPr>
          <w:rFonts w:ascii="Times New Roman" w:eastAsia="Times New Roman" w:hAnsi="Times New Roman" w:cs="AL-Mohanad" w:hint="cs"/>
          <w:sz w:val="26"/>
          <w:szCs w:val="26"/>
          <w:rtl/>
          <w:lang w:eastAsia="ar-SA"/>
        </w:rPr>
        <w:t>لمخادعتها</w:t>
      </w:r>
      <w:proofErr w:type="spellEnd"/>
      <w:r w:rsidRPr="00DF5F22">
        <w:rPr>
          <w:rFonts w:ascii="Times New Roman" w:eastAsia="Times New Roman" w:hAnsi="Times New Roman" w:cs="AL-Mohanad" w:hint="cs"/>
          <w:sz w:val="26"/>
          <w:szCs w:val="26"/>
          <w:rtl/>
          <w:lang w:eastAsia="ar-SA"/>
        </w:rPr>
        <w:t>؛ وجعلها أداة للهو واللعب، كما أن إخراجهـا من خدرها وستورها، معناه، إنزالها من عرشها المنيع إلى أسواق الابتذال.."</w:t>
      </w:r>
      <w:r w:rsidRPr="00DF5F22">
        <w:rPr>
          <w:rFonts w:ascii="Times New Roman" w:eastAsia="Times New Roman" w:hAnsi="Times New Roman" w:cs="AL-Mohanad" w:hint="cs"/>
          <w:sz w:val="26"/>
          <w:szCs w:val="26"/>
          <w:vertAlign w:val="superscript"/>
          <w:rtl/>
          <w:lang w:eastAsia="ar-SA"/>
        </w:rPr>
        <w:t xml:space="preserve"> </w:t>
      </w:r>
      <w:r w:rsidRPr="00DF5F22">
        <w:rPr>
          <w:rFonts w:ascii="Times New Roman" w:eastAsia="Times New Roman" w:hAnsi="Times New Roman" w:cs="AL-Mohanad" w:hint="cs"/>
          <w:sz w:val="26"/>
          <w:szCs w:val="26"/>
          <w:rtl/>
          <w:lang w:eastAsia="ar-SA"/>
        </w:rPr>
        <w:t xml:space="preserve"> </w:t>
      </w:r>
      <w:r w:rsidRPr="00DF5F22">
        <w:rPr>
          <w:rFonts w:ascii="Times New Roman" w:eastAsia="Times New Roman" w:hAnsi="Times New Roman" w:cs="AL-Mohanad"/>
          <w:sz w:val="26"/>
          <w:szCs w:val="26"/>
          <w:rtl/>
          <w:lang w:eastAsia="ar-SA"/>
        </w:rPr>
        <w:tab/>
      </w:r>
    </w:p>
    <w:p w:rsidR="00DF5F22" w:rsidRPr="00DF5F22" w:rsidRDefault="00DF5F22" w:rsidP="00DF5F22">
      <w:pPr>
        <w:spacing w:after="0" w:line="204" w:lineRule="auto"/>
        <w:rPr>
          <w:rFonts w:ascii="Times New Roman" w:eastAsia="Times New Roman" w:hAnsi="Times New Roman" w:cs="AL-Mohanad"/>
          <w:sz w:val="26"/>
          <w:szCs w:val="26"/>
          <w:rtl/>
        </w:rPr>
      </w:pPr>
    </w:p>
    <w:p w:rsidR="00DF5F22" w:rsidRPr="00DF5F22" w:rsidRDefault="00DF5F22" w:rsidP="000E6336">
      <w:pPr>
        <w:spacing w:after="0" w:line="204" w:lineRule="auto"/>
        <w:rPr>
          <w:rFonts w:ascii="Times New Roman" w:eastAsia="Times New Roman" w:hAnsi="Times New Roman" w:cs="AL-Mohanad"/>
          <w:color w:val="FF0000"/>
          <w:sz w:val="26"/>
          <w:szCs w:val="26"/>
          <w:rtl/>
        </w:rPr>
      </w:pPr>
      <w:r w:rsidRPr="00DF5F22">
        <w:rPr>
          <w:rFonts w:ascii="Times New Roman" w:eastAsia="Times New Roman" w:hAnsi="Times New Roman" w:cs="mohammad bold art 1" w:hint="cs"/>
          <w:color w:val="FF0000"/>
          <w:sz w:val="26"/>
          <w:szCs w:val="26"/>
          <w:rtl/>
        </w:rPr>
        <w:t>6- العرب في الجاهلية</w:t>
      </w:r>
      <w:r w:rsidRPr="00DF5F22">
        <w:rPr>
          <w:rFonts w:ascii="Times New Roman" w:eastAsia="Times New Roman" w:hAnsi="Times New Roman" w:cs="AL-Mohanad" w:hint="cs"/>
          <w:color w:val="FF0000"/>
          <w:sz w:val="26"/>
          <w:szCs w:val="26"/>
          <w:rtl/>
        </w:rPr>
        <w:t xml:space="preserve"> </w:t>
      </w:r>
    </w:p>
    <w:p w:rsidR="00DF5F22" w:rsidRPr="00DF5F22" w:rsidRDefault="00DF5F22" w:rsidP="00DF5F22">
      <w:pPr>
        <w:spacing w:after="0" w:line="204" w:lineRule="auto"/>
        <w:ind w:left="-38" w:firstLine="540"/>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lastRenderedPageBreak/>
        <w:t>كان العرب يتشاءمون من ولادة الأنثى، قال تعالى:</w:t>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وَإِذَا بُشِّرَ أَحَدُهُمْ بِالأُنْثَى ظَلَّ وَجْهُهُ مُسْوَدّاً وَهُوَ كَظِيمٌ</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 xml:space="preserve">يَتَوَارَى مِنَ الْقَوْمِ مِن سُوءِ مَا بُشِّرَ بِهِ أَيُمْسِكُهُ عَلَى هُونٍ أَمْ يَدُسُّهُ فِي التُّرَابِ أَلاَ </w:t>
      </w:r>
      <w:proofErr w:type="spellStart"/>
      <w:r w:rsidRPr="00DF5F22">
        <w:rPr>
          <w:rFonts w:ascii="Times New Roman" w:eastAsia="Times New Roman" w:hAnsi="Times New Roman" w:cs="AL-Mohanad"/>
          <w:b/>
          <w:bCs/>
          <w:sz w:val="26"/>
          <w:szCs w:val="26"/>
          <w:rtl/>
        </w:rPr>
        <w:t>سَآءَ</w:t>
      </w:r>
      <w:proofErr w:type="spellEnd"/>
      <w:r w:rsidRPr="00DF5F22">
        <w:rPr>
          <w:rFonts w:ascii="Times New Roman" w:eastAsia="Times New Roman" w:hAnsi="Times New Roman" w:cs="AL-Mohanad"/>
          <w:b/>
          <w:bCs/>
          <w:sz w:val="26"/>
          <w:szCs w:val="26"/>
          <w:rtl/>
        </w:rPr>
        <w:t xml:space="preserve"> مَا يَحْكُمُونَ</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hint="cs"/>
          <w:sz w:val="26"/>
          <w:szCs w:val="26"/>
          <w:rtl/>
        </w:rPr>
        <w:t xml:space="preserve"> [النحل: 58، 59] وليس للمرأة حق في المشورة أو إبداء الرأي، ولو كان ذلك في أخص خصوصياتها، كاختيار الزوج مثلاً، وليس لها حق في الإرث، ولا في المهر، وليس لتعدد الزوجات عندهم حد معين، ولا للطلاق عدد محدود،</w:t>
      </w:r>
      <w:r w:rsidRPr="00DF5F22">
        <w:rPr>
          <w:rFonts w:ascii="Times New Roman" w:eastAsia="Times New Roman" w:hAnsi="Times New Roman" w:cs="AL-Mohanad"/>
          <w:sz w:val="26"/>
          <w:szCs w:val="26"/>
        </w:rPr>
        <w:t xml:space="preserve"> </w:t>
      </w:r>
      <w:r w:rsidRPr="00DF5F22">
        <w:rPr>
          <w:rFonts w:ascii="Times New Roman" w:eastAsia="Times New Roman" w:hAnsi="Times New Roman" w:cs="AL-Mohanad" w:hint="cs"/>
          <w:sz w:val="26"/>
          <w:szCs w:val="26"/>
          <w:rtl/>
        </w:rPr>
        <w:t xml:space="preserve">وتعد زوجة الأب إرثاً لأكبر أبنائه من غيرها، كما كانت هناك بعض </w:t>
      </w:r>
      <w:proofErr w:type="spellStart"/>
      <w:r w:rsidRPr="00DF5F22">
        <w:rPr>
          <w:rFonts w:ascii="Times New Roman" w:eastAsia="Times New Roman" w:hAnsi="Times New Roman" w:cs="AL-Mohanad" w:hint="cs"/>
          <w:sz w:val="26"/>
          <w:szCs w:val="26"/>
          <w:rtl/>
        </w:rPr>
        <w:t>الأنكحة</w:t>
      </w:r>
      <w:proofErr w:type="spellEnd"/>
      <w:r w:rsidRPr="00DF5F22">
        <w:rPr>
          <w:rFonts w:ascii="Times New Roman" w:eastAsia="Times New Roman" w:hAnsi="Times New Roman" w:cs="AL-Mohanad" w:hint="cs"/>
          <w:sz w:val="26"/>
          <w:szCs w:val="26"/>
          <w:rtl/>
        </w:rPr>
        <w:t xml:space="preserve"> الفاسدة ،كالشغار </w:t>
      </w:r>
      <w:proofErr w:type="spellStart"/>
      <w:r w:rsidRPr="00DF5F22">
        <w:rPr>
          <w:rFonts w:ascii="Times New Roman" w:eastAsia="Times New Roman" w:hAnsi="Times New Roman" w:cs="AL-Mohanad" w:hint="cs"/>
          <w:sz w:val="26"/>
          <w:szCs w:val="26"/>
          <w:rtl/>
        </w:rPr>
        <w:t>والاستبضاع</w:t>
      </w:r>
      <w:proofErr w:type="spellEnd"/>
      <w:r w:rsidRPr="00DF5F22">
        <w:rPr>
          <w:rFonts w:ascii="Times New Roman" w:eastAsia="Times New Roman" w:hAnsi="Times New Roman" w:cs="AL-Mohanad" w:hint="cs"/>
          <w:sz w:val="26"/>
          <w:szCs w:val="26"/>
          <w:rtl/>
        </w:rPr>
        <w:t xml:space="preserve"> والبغاء وغيرها.</w:t>
      </w:r>
    </w:p>
    <w:p w:rsidR="00DF5F22" w:rsidRPr="00DF5F22" w:rsidRDefault="00DF5F22" w:rsidP="00DF5F22">
      <w:pPr>
        <w:spacing w:after="0" w:line="204" w:lineRule="auto"/>
        <w:rPr>
          <w:rFonts w:ascii="Times New Roman" w:eastAsia="Times New Roman" w:hAnsi="Times New Roman" w:cs="AL-Mohanad"/>
          <w:sz w:val="26"/>
          <w:szCs w:val="26"/>
          <w:rtl/>
        </w:rPr>
      </w:pPr>
    </w:p>
    <w:p w:rsidR="00DF5F22" w:rsidRPr="00DF5F22" w:rsidRDefault="00DF5F22" w:rsidP="00DF5F22">
      <w:pPr>
        <w:spacing w:after="0" w:line="204" w:lineRule="auto"/>
        <w:jc w:val="lowKashida"/>
        <w:rPr>
          <w:rFonts w:ascii="Times New Roman" w:eastAsia="Times New Roman" w:hAnsi="Times New Roman" w:cs="AL-Mohanad"/>
          <w:b/>
          <w:bCs/>
          <w:sz w:val="40"/>
          <w:szCs w:val="34"/>
          <w:rtl/>
        </w:rPr>
      </w:pPr>
      <w:r w:rsidRPr="00DF5F22">
        <w:rPr>
          <w:rFonts w:ascii="Times New Roman" w:eastAsia="Times New Roman" w:hAnsi="Times New Roman" w:cs="mohammad bold art 1" w:hint="cs"/>
          <w:b/>
          <w:bCs/>
          <w:sz w:val="40"/>
          <w:szCs w:val="34"/>
          <w:rtl/>
        </w:rPr>
        <w:t xml:space="preserve">مكانة المرأة في الإسلام: </w:t>
      </w:r>
    </w:p>
    <w:p w:rsidR="00DF5F22" w:rsidRPr="00DF5F22" w:rsidRDefault="00DF5F22" w:rsidP="00DF5F22">
      <w:pPr>
        <w:spacing w:after="0" w:line="204" w:lineRule="auto"/>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ab/>
        <w:t xml:space="preserve">أنصف الإسلام المرأة، وأعطاها حقوقها المختلفة، ورد لها اعتبارها كإنسان، وحظيت بمكانة عظيمة لم تحظَ بها في أي مجتمع غير مسلم، سواء أكان قديماً أم حديثا، ومن مظاهر هذا التكريم:  </w:t>
      </w:r>
    </w:p>
    <w:p w:rsidR="00DF5F22" w:rsidRPr="00DF5F22" w:rsidRDefault="00DF5F22" w:rsidP="00DF5F22">
      <w:pPr>
        <w:spacing w:after="0" w:line="204" w:lineRule="auto"/>
        <w:ind w:right="735"/>
        <w:jc w:val="lowKashida"/>
        <w:rPr>
          <w:rFonts w:ascii="Times New Roman" w:eastAsia="Times New Roman" w:hAnsi="Times New Roman" w:cs="AL-Mohanad"/>
          <w:sz w:val="26"/>
          <w:szCs w:val="26"/>
        </w:rPr>
      </w:pPr>
    </w:p>
    <w:p w:rsidR="00DF5F22" w:rsidRPr="00DF5F22" w:rsidRDefault="00DF5F22" w:rsidP="000E6336">
      <w:pPr>
        <w:numPr>
          <w:ilvl w:val="0"/>
          <w:numId w:val="2"/>
        </w:numPr>
        <w:spacing w:after="0" w:line="204" w:lineRule="auto"/>
        <w:ind w:hanging="735"/>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أقر الإسلام إنسانية المرأة وكرامتها، وأنها مخلوقة من نفس الرجل، وهي إنسانة مثله تماماً، في الخلقة وأصل الكرامة</w:t>
      </w:r>
      <w:r w:rsidRPr="00DF5F22">
        <w:rPr>
          <w:rFonts w:ascii="Times New Roman" w:eastAsia="Times New Roman" w:hAnsi="Times New Roman" w:cs="AL-Mohanad" w:hint="cs"/>
          <w:sz w:val="26"/>
          <w:szCs w:val="26"/>
          <w:vertAlign w:val="superscript"/>
          <w:rtl/>
        </w:rPr>
        <w:t xml:space="preserve"> </w:t>
      </w:r>
      <w:r w:rsidRPr="00DF5F22">
        <w:rPr>
          <w:rFonts w:ascii="Times New Roman" w:eastAsia="Times New Roman" w:hAnsi="Times New Roman" w:cs="AL-Mohanad" w:hint="cs"/>
          <w:sz w:val="26"/>
          <w:szCs w:val="26"/>
          <w:rtl/>
        </w:rPr>
        <w:t xml:space="preserve">، قال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يأَيُّهَا النَّاسُ اتَّقُواْ رَبَّكُمُ الَّذِي خَلَقَكُمْ مِّن نَّفْسٍ وَاحِدَةٍ وَخَلَقَ مِنْهَا زَوْجَهَا</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b/>
          <w:bCs/>
          <w:color w:val="000000"/>
          <w:rtl/>
        </w:rPr>
        <w:t xml:space="preserve"> </w:t>
      </w:r>
      <w:r w:rsidRPr="00DF5F22">
        <w:rPr>
          <w:rFonts w:ascii="Times New Roman" w:eastAsia="Times New Roman" w:hAnsi="Times New Roman" w:cs="AL-Mohanad" w:hint="cs"/>
          <w:sz w:val="26"/>
          <w:szCs w:val="26"/>
          <w:rtl/>
        </w:rPr>
        <w:t xml:space="preserve">[النساء:1] </w:t>
      </w:r>
    </w:p>
    <w:p w:rsidR="00DF5F22" w:rsidRPr="00DF5F22" w:rsidRDefault="00DF5F22" w:rsidP="000E6336">
      <w:pPr>
        <w:numPr>
          <w:ilvl w:val="0"/>
          <w:numId w:val="2"/>
        </w:numPr>
        <w:spacing w:after="0" w:line="204" w:lineRule="auto"/>
        <w:ind w:hanging="735"/>
        <w:jc w:val="both"/>
        <w:rPr>
          <w:rFonts w:ascii="Times New Roman" w:eastAsia="Times New Roman" w:hAnsi="Times New Roman" w:cs="AL-Mohanad"/>
          <w:sz w:val="26"/>
          <w:szCs w:val="26"/>
        </w:rPr>
      </w:pPr>
      <w:r w:rsidRPr="00DF5F22">
        <w:rPr>
          <w:rFonts w:ascii="Times New Roman" w:eastAsia="Times New Roman" w:hAnsi="Times New Roman" w:cs="AL-Mohanad" w:hint="cs"/>
          <w:sz w:val="26"/>
          <w:szCs w:val="26"/>
          <w:rtl/>
        </w:rPr>
        <w:t xml:space="preserve">برأها مما ألصقه بها بعض أصحاب الديانات السابقة من أنها أم المصائب، وأنها سبب إخراج آدم من الجنة، وبيّن أن الشيطان هو السبب في إغراء آدم وحواء </w:t>
      </w:r>
      <w:r w:rsidRPr="00DF5F22">
        <w:rPr>
          <w:rFonts w:ascii="Times New Roman" w:eastAsia="Times New Roman" w:hAnsi="Times New Roman" w:cs="AL-Mohanad" w:hint="cs"/>
          <w:sz w:val="26"/>
          <w:szCs w:val="26"/>
          <w:vertAlign w:val="superscript"/>
          <w:rtl/>
        </w:rPr>
        <w:t xml:space="preserve"> </w:t>
      </w:r>
      <w:r w:rsidRPr="00DF5F22">
        <w:rPr>
          <w:rFonts w:ascii="Times New Roman" w:eastAsia="Times New Roman" w:hAnsi="Times New Roman" w:cs="AL-Mohanad" w:hint="cs"/>
          <w:sz w:val="26"/>
          <w:szCs w:val="26"/>
          <w:rtl/>
        </w:rPr>
        <w:t xml:space="preserve">، قال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فَأَزَلَّهُمَا الشَّيْطَانُ عَنْهَا فَأَخْرَجَهُمَا مِمَّا كَانَا فِيهِ</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sz w:val="26"/>
          <w:szCs w:val="26"/>
          <w:rtl/>
        </w:rPr>
        <w:t xml:space="preserve"> </w:t>
      </w:r>
      <w:r w:rsidRPr="00DF5F22">
        <w:rPr>
          <w:rFonts w:ascii="Times New Roman" w:eastAsia="Times New Roman" w:hAnsi="Times New Roman" w:cs="AL-Mohanad" w:hint="cs"/>
          <w:sz w:val="26"/>
          <w:szCs w:val="26"/>
          <w:rtl/>
        </w:rPr>
        <w:t>[البقرة: 36]</w:t>
      </w:r>
    </w:p>
    <w:p w:rsidR="00DF5F22" w:rsidRPr="00DF5F22" w:rsidRDefault="00DF5F22" w:rsidP="00DF5F22">
      <w:pPr>
        <w:spacing w:after="0" w:line="204" w:lineRule="auto"/>
        <w:ind w:right="735"/>
        <w:jc w:val="lowKashida"/>
        <w:rPr>
          <w:rFonts w:ascii="Times New Roman" w:eastAsia="Times New Roman" w:hAnsi="Times New Roman" w:cs="AL-Mohanad"/>
          <w:sz w:val="26"/>
          <w:szCs w:val="26"/>
        </w:rPr>
      </w:pPr>
    </w:p>
    <w:p w:rsidR="00DF5F22" w:rsidRPr="00DF5F22" w:rsidRDefault="00DF5F22" w:rsidP="00DF5F22">
      <w:pPr>
        <w:numPr>
          <w:ilvl w:val="0"/>
          <w:numId w:val="2"/>
        </w:numPr>
        <w:spacing w:after="0" w:line="204" w:lineRule="auto"/>
        <w:ind w:hanging="735"/>
        <w:jc w:val="lowKashida"/>
        <w:rPr>
          <w:rFonts w:ascii="Times New Roman" w:eastAsia="Times New Roman" w:hAnsi="Times New Roman" w:cs="AL-Mohanad"/>
          <w:sz w:val="26"/>
          <w:szCs w:val="26"/>
        </w:rPr>
      </w:pPr>
      <w:r w:rsidRPr="00DF5F22">
        <w:rPr>
          <w:rFonts w:ascii="Times New Roman" w:eastAsia="Times New Roman" w:hAnsi="Times New Roman" w:cs="AL-Mohanad" w:hint="cs"/>
          <w:sz w:val="26"/>
          <w:szCs w:val="26"/>
          <w:rtl/>
        </w:rPr>
        <w:t>حرم التشاؤم بولادتها، أو التعرض لحياتها بغير حق، بأي شكل من الأشكال.</w:t>
      </w:r>
    </w:p>
    <w:p w:rsidR="00DF5F22" w:rsidRPr="00DF5F22" w:rsidRDefault="00DF5F22" w:rsidP="00DF5F22">
      <w:pPr>
        <w:spacing w:after="0" w:line="204" w:lineRule="auto"/>
        <w:ind w:right="735"/>
        <w:jc w:val="lowKashida"/>
        <w:rPr>
          <w:rFonts w:ascii="Times New Roman" w:eastAsia="Times New Roman" w:hAnsi="Times New Roman" w:cs="AL-Mohanad"/>
          <w:sz w:val="26"/>
          <w:szCs w:val="26"/>
        </w:rPr>
      </w:pPr>
    </w:p>
    <w:p w:rsidR="00DF5F22" w:rsidRPr="00DF5F22" w:rsidRDefault="00DF5F22" w:rsidP="00DF5F22">
      <w:pPr>
        <w:numPr>
          <w:ilvl w:val="0"/>
          <w:numId w:val="2"/>
        </w:numPr>
        <w:spacing w:after="0" w:line="204" w:lineRule="auto"/>
        <w:ind w:hanging="735"/>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أمر الإسلام بإكرام المرأة في جميع مراحل حياتها، سواء كانت أمّاً أو بنتاً أو زوجة. </w:t>
      </w:r>
    </w:p>
    <w:p w:rsidR="00DF5F22" w:rsidRPr="00DF5F22" w:rsidRDefault="00DF5F22" w:rsidP="00DF5F22">
      <w:pPr>
        <w:spacing w:after="0" w:line="204" w:lineRule="auto"/>
        <w:ind w:left="502" w:hanging="540"/>
        <w:rPr>
          <w:rFonts w:ascii="Times New Roman" w:eastAsia="Times New Roman" w:hAnsi="Times New Roman" w:cs="AL-Mohanad"/>
          <w:sz w:val="26"/>
          <w:szCs w:val="26"/>
          <w:rtl/>
        </w:rPr>
      </w:pPr>
    </w:p>
    <w:p w:rsidR="00DF5F22" w:rsidRPr="00DF5F22" w:rsidRDefault="00DF5F22" w:rsidP="00DF5F22">
      <w:pPr>
        <w:spacing w:after="0" w:line="204" w:lineRule="auto"/>
        <w:ind w:left="720" w:hanging="720"/>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       </w:t>
      </w:r>
      <w:r w:rsidRPr="00DF5F22">
        <w:rPr>
          <w:rFonts w:ascii="Times New Roman" w:eastAsia="Times New Roman" w:hAnsi="Times New Roman" w:cs="AL-Mohanad"/>
          <w:sz w:val="26"/>
          <w:szCs w:val="26"/>
          <w:rtl/>
        </w:rPr>
        <w:tab/>
      </w:r>
      <w:r w:rsidRPr="00DF5F22">
        <w:rPr>
          <w:rFonts w:ascii="Times New Roman" w:eastAsia="Times New Roman" w:hAnsi="Times New Roman" w:cs="AL-Mohanad" w:hint="cs"/>
          <w:b/>
          <w:bCs/>
          <w:sz w:val="26"/>
          <w:szCs w:val="26"/>
          <w:rtl/>
        </w:rPr>
        <w:t>أما الأم:</w:t>
      </w:r>
      <w:r w:rsidRPr="00DF5F22">
        <w:rPr>
          <w:rFonts w:ascii="Times New Roman" w:eastAsia="Times New Roman" w:hAnsi="Times New Roman" w:cs="AL-Mohanad" w:hint="cs"/>
          <w:sz w:val="26"/>
          <w:szCs w:val="26"/>
          <w:rtl/>
        </w:rPr>
        <w:t xml:space="preserve"> فقد ثبت إكرامها بنصوص كثيرة منها: </w:t>
      </w:r>
    </w:p>
    <w:p w:rsidR="00DF5F22" w:rsidRPr="00DF5F22" w:rsidRDefault="00DF5F22" w:rsidP="00DF5F22">
      <w:pPr>
        <w:spacing w:after="0" w:line="204" w:lineRule="auto"/>
        <w:ind w:left="720" w:hanging="720"/>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   </w:t>
      </w:r>
      <w:r w:rsidRPr="00DF5F22">
        <w:rPr>
          <w:rFonts w:ascii="Times New Roman" w:eastAsia="Times New Roman" w:hAnsi="Times New Roman" w:cs="AL-Mohanad"/>
          <w:sz w:val="26"/>
          <w:szCs w:val="26"/>
          <w:rtl/>
        </w:rPr>
        <w:tab/>
      </w:r>
      <w:r w:rsidRPr="00DF5F22">
        <w:rPr>
          <w:rFonts w:ascii="Times New Roman" w:eastAsia="Times New Roman" w:hAnsi="Times New Roman" w:cs="AL-Mohanad" w:hint="cs"/>
          <w:sz w:val="26"/>
          <w:szCs w:val="26"/>
          <w:rtl/>
        </w:rPr>
        <w:t xml:space="preserve">قولـه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وَقَضَى رَبُّكَ أَلاَّ تَعْبُدُواْ إِلاَّ إِيَّاهُ وَبِالْوَالِدَيْنِ إِحْسَاناً</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hint="cs"/>
          <w:sz w:val="26"/>
          <w:szCs w:val="26"/>
          <w:rtl/>
        </w:rPr>
        <w:t xml:space="preserve"> [الاسراء: 23] فقد قرن هنا سبحانه الإحسان للأبوين بعبادته.</w:t>
      </w:r>
    </w:p>
    <w:p w:rsidR="00DF5F22" w:rsidRPr="00DF5F22" w:rsidRDefault="00DF5F22" w:rsidP="00DF5F22">
      <w:pPr>
        <w:spacing w:after="0" w:line="204" w:lineRule="auto"/>
        <w:ind w:left="720" w:hanging="720"/>
        <w:jc w:val="lowKashida"/>
        <w:rPr>
          <w:rFonts w:ascii="Times New Roman" w:eastAsia="Times New Roman" w:hAnsi="Times New Roman" w:cs="AL-Mohanad"/>
          <w:sz w:val="26"/>
          <w:szCs w:val="26"/>
          <w:rtl/>
        </w:rPr>
      </w:pPr>
    </w:p>
    <w:p w:rsidR="00DF5F22" w:rsidRPr="00DF5F22" w:rsidRDefault="00DF5F22" w:rsidP="000E6336">
      <w:pPr>
        <w:spacing w:after="0" w:line="204" w:lineRule="auto"/>
        <w:ind w:left="720" w:hanging="720"/>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ab/>
        <w:t xml:space="preserve">وقد جاء رجل إلى رسول الله </w:t>
      </w:r>
      <w:r w:rsidRPr="00DF5F22">
        <w:rPr>
          <w:rFonts w:ascii="AGA Arabesque" w:eastAsia="Times New Roman" w:hAnsi="AGA Arabesque" w:cs="AL-Mohanad"/>
          <w:sz w:val="26"/>
          <w:szCs w:val="26"/>
        </w:rPr>
        <w:t></w:t>
      </w:r>
      <w:r w:rsidRPr="00DF5F22">
        <w:rPr>
          <w:rFonts w:ascii="Times New Roman" w:eastAsia="Times New Roman" w:hAnsi="Times New Roman" w:cs="AL-Mohanad" w:hint="cs"/>
          <w:sz w:val="26"/>
          <w:szCs w:val="26"/>
          <w:rtl/>
        </w:rPr>
        <w:t xml:space="preserve"> فقال: " من أحق الناس بحسن صحابتي؟ قال: أمك، قال: ثم من؟ قال: ثم أمك، قال: ثم من؟ قال: ثم أمك. قال ثم من؟ قال: ثم أبوك"</w:t>
      </w:r>
      <w:r w:rsidRPr="00DF5F22">
        <w:rPr>
          <w:rFonts w:ascii="Times New Roman" w:eastAsia="Times New Roman" w:hAnsi="Times New Roman" w:cs="AL-Mohanad" w:hint="cs"/>
          <w:sz w:val="26"/>
          <w:szCs w:val="26"/>
          <w:vertAlign w:val="superscript"/>
          <w:rtl/>
        </w:rPr>
        <w:t xml:space="preserve"> </w:t>
      </w:r>
    </w:p>
    <w:p w:rsidR="00DF5F22" w:rsidRPr="00DF5F22" w:rsidRDefault="00DF5F22" w:rsidP="00DF5F22">
      <w:pPr>
        <w:spacing w:after="0" w:line="204" w:lineRule="auto"/>
        <w:ind w:left="720" w:hanging="720"/>
        <w:jc w:val="lowKashida"/>
        <w:rPr>
          <w:rFonts w:ascii="Times New Roman" w:eastAsia="Times New Roman" w:hAnsi="Times New Roman" w:cs="AL-Mohanad"/>
          <w:sz w:val="26"/>
          <w:szCs w:val="26"/>
          <w:rtl/>
        </w:rPr>
      </w:pPr>
    </w:p>
    <w:p w:rsidR="00DF5F22" w:rsidRPr="00DF5F22" w:rsidRDefault="00DF5F22" w:rsidP="000E6336">
      <w:pPr>
        <w:spacing w:after="0" w:line="204" w:lineRule="auto"/>
        <w:ind w:left="720" w:hanging="720"/>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ab/>
        <w:t xml:space="preserve">وأما البنت: فقد رغب الإسلام في تربيتها، والإحسان إليها، ورتّب الأجر العظيم على ذلك، فعن عائشة - رضي الله عنها - أن النبي </w:t>
      </w:r>
      <w:r w:rsidRPr="00DF5F22">
        <w:rPr>
          <w:rFonts w:ascii="AGA Arabesque" w:eastAsia="Times New Roman" w:hAnsi="AGA Arabesque" w:cs="AL-Mohanad"/>
          <w:sz w:val="26"/>
          <w:szCs w:val="26"/>
        </w:rPr>
        <w:t></w:t>
      </w:r>
      <w:r w:rsidRPr="00DF5F22">
        <w:rPr>
          <w:rFonts w:ascii="Times New Roman" w:eastAsia="Times New Roman" w:hAnsi="Times New Roman" w:cs="AL-Mohanad" w:hint="cs"/>
          <w:sz w:val="26"/>
          <w:szCs w:val="26"/>
          <w:rtl/>
        </w:rPr>
        <w:t xml:space="preserve"> قال: "من ابتلي</w:t>
      </w:r>
      <w:r w:rsidRPr="00DF5F22">
        <w:rPr>
          <w:rFonts w:ascii="Times New Roman" w:eastAsia="Times New Roman" w:hAnsi="Times New Roman" w:cs="AL-Mohanad" w:hint="cs"/>
          <w:sz w:val="26"/>
          <w:szCs w:val="26"/>
          <w:vertAlign w:val="superscript"/>
          <w:rtl/>
        </w:rPr>
        <w:t xml:space="preserve"> </w:t>
      </w:r>
      <w:r w:rsidRPr="00DF5F22">
        <w:rPr>
          <w:rFonts w:ascii="Times New Roman" w:eastAsia="Times New Roman" w:hAnsi="Times New Roman" w:cs="AL-Mohanad" w:hint="cs"/>
          <w:sz w:val="26"/>
          <w:szCs w:val="26"/>
          <w:rtl/>
        </w:rPr>
        <w:t xml:space="preserve"> من البنات </w:t>
      </w:r>
      <w:proofErr w:type="spellStart"/>
      <w:r w:rsidRPr="00DF5F22">
        <w:rPr>
          <w:rFonts w:ascii="Times New Roman" w:eastAsia="Times New Roman" w:hAnsi="Times New Roman" w:cs="AL-Mohanad" w:hint="cs"/>
          <w:sz w:val="26"/>
          <w:szCs w:val="26"/>
          <w:rtl/>
        </w:rPr>
        <w:t>بشىء</w:t>
      </w:r>
      <w:proofErr w:type="spellEnd"/>
      <w:r w:rsidRPr="00DF5F22">
        <w:rPr>
          <w:rFonts w:ascii="Times New Roman" w:eastAsia="Times New Roman" w:hAnsi="Times New Roman" w:cs="AL-Mohanad" w:hint="cs"/>
          <w:sz w:val="26"/>
          <w:szCs w:val="26"/>
          <w:rtl/>
        </w:rPr>
        <w:t xml:space="preserve"> فأحسن إليهن كن له ستراً من النار" </w:t>
      </w:r>
    </w:p>
    <w:p w:rsidR="00DF5F22" w:rsidRPr="00DF5F22" w:rsidRDefault="00DF5F22" w:rsidP="00DF5F22">
      <w:pPr>
        <w:spacing w:after="0" w:line="204" w:lineRule="auto"/>
        <w:ind w:left="720" w:hanging="720"/>
        <w:jc w:val="lowKashida"/>
        <w:rPr>
          <w:rFonts w:ascii="Times New Roman" w:eastAsia="Times New Roman" w:hAnsi="Times New Roman" w:cs="AL-Mohanad"/>
          <w:sz w:val="26"/>
          <w:szCs w:val="26"/>
          <w:rtl/>
        </w:rPr>
      </w:pPr>
    </w:p>
    <w:p w:rsidR="00DF5F22" w:rsidRPr="00DF5F22" w:rsidRDefault="00DF5F22" w:rsidP="00DF5F22">
      <w:pPr>
        <w:spacing w:after="0" w:line="204" w:lineRule="auto"/>
        <w:ind w:left="720" w:hanging="720"/>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ab/>
        <w:t xml:space="preserve">وأما الزوجة فقد جاء إكرامها كذلك في القرآن والسنة، قال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وَعَاشِرُوهُنَّ بِالْمَعْرُوفِ فَإِن كَرِهْتُمُوهُنَّ فَعَسَى أَن تَكْرَهُواْ شَيْئاً وَيَجْعَلَ اللَّهُ فِيهِ خَيْراً كَثِيراً</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hint="cs"/>
          <w:sz w:val="26"/>
          <w:szCs w:val="26"/>
          <w:rtl/>
        </w:rPr>
        <w:t xml:space="preserve"> [النساء: 19]</w:t>
      </w:r>
    </w:p>
    <w:p w:rsidR="00DF5F22" w:rsidRPr="00DF5F22" w:rsidRDefault="00DF5F22" w:rsidP="00DF5F22">
      <w:pPr>
        <w:spacing w:after="0" w:line="204" w:lineRule="auto"/>
        <w:ind w:left="720" w:hanging="720"/>
        <w:jc w:val="lowKashida"/>
        <w:rPr>
          <w:rFonts w:ascii="Times New Roman" w:eastAsia="Times New Roman" w:hAnsi="Times New Roman" w:cs="AL-Mohanad"/>
          <w:sz w:val="26"/>
          <w:szCs w:val="26"/>
          <w:rtl/>
        </w:rPr>
      </w:pPr>
    </w:p>
    <w:p w:rsidR="00DF5F22" w:rsidRPr="00DF5F22" w:rsidRDefault="00DF5F22" w:rsidP="000E6336">
      <w:pPr>
        <w:spacing w:after="0" w:line="204" w:lineRule="auto"/>
        <w:ind w:left="720" w:hanging="720"/>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ab/>
        <w:t xml:space="preserve">وقال </w:t>
      </w:r>
      <w:r w:rsidRPr="00DF5F22">
        <w:rPr>
          <w:rFonts w:ascii="AGA Arabesque" w:eastAsia="Times New Roman" w:hAnsi="AGA Arabesque" w:cs="AL-Mohanad"/>
          <w:sz w:val="26"/>
          <w:szCs w:val="26"/>
        </w:rPr>
        <w:t></w:t>
      </w:r>
      <w:r w:rsidRPr="00DF5F22">
        <w:rPr>
          <w:rFonts w:ascii="Times New Roman" w:eastAsia="Times New Roman" w:hAnsi="Times New Roman" w:cs="AL-Mohanad" w:hint="cs"/>
          <w:sz w:val="26"/>
          <w:szCs w:val="26"/>
          <w:rtl/>
        </w:rPr>
        <w:t xml:space="preserve"> : "الدنيا متاع، وخير متاع الدنيا المرأة الصالحة"</w:t>
      </w:r>
      <w:r w:rsidRPr="00DF5F22">
        <w:rPr>
          <w:rFonts w:ascii="Times New Roman" w:eastAsia="Times New Roman" w:hAnsi="Times New Roman" w:cs="AL-Mohanad" w:hint="cs"/>
          <w:sz w:val="26"/>
          <w:szCs w:val="26"/>
          <w:vertAlign w:val="superscript"/>
          <w:rtl/>
        </w:rPr>
        <w:t xml:space="preserve"> </w:t>
      </w:r>
    </w:p>
    <w:p w:rsidR="00DF5F22" w:rsidRPr="00DF5F22" w:rsidRDefault="00DF5F22" w:rsidP="00DF5F22">
      <w:pPr>
        <w:spacing w:after="0" w:line="204" w:lineRule="auto"/>
        <w:ind w:right="735"/>
        <w:jc w:val="both"/>
        <w:rPr>
          <w:rFonts w:ascii="Times New Roman" w:eastAsia="Times New Roman" w:hAnsi="Times New Roman" w:cs="AL-Mohanad"/>
          <w:sz w:val="26"/>
          <w:szCs w:val="26"/>
        </w:rPr>
      </w:pPr>
    </w:p>
    <w:p w:rsidR="00DF5F22" w:rsidRPr="00DF5F22" w:rsidRDefault="00DF5F22" w:rsidP="00DF5F22">
      <w:pPr>
        <w:numPr>
          <w:ilvl w:val="0"/>
          <w:numId w:val="2"/>
        </w:numPr>
        <w:spacing w:after="0" w:line="204" w:lineRule="auto"/>
        <w:ind w:left="737" w:hanging="737"/>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جعل الإسلام المرأة أهلاً للتكليف، فهي مكلفة كما أن الرجل مكلف، ومجزية بأعمالها دنيا وآخرة، إن خيراً فخير وإن شراً فشر، قال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مَنْ عَمِلَ صَالِحاً مِّن ذَكَرٍ أَوْ أُنْثَى وَهُوَ مُؤْمِنٌ فَلَنُحْيِيَنَّهُ حَيَاةً طَيِّبَةً وَلَنَجْزِيَنَّهُمْ أَجْرَهُم بِأَحْسَنِ مَا كَانُواْ يَعْمَلُونَ</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hint="cs"/>
          <w:sz w:val="26"/>
          <w:szCs w:val="26"/>
          <w:rtl/>
        </w:rPr>
        <w:t xml:space="preserve"> [النحل:97]</w:t>
      </w:r>
    </w:p>
    <w:p w:rsidR="00DF5F22" w:rsidRPr="00DF5F22" w:rsidRDefault="00DF5F22" w:rsidP="00DF5F22">
      <w:pPr>
        <w:spacing w:after="0" w:line="204" w:lineRule="auto"/>
        <w:ind w:right="735"/>
        <w:jc w:val="lowKashida"/>
        <w:rPr>
          <w:rFonts w:ascii="Times New Roman" w:eastAsia="Times New Roman" w:hAnsi="Times New Roman" w:cs="AL-Mohanad"/>
          <w:sz w:val="26"/>
          <w:szCs w:val="26"/>
        </w:rPr>
      </w:pPr>
    </w:p>
    <w:p w:rsidR="00DF5F22" w:rsidRPr="00DF5F22" w:rsidRDefault="00DF5F22" w:rsidP="000E6336">
      <w:pPr>
        <w:numPr>
          <w:ilvl w:val="0"/>
          <w:numId w:val="2"/>
        </w:numPr>
        <w:spacing w:after="0" w:line="204" w:lineRule="auto"/>
        <w:ind w:left="737" w:hanging="737"/>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أعطاها الإسلام حقوقاً مالية بعد أن كانت محرومة منها، فلها حق المهر، ولها أن ترث، وتتصرف فيما تمتلك، وفق حدود الشرع </w:t>
      </w:r>
      <w:r w:rsidRPr="00DF5F22">
        <w:rPr>
          <w:rFonts w:ascii="Times New Roman" w:eastAsia="Times New Roman" w:hAnsi="Times New Roman" w:cs="AL-Mohanad"/>
          <w:sz w:val="26"/>
          <w:szCs w:val="26"/>
          <w:vertAlign w:val="superscript"/>
          <w:rtl/>
        </w:rPr>
        <w:t>(</w:t>
      </w:r>
      <w:r w:rsidRPr="00DF5F22">
        <w:rPr>
          <w:rFonts w:ascii="Times New Roman" w:eastAsia="Times New Roman" w:hAnsi="Times New Roman" w:cs="AL-Mohanad" w:hint="cs"/>
          <w:sz w:val="26"/>
          <w:szCs w:val="26"/>
          <w:rtl/>
        </w:rPr>
        <w:t>.</w:t>
      </w:r>
    </w:p>
    <w:p w:rsidR="00DF5F22" w:rsidRPr="00DF5F22" w:rsidRDefault="00DF5F22" w:rsidP="00DF5F22">
      <w:pPr>
        <w:spacing w:after="0" w:line="204" w:lineRule="auto"/>
        <w:ind w:right="735"/>
        <w:jc w:val="both"/>
        <w:rPr>
          <w:rFonts w:ascii="Times New Roman" w:eastAsia="Times New Roman" w:hAnsi="Times New Roman" w:cs="AL-Mohanad"/>
          <w:sz w:val="26"/>
          <w:szCs w:val="26"/>
        </w:rPr>
      </w:pPr>
    </w:p>
    <w:p w:rsidR="00DF5F22" w:rsidRPr="00DF5F22" w:rsidRDefault="00DF5F22" w:rsidP="00DF5F22">
      <w:pPr>
        <w:numPr>
          <w:ilvl w:val="0"/>
          <w:numId w:val="2"/>
        </w:numPr>
        <w:spacing w:after="0" w:line="204" w:lineRule="auto"/>
        <w:ind w:left="737" w:hanging="737"/>
        <w:jc w:val="both"/>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جعل لها الحق في المشاورة وإبداء </w:t>
      </w:r>
      <w:proofErr w:type="spellStart"/>
      <w:r w:rsidRPr="00DF5F22">
        <w:rPr>
          <w:rFonts w:ascii="Times New Roman" w:eastAsia="Times New Roman" w:hAnsi="Times New Roman" w:cs="AL-Mohanad" w:hint="cs"/>
          <w:sz w:val="26"/>
          <w:szCs w:val="26"/>
          <w:rtl/>
        </w:rPr>
        <w:t>الرأي،بعد</w:t>
      </w:r>
      <w:proofErr w:type="spellEnd"/>
      <w:r w:rsidRPr="00DF5F22">
        <w:rPr>
          <w:rFonts w:ascii="Times New Roman" w:eastAsia="Times New Roman" w:hAnsi="Times New Roman" w:cs="AL-Mohanad" w:hint="cs"/>
          <w:sz w:val="26"/>
          <w:szCs w:val="26"/>
          <w:rtl/>
        </w:rPr>
        <w:t xml:space="preserve"> أن كانت مسلوبة تماماً من هذا، </w:t>
      </w:r>
      <w:r w:rsidRPr="00DF5F22">
        <w:rPr>
          <w:rFonts w:ascii="Times New Roman" w:eastAsia="Times New Roman" w:hAnsi="Times New Roman" w:cs="AL-Mohanad"/>
          <w:sz w:val="26"/>
          <w:szCs w:val="26"/>
          <w:rtl/>
        </w:rPr>
        <w:br/>
      </w:r>
      <w:r w:rsidRPr="00DF5F22">
        <w:rPr>
          <w:rFonts w:ascii="Times New Roman" w:eastAsia="Times New Roman" w:hAnsi="Times New Roman" w:cs="AL-Mohanad" w:hint="cs"/>
          <w:sz w:val="26"/>
          <w:szCs w:val="26"/>
          <w:rtl/>
        </w:rPr>
        <w:t xml:space="preserve">قـال تعالى: </w:t>
      </w:r>
      <w:r w:rsidRPr="00DF5F22">
        <w:rPr>
          <w:rFonts w:ascii="Times New Roman" w:eastAsia="Times New Roman" w:hAnsi="Times New Roman" w:cs="AL-Mohanad"/>
          <w:b/>
          <w:bCs/>
          <w:sz w:val="26"/>
          <w:szCs w:val="26"/>
        </w:rPr>
        <w:sym w:font="AGA Arabesque" w:char="F029"/>
      </w:r>
      <w:r w:rsidRPr="00DF5F22">
        <w:rPr>
          <w:rFonts w:ascii="Times New Roman" w:eastAsia="Times New Roman" w:hAnsi="Times New Roman" w:cs="AL-Mohanad" w:hint="cs"/>
          <w:b/>
          <w:bCs/>
          <w:sz w:val="26"/>
          <w:szCs w:val="26"/>
          <w:rtl/>
        </w:rPr>
        <w:t xml:space="preserve"> </w:t>
      </w:r>
      <w:r w:rsidRPr="00DF5F22">
        <w:rPr>
          <w:rFonts w:ascii="Times New Roman" w:eastAsia="Times New Roman" w:hAnsi="Times New Roman" w:cs="AL-Mohanad"/>
          <w:b/>
          <w:bCs/>
          <w:sz w:val="26"/>
          <w:szCs w:val="26"/>
          <w:rtl/>
        </w:rPr>
        <w:t>فَإِنْ أَرَادَا فِصَالاً عَن تَرَاضٍ مِّنْهُمَا وَتَشَاوُرٍ فَلاَ جُنَاحَ عَلَيْهِمَا</w:t>
      </w:r>
      <w:r w:rsidRPr="00DF5F22">
        <w:rPr>
          <w:rFonts w:ascii="Times New Roman" w:eastAsia="Times New Roman" w:hAnsi="Times New Roman" w:cs="AL-Mohanad" w:hint="cs"/>
          <w:noProof/>
          <w:sz w:val="26"/>
          <w:szCs w:val="26"/>
          <w:rtl/>
          <w:lang w:eastAsia="ar-SA"/>
        </w:rPr>
        <w:t xml:space="preserve"> </w:t>
      </w:r>
      <w:r w:rsidRPr="00DF5F22">
        <w:rPr>
          <w:rFonts w:ascii="Times New Roman" w:eastAsia="Times New Roman" w:hAnsi="Times New Roman" w:cs="AL-Mohanad" w:hint="cs"/>
          <w:noProof/>
          <w:sz w:val="26"/>
          <w:szCs w:val="26"/>
          <w:lang w:eastAsia="ar-SA"/>
        </w:rPr>
        <w:sym w:font="AGA Arabesque" w:char="F028"/>
      </w:r>
      <w:r w:rsidRPr="00DF5F22">
        <w:rPr>
          <w:rFonts w:ascii="Times New Roman" w:eastAsia="Times New Roman" w:hAnsi="Times New Roman" w:cs="AL-Mohanad"/>
          <w:sz w:val="26"/>
          <w:szCs w:val="26"/>
          <w:rtl/>
        </w:rPr>
        <w:t xml:space="preserve"> </w:t>
      </w:r>
      <w:r w:rsidRPr="00DF5F22">
        <w:rPr>
          <w:rFonts w:ascii="Times New Roman" w:eastAsia="Times New Roman" w:hAnsi="Times New Roman" w:cs="AL-Mohanad"/>
          <w:sz w:val="26"/>
          <w:szCs w:val="26"/>
          <w:rtl/>
        </w:rPr>
        <w:br/>
      </w:r>
      <w:r w:rsidRPr="00DF5F22">
        <w:rPr>
          <w:rFonts w:ascii="Times New Roman" w:eastAsia="Times New Roman" w:hAnsi="Times New Roman" w:cs="AL-Mohanad" w:hint="cs"/>
          <w:sz w:val="26"/>
          <w:szCs w:val="26"/>
          <w:rtl/>
        </w:rPr>
        <w:t>[البقرة: 233]</w:t>
      </w:r>
    </w:p>
    <w:p w:rsidR="00DF5F22" w:rsidRPr="00DF5F22" w:rsidRDefault="00DF5F22" w:rsidP="00DF5F22">
      <w:pPr>
        <w:spacing w:after="0" w:line="204" w:lineRule="auto"/>
        <w:ind w:left="502" w:hanging="540"/>
        <w:jc w:val="lowKashida"/>
        <w:rPr>
          <w:rFonts w:ascii="Times New Roman" w:eastAsia="Times New Roman" w:hAnsi="Times New Roman" w:cs="AL-Mohanad"/>
          <w:sz w:val="26"/>
          <w:szCs w:val="26"/>
          <w:rtl/>
        </w:rPr>
      </w:pPr>
    </w:p>
    <w:p w:rsidR="00DF5F22" w:rsidRPr="00DF5F22" w:rsidRDefault="00DF5F22" w:rsidP="00DF5F22">
      <w:pPr>
        <w:spacing w:after="0" w:line="204" w:lineRule="auto"/>
        <w:ind w:left="502" w:hanging="540"/>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t xml:space="preserve">        كما يؤخذ  رأيها في الزواج، ولها حق في الخلع، إذا ما كرهت الاستمرار في الزواج، هذا بالإضافة إلى حقوق كثيرة يأتي ذكرها. </w:t>
      </w:r>
    </w:p>
    <w:p w:rsidR="00DF5F22" w:rsidRPr="00DF5F22" w:rsidRDefault="00DF5F22" w:rsidP="00DF5F22">
      <w:pPr>
        <w:spacing w:after="0" w:line="204" w:lineRule="auto"/>
        <w:ind w:firstLine="323"/>
        <w:jc w:val="lowKashida"/>
        <w:rPr>
          <w:rFonts w:ascii="Times New Roman" w:eastAsia="Times New Roman" w:hAnsi="Times New Roman" w:cs="AL-Mohanad"/>
          <w:sz w:val="26"/>
          <w:szCs w:val="26"/>
          <w:rtl/>
        </w:rPr>
      </w:pPr>
    </w:p>
    <w:p w:rsidR="00DF5F22" w:rsidRPr="00DF5F22" w:rsidRDefault="00DF5F22" w:rsidP="00DF5F22">
      <w:pPr>
        <w:spacing w:after="0" w:line="204" w:lineRule="auto"/>
        <w:ind w:firstLine="323"/>
        <w:jc w:val="lowKashida"/>
        <w:rPr>
          <w:rFonts w:ascii="Times New Roman" w:eastAsia="Times New Roman" w:hAnsi="Times New Roman" w:cs="AL-Mohanad"/>
          <w:sz w:val="26"/>
          <w:szCs w:val="26"/>
          <w:rtl/>
        </w:rPr>
      </w:pPr>
      <w:r w:rsidRPr="00DF5F22">
        <w:rPr>
          <w:rFonts w:ascii="Times New Roman" w:eastAsia="Times New Roman" w:hAnsi="Times New Roman" w:cs="AL-Mohanad" w:hint="cs"/>
          <w:sz w:val="26"/>
          <w:szCs w:val="26"/>
          <w:rtl/>
        </w:rPr>
        <w:lastRenderedPageBreak/>
        <w:t xml:space="preserve">   وعلى الرغم من إنصاف الإسلام للمرأة، وإعطائها كل هذه الحقوق التي حُرمت من كثير منها في المجتمعات الأخرى - على ما مرَّ - وعلى الرغم من المكانة التي </w:t>
      </w:r>
      <w:proofErr w:type="spellStart"/>
      <w:r w:rsidRPr="00DF5F22">
        <w:rPr>
          <w:rFonts w:ascii="Times New Roman" w:eastAsia="Times New Roman" w:hAnsi="Times New Roman" w:cs="AL-Mohanad" w:hint="cs"/>
          <w:sz w:val="26"/>
          <w:szCs w:val="26"/>
          <w:rtl/>
        </w:rPr>
        <w:t>تبوءتها</w:t>
      </w:r>
      <w:proofErr w:type="spellEnd"/>
      <w:r w:rsidRPr="00DF5F22">
        <w:rPr>
          <w:rFonts w:ascii="Times New Roman" w:eastAsia="Times New Roman" w:hAnsi="Times New Roman" w:cs="AL-Mohanad" w:hint="cs"/>
          <w:sz w:val="26"/>
          <w:szCs w:val="26"/>
          <w:rtl/>
        </w:rPr>
        <w:t xml:space="preserve"> المرأة في ظل النظام الإسلامي، إلا أن بعض الحاقدين من أعداء المسلمين، وبعض المفتونين بهم من أبناء هذه الأمة، أبى عليهم حقدهم، وطبعهم في حبهم لذواتهم وعبادتهم لشهواتهم ، إلا أن يطلوا برؤوسهم </w:t>
      </w:r>
      <w:proofErr w:type="spellStart"/>
      <w:r w:rsidRPr="00DF5F22">
        <w:rPr>
          <w:rFonts w:ascii="Times New Roman" w:eastAsia="Times New Roman" w:hAnsi="Times New Roman" w:cs="AL-Mohanad" w:hint="cs"/>
          <w:sz w:val="26"/>
          <w:szCs w:val="26"/>
          <w:rtl/>
        </w:rPr>
        <w:t>نافثين</w:t>
      </w:r>
      <w:proofErr w:type="spellEnd"/>
      <w:r w:rsidRPr="00DF5F22">
        <w:rPr>
          <w:rFonts w:ascii="Times New Roman" w:eastAsia="Times New Roman" w:hAnsi="Times New Roman" w:cs="AL-Mohanad" w:hint="cs"/>
          <w:sz w:val="26"/>
          <w:szCs w:val="26"/>
          <w:rtl/>
        </w:rPr>
        <w:t xml:space="preserve"> بسموم حقدهم، </w:t>
      </w:r>
      <w:proofErr w:type="spellStart"/>
      <w:r w:rsidRPr="00DF5F22">
        <w:rPr>
          <w:rFonts w:ascii="Times New Roman" w:eastAsia="Times New Roman" w:hAnsi="Times New Roman" w:cs="AL-Mohanad" w:hint="cs"/>
          <w:sz w:val="26"/>
          <w:szCs w:val="26"/>
          <w:rtl/>
        </w:rPr>
        <w:t>ناعقين</w:t>
      </w:r>
      <w:proofErr w:type="spellEnd"/>
      <w:r w:rsidRPr="00DF5F22">
        <w:rPr>
          <w:rFonts w:ascii="Times New Roman" w:eastAsia="Times New Roman" w:hAnsi="Times New Roman" w:cs="AL-Mohanad" w:hint="cs"/>
          <w:sz w:val="26"/>
          <w:szCs w:val="26"/>
          <w:rtl/>
        </w:rPr>
        <w:t xml:space="preserve"> بالفتنة ، مظهرين التباكي والحسرة على حقوق النساء المضيَّعة في الإسلام،  مدعين شبهاً ما أنزل الله بها من سلطان. وهذه بعض شبههم، والرد عليها شبهة </w:t>
      </w:r>
      <w:proofErr w:type="spellStart"/>
      <w:r w:rsidRPr="00DF5F22">
        <w:rPr>
          <w:rFonts w:ascii="Times New Roman" w:eastAsia="Times New Roman" w:hAnsi="Times New Roman" w:cs="AL-Mohanad" w:hint="cs"/>
          <w:sz w:val="26"/>
          <w:szCs w:val="26"/>
          <w:rtl/>
        </w:rPr>
        <w:t>شبهة</w:t>
      </w:r>
      <w:proofErr w:type="spellEnd"/>
      <w:r w:rsidRPr="00DF5F22">
        <w:rPr>
          <w:rFonts w:ascii="Times New Roman" w:eastAsia="Times New Roman" w:hAnsi="Times New Roman" w:cs="AL-Mohanad" w:hint="cs"/>
          <w:sz w:val="26"/>
          <w:szCs w:val="26"/>
          <w:rtl/>
        </w:rPr>
        <w:t xml:space="preserve"> . </w:t>
      </w:r>
    </w:p>
    <w:p w:rsidR="00DF5F22" w:rsidRDefault="00DF5F22" w:rsidP="00DF5F22">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rPr>
          <w:rFonts w:ascii="Times New Roman" w:eastAsia="Times New Roman" w:hAnsi="Times New Roman" w:cs="AL-Mateen"/>
          <w:b/>
          <w:bCs/>
          <w:sz w:val="36"/>
          <w:szCs w:val="32"/>
          <w:u w:val="single"/>
          <w:rtl/>
        </w:rPr>
      </w:pPr>
      <w:r w:rsidRPr="002E6357">
        <w:rPr>
          <w:rFonts w:ascii="Times New Roman" w:eastAsia="Times New Roman" w:hAnsi="Times New Roman" w:cs="AL-Mateen" w:hint="cs"/>
          <w:b/>
          <w:bCs/>
          <w:sz w:val="36"/>
          <w:szCs w:val="38"/>
          <w:rtl/>
        </w:rPr>
        <w:t>النكاح ومقاصده وأحكامه</w:t>
      </w:r>
    </w:p>
    <w:p w:rsidR="002E6357" w:rsidRPr="002E6357" w:rsidRDefault="002E6357" w:rsidP="002E6357">
      <w:pPr>
        <w:tabs>
          <w:tab w:val="left" w:pos="322"/>
          <w:tab w:val="left" w:pos="442"/>
        </w:tabs>
        <w:spacing w:after="0" w:line="204" w:lineRule="auto"/>
        <w:ind w:left="3" w:right="720" w:hanging="281"/>
        <w:rPr>
          <w:rFonts w:ascii="Times New Roman" w:eastAsia="Times New Roman" w:hAnsi="Times New Roman" w:cs="AL-Mohanad"/>
          <w:b/>
          <w:bCs/>
          <w:sz w:val="36"/>
          <w:szCs w:val="32"/>
          <w:rtl/>
        </w:rPr>
      </w:pPr>
    </w:p>
    <w:p w:rsidR="002E6357" w:rsidRPr="002E6357" w:rsidRDefault="002E6357" w:rsidP="002E6357">
      <w:pPr>
        <w:spacing w:after="0" w:line="204" w:lineRule="auto"/>
        <w:jc w:val="lowKashida"/>
        <w:rPr>
          <w:rFonts w:ascii="Times New Roman" w:eastAsia="Times New Roman" w:hAnsi="Times New Roman" w:cs="AL-Mohanad"/>
          <w:sz w:val="26"/>
          <w:szCs w:val="26"/>
        </w:rPr>
      </w:pPr>
      <w:r w:rsidRPr="002E6357">
        <w:rPr>
          <w:rFonts w:ascii="Times New Roman" w:eastAsia="Times New Roman" w:hAnsi="Times New Roman" w:cs="mohammad bold art 1" w:hint="cs"/>
          <w:sz w:val="26"/>
          <w:szCs w:val="26"/>
          <w:rtl/>
        </w:rPr>
        <w:t xml:space="preserve">أ </w:t>
      </w:r>
      <w:r w:rsidRPr="002E6357">
        <w:rPr>
          <w:rFonts w:ascii="Times New Roman" w:eastAsia="Times New Roman" w:hAnsi="Times New Roman" w:cs="mohammad bold art 1" w:hint="cs"/>
          <w:b/>
          <w:bCs/>
          <w:color w:val="00B050"/>
          <w:sz w:val="26"/>
          <w:szCs w:val="26"/>
          <w:rtl/>
        </w:rPr>
        <w:t>ـ تعريف النكاح:</w:t>
      </w:r>
    </w:p>
    <w:p w:rsidR="002E6357" w:rsidRPr="002E6357" w:rsidRDefault="002E6357" w:rsidP="000E6336">
      <w:pPr>
        <w:tabs>
          <w:tab w:val="left" w:pos="322"/>
          <w:tab w:val="left" w:pos="442"/>
        </w:tabs>
        <w:spacing w:after="0" w:line="204" w:lineRule="auto"/>
        <w:ind w:left="3"/>
        <w:jc w:val="lowKashida"/>
        <w:rPr>
          <w:rFonts w:ascii="Times New Roman" w:eastAsia="Times New Roman" w:hAnsi="Times New Roman" w:cs="AL-Mohanad"/>
          <w:spacing w:val="-4"/>
          <w:sz w:val="26"/>
          <w:szCs w:val="26"/>
          <w:rtl/>
        </w:rPr>
      </w:pP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hint="cs"/>
          <w:b/>
          <w:bCs/>
          <w:color w:val="92D050"/>
          <w:spacing w:val="-4"/>
          <w:sz w:val="26"/>
          <w:szCs w:val="26"/>
          <w:rtl/>
        </w:rPr>
        <w:t>النكاح في اللغة</w:t>
      </w:r>
      <w:r w:rsidRPr="002E6357">
        <w:rPr>
          <w:rFonts w:ascii="Times New Roman" w:eastAsia="Times New Roman" w:hAnsi="Times New Roman" w:cs="AL-Mohanad" w:hint="cs"/>
          <w:b/>
          <w:bCs/>
          <w:spacing w:val="-4"/>
          <w:sz w:val="26"/>
          <w:szCs w:val="26"/>
          <w:rtl/>
        </w:rPr>
        <w:t>:</w:t>
      </w:r>
      <w:r w:rsidRPr="002E6357">
        <w:rPr>
          <w:rFonts w:ascii="Times New Roman" w:eastAsia="Times New Roman" w:hAnsi="Times New Roman" w:cs="AL-Mohanad" w:hint="cs"/>
          <w:spacing w:val="-4"/>
          <w:sz w:val="26"/>
          <w:szCs w:val="26"/>
          <w:rtl/>
        </w:rPr>
        <w:t xml:space="preserve"> الضم والتداخل يقال: تناكحت الأشجار ، إذا انضم بعضها إلى بعض، ويطلق ويراد به عقد الزواج، يقال، نكح فلان امرأة ينكحها نكاحاً إذا تزوجها، ويراد به أيضاً الوطء. قال أبو علي الفارسي: فرَّقت العرب فرقاً لطيفاً يعرف به موضع العقد من الوطء، فإذا قالوا، نكح فُلانة أو بنت فلان أو أخته، أرادوا تزوجها وعقد عليها، وإذا قالوا: نكح امرأته أو زوجته، لم يريدوا إلا المجامعة، لأن بذكر امرأته وزوجته يستغنى عن العقد. </w:t>
      </w: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sz w:val="26"/>
          <w:szCs w:val="26"/>
          <w:rtl/>
        </w:rPr>
      </w:pPr>
    </w:p>
    <w:p w:rsidR="002E6357" w:rsidRPr="002E6357" w:rsidRDefault="002E6357" w:rsidP="000E6336">
      <w:pPr>
        <w:tabs>
          <w:tab w:val="left" w:pos="322"/>
          <w:tab w:val="left" w:pos="442"/>
        </w:tabs>
        <w:spacing w:after="0" w:line="204" w:lineRule="auto"/>
        <w:ind w:left="3"/>
        <w:jc w:val="lowKashida"/>
        <w:rPr>
          <w:rFonts w:ascii="Times New Roman" w:eastAsia="Times New Roman" w:hAnsi="Times New Roman" w:cs="AL-Mohanad"/>
          <w:sz w:val="26"/>
          <w:szCs w:val="26"/>
          <w:rtl/>
        </w:rPr>
      </w:pPr>
      <w:r w:rsidRPr="002E6357">
        <w:rPr>
          <w:rFonts w:ascii="Times New Roman" w:eastAsia="Times New Roman" w:hAnsi="Times New Roman" w:cs="AL-Mohanad" w:hint="cs"/>
          <w:b/>
          <w:bCs/>
          <w:color w:val="92D050"/>
          <w:sz w:val="26"/>
          <w:szCs w:val="26"/>
          <w:rtl/>
        </w:rPr>
        <w:t>والنكاح شرعاً</w:t>
      </w:r>
      <w:r w:rsidRPr="002E6357">
        <w:rPr>
          <w:rFonts w:ascii="Times New Roman" w:eastAsia="Times New Roman" w:hAnsi="Times New Roman" w:cs="AL-Mohanad" w:hint="cs"/>
          <w:b/>
          <w:bCs/>
          <w:sz w:val="26"/>
          <w:szCs w:val="26"/>
          <w:rtl/>
        </w:rPr>
        <w:t>:</w:t>
      </w:r>
      <w:r w:rsidRPr="002E6357">
        <w:rPr>
          <w:rFonts w:ascii="Times New Roman" w:eastAsia="Times New Roman" w:hAnsi="Times New Roman" w:cs="AL-Mohanad" w:hint="cs"/>
          <w:sz w:val="26"/>
          <w:szCs w:val="26"/>
          <w:rtl/>
        </w:rPr>
        <w:t xml:space="preserve"> عقد يتضمَّن إباحة وطءٍ بلفظ إنكاح أو تزويج أو ترجمته.</w:t>
      </w:r>
    </w:p>
    <w:p w:rsidR="002E6357" w:rsidRPr="002E6357" w:rsidRDefault="002E6357" w:rsidP="002E6357">
      <w:pPr>
        <w:spacing w:after="0" w:line="204" w:lineRule="auto"/>
        <w:jc w:val="lowKashida"/>
        <w:rPr>
          <w:rFonts w:ascii="Times New Roman" w:eastAsia="Times New Roman" w:hAnsi="Times New Roman" w:cs="mohammad bold art 1"/>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mohammad bold art 1" w:hint="cs"/>
          <w:sz w:val="26"/>
          <w:szCs w:val="26"/>
          <w:rtl/>
        </w:rPr>
        <w:t xml:space="preserve">ب - حكم النكاح: </w:t>
      </w:r>
    </w:p>
    <w:p w:rsidR="002E6357" w:rsidRPr="002E6357" w:rsidRDefault="002E6357" w:rsidP="000E6336">
      <w:pPr>
        <w:tabs>
          <w:tab w:val="left" w:pos="322"/>
          <w:tab w:val="left" w:pos="442"/>
        </w:tabs>
        <w:spacing w:after="0" w:line="204" w:lineRule="auto"/>
        <w:ind w:left="3"/>
        <w:jc w:val="lowKashida"/>
        <w:rPr>
          <w:rFonts w:ascii="Times New Roman" w:eastAsia="Times New Roman" w:hAnsi="Times New Roman" w:cs="AL-Mohanad"/>
          <w:sz w:val="26"/>
          <w:szCs w:val="26"/>
          <w:rtl/>
        </w:rPr>
      </w:pPr>
      <w:r w:rsidRPr="002E6357">
        <w:rPr>
          <w:rFonts w:ascii="Times New Roman" w:eastAsia="Times New Roman" w:hAnsi="Times New Roman" w:cs="AL-Mohanad" w:hint="cs"/>
          <w:sz w:val="26"/>
          <w:szCs w:val="26"/>
          <w:rtl/>
        </w:rPr>
        <w:tab/>
        <w:t xml:space="preserve">النكاح مندوب إليه في الجملة للنصوص الواردة في الترغيب فيه كما سيأتي، قال الوزير ابن هبيرة: </w:t>
      </w:r>
      <w:r w:rsidRPr="002E6357">
        <w:rPr>
          <w:rFonts w:ascii="Times New Roman" w:eastAsia="Times New Roman" w:hAnsi="Times New Roman" w:cs="AL-Mohanad" w:hint="cs"/>
          <w:color w:val="0070C0"/>
          <w:sz w:val="26"/>
          <w:szCs w:val="26"/>
          <w:rtl/>
        </w:rPr>
        <w:t>اتفقوا على أن النكاح من العقود الشرعية المسنونة بأصل الشرع</w:t>
      </w:r>
      <w:r w:rsidRPr="002E6357">
        <w:rPr>
          <w:rFonts w:ascii="Times New Roman" w:eastAsia="Times New Roman" w:hAnsi="Times New Roman" w:cs="AL-Mohanad" w:hint="cs"/>
          <w:sz w:val="26"/>
          <w:szCs w:val="26"/>
          <w:rtl/>
        </w:rPr>
        <w:t>.</w:t>
      </w: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sz w:val="26"/>
          <w:szCs w:val="26"/>
          <w:rtl/>
        </w:rPr>
      </w:pP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color w:val="0070C0"/>
          <w:sz w:val="26"/>
          <w:szCs w:val="26"/>
          <w:rtl/>
        </w:rPr>
      </w:pPr>
      <w:r w:rsidRPr="002E6357">
        <w:rPr>
          <w:rFonts w:ascii="Times New Roman" w:eastAsia="Times New Roman" w:hAnsi="Times New Roman" w:cs="AL-Mohanad" w:hint="cs"/>
          <w:sz w:val="26"/>
          <w:szCs w:val="26"/>
          <w:rtl/>
        </w:rPr>
        <w:tab/>
        <w:t xml:space="preserve">لكن عند التفصيل ، يختلف حكمه باختلاف حال الشخص، لذا فإن العلماء ذكروا أنه </w:t>
      </w:r>
      <w:r w:rsidRPr="002E6357">
        <w:rPr>
          <w:rFonts w:ascii="Times New Roman" w:eastAsia="Times New Roman" w:hAnsi="Times New Roman" w:cs="AL-Mohanad" w:hint="cs"/>
          <w:color w:val="0070C0"/>
          <w:sz w:val="26"/>
          <w:szCs w:val="26"/>
          <w:rtl/>
        </w:rPr>
        <w:t>تعتريه الأحكام التكليفية الخمسة، وهي الوجوب والندب والتحريم والكراهة والإباحة.</w:t>
      </w: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sz w:val="26"/>
          <w:szCs w:val="26"/>
          <w:rtl/>
        </w:rPr>
      </w:pPr>
    </w:p>
    <w:p w:rsidR="002E6357" w:rsidRPr="002E6357" w:rsidRDefault="002E6357" w:rsidP="000E6336">
      <w:pPr>
        <w:tabs>
          <w:tab w:val="left" w:pos="322"/>
          <w:tab w:val="left" w:pos="442"/>
        </w:tabs>
        <w:spacing w:after="0" w:line="204" w:lineRule="auto"/>
        <w:ind w:left="3"/>
        <w:jc w:val="lowKashida"/>
        <w:rPr>
          <w:rFonts w:ascii="Times New Roman" w:eastAsia="Times New Roman" w:hAnsi="Times New Roman" w:cs="AL-Mohanad"/>
          <w:sz w:val="26"/>
          <w:szCs w:val="26"/>
          <w:rtl/>
        </w:rPr>
      </w:pPr>
      <w:r w:rsidRPr="002E6357">
        <w:rPr>
          <w:rFonts w:ascii="Times New Roman" w:eastAsia="Times New Roman" w:hAnsi="Times New Roman" w:cs="AL-Mohanad" w:hint="cs"/>
          <w:sz w:val="26"/>
          <w:szCs w:val="26"/>
          <w:rtl/>
        </w:rPr>
        <w:tab/>
        <w:t>فيجب على من يخاف على نفسه الزنا بتركه، ويندب لذي شهوة ولا يخاف الزنا بتركه، ويحرم على من لا يقدر على النفقة أو على الوطء ما لم ترض بذلك ، ويكره لمن لم يحتج إليه ويخشى أن لا يقوم بما أوجب الله عليه من القيام بحقوق الزوجة، فيقع في ظلمها إن تزوج، ويباح فيما عدا ذلك.</w:t>
      </w: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b/>
          <w:bCs/>
          <w:sz w:val="26"/>
          <w:szCs w:val="26"/>
          <w:rtl/>
        </w:rPr>
      </w:pPr>
      <w:r w:rsidRPr="002E6357">
        <w:rPr>
          <w:rFonts w:ascii="Times New Roman" w:eastAsia="Times New Roman" w:hAnsi="Times New Roman" w:cs="mohammad bold art 1" w:hint="cs"/>
          <w:b/>
          <w:bCs/>
          <w:color w:val="00B050"/>
          <w:sz w:val="32"/>
          <w:szCs w:val="30"/>
          <w:rtl/>
        </w:rPr>
        <w:t>ج - الترغيب في النكاح:</w:t>
      </w:r>
    </w:p>
    <w:p w:rsidR="002E6357" w:rsidRPr="002E6357" w:rsidRDefault="002E6357" w:rsidP="002E6357">
      <w:pPr>
        <w:tabs>
          <w:tab w:val="left" w:pos="322"/>
          <w:tab w:val="left" w:pos="442"/>
        </w:tabs>
        <w:spacing w:after="0" w:line="204" w:lineRule="auto"/>
        <w:ind w:left="3"/>
        <w:jc w:val="lowKashida"/>
        <w:rPr>
          <w:rFonts w:ascii="Times New Roman" w:eastAsia="Times New Roman" w:hAnsi="Times New Roman" w:cs="AL-Mohanad"/>
          <w:sz w:val="26"/>
          <w:szCs w:val="26"/>
          <w:rtl/>
        </w:rPr>
      </w:pPr>
      <w:r w:rsidRPr="002E6357">
        <w:rPr>
          <w:rFonts w:ascii="Times New Roman" w:eastAsia="Times New Roman" w:hAnsi="Times New Roman" w:cs="AL-Mohanad" w:hint="cs"/>
          <w:sz w:val="26"/>
          <w:szCs w:val="26"/>
          <w:rtl/>
        </w:rPr>
        <w:tab/>
        <w:t>قد وردت نصوص كثيرة من القرآن الكريم والسنة النبوية ، ترغّب في النكاح وتحثُّ عليه ، منها ما يلي:</w:t>
      </w:r>
    </w:p>
    <w:p w:rsidR="002E6357" w:rsidRPr="002E6357" w:rsidRDefault="002E6357" w:rsidP="002E6357">
      <w:pPr>
        <w:numPr>
          <w:ilvl w:val="0"/>
          <w:numId w:val="8"/>
        </w:numPr>
        <w:tabs>
          <w:tab w:val="left" w:pos="322"/>
          <w:tab w:val="left" w:pos="442"/>
          <w:tab w:val="num" w:pos="1650"/>
        </w:tabs>
        <w:spacing w:after="0" w:line="204" w:lineRule="auto"/>
        <w:ind w:left="307" w:hanging="301"/>
        <w:jc w:val="both"/>
        <w:rPr>
          <w:rFonts w:ascii="Times New Roman" w:eastAsia="Times New Roman" w:hAnsi="Times New Roman" w:cs="AL-Mohanad"/>
          <w:sz w:val="26"/>
          <w:szCs w:val="26"/>
          <w:rtl/>
        </w:rPr>
      </w:pPr>
      <w:r w:rsidRPr="002E6357">
        <w:rPr>
          <w:rFonts w:ascii="Times New Roman" w:eastAsia="Times New Roman" w:hAnsi="Times New Roman" w:cs="AL-Mohanad" w:hint="cs"/>
          <w:sz w:val="26"/>
          <w:szCs w:val="26"/>
          <w:rtl/>
        </w:rPr>
        <w:t xml:space="preserve">قوله تعالى: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فَانكِحُواْ مَا طَابَ لَكُمْ مِّنَ </w:t>
      </w:r>
      <w:proofErr w:type="spellStart"/>
      <w:r w:rsidRPr="002E6357">
        <w:rPr>
          <w:rFonts w:ascii="Times New Roman" w:eastAsia="Times New Roman" w:hAnsi="Times New Roman" w:cs="AL-Mohanad"/>
          <w:b/>
          <w:bCs/>
          <w:sz w:val="26"/>
          <w:szCs w:val="26"/>
          <w:rtl/>
        </w:rPr>
        <w:t>النِّسَآءِ</w:t>
      </w:r>
      <w:proofErr w:type="spellEnd"/>
      <w:r w:rsidRPr="002E6357">
        <w:rPr>
          <w:rFonts w:ascii="Times New Roman" w:eastAsia="Times New Roman" w:hAnsi="Times New Roman" w:cs="AL-Mohanad"/>
          <w:b/>
          <w:bCs/>
          <w:sz w:val="26"/>
          <w:szCs w:val="26"/>
          <w:rtl/>
        </w:rPr>
        <w:t xml:space="preserve"> مَثْنَى وَثُلاَثَ وَرُبَاعَ</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hint="cs"/>
          <w:sz w:val="26"/>
          <w:szCs w:val="26"/>
          <w:rtl/>
        </w:rPr>
        <w:t xml:space="preserve"> [النساء:3].</w:t>
      </w:r>
    </w:p>
    <w:p w:rsidR="002E6357" w:rsidRPr="002E6357" w:rsidRDefault="002E6357" w:rsidP="002E6357">
      <w:pPr>
        <w:tabs>
          <w:tab w:val="left" w:pos="322"/>
          <w:tab w:val="left" w:pos="442"/>
          <w:tab w:val="num" w:pos="1650"/>
        </w:tabs>
        <w:spacing w:after="0" w:line="204" w:lineRule="auto"/>
        <w:ind w:left="6" w:right="723"/>
        <w:jc w:val="lowKashida"/>
        <w:rPr>
          <w:rFonts w:ascii="Times New Roman" w:eastAsia="Times New Roman" w:hAnsi="Times New Roman" w:cs="AL-Mohanad"/>
          <w:sz w:val="26"/>
          <w:szCs w:val="26"/>
        </w:rPr>
      </w:pPr>
    </w:p>
    <w:p w:rsidR="002E6357" w:rsidRPr="002E6357" w:rsidRDefault="002E6357" w:rsidP="000E6336">
      <w:pPr>
        <w:numPr>
          <w:ilvl w:val="0"/>
          <w:numId w:val="8"/>
        </w:numPr>
        <w:tabs>
          <w:tab w:val="left" w:pos="322"/>
          <w:tab w:val="left" w:pos="442"/>
          <w:tab w:val="num" w:pos="1650"/>
        </w:tabs>
        <w:spacing w:after="0" w:line="204" w:lineRule="auto"/>
        <w:ind w:left="307" w:hanging="301"/>
        <w:jc w:val="lowKashida"/>
        <w:rPr>
          <w:rFonts w:ascii="Times New Roman" w:eastAsia="Times New Roman" w:hAnsi="Times New Roman" w:cs="AL-Mohanad"/>
          <w:sz w:val="26"/>
          <w:szCs w:val="26"/>
        </w:rPr>
      </w:pPr>
      <w:r w:rsidRPr="002E6357">
        <w:rPr>
          <w:rFonts w:ascii="Times New Roman" w:eastAsia="Times New Roman" w:hAnsi="Times New Roman" w:cs="AL-Mohanad" w:hint="cs"/>
          <w:sz w:val="26"/>
          <w:szCs w:val="26"/>
          <w:rtl/>
        </w:rPr>
        <w:t>قوله عليه الصلاة والسلام: "يا معشر الشباب من استطاع منكم الباءة فليتزوج ، فإنه أغض للبصر، وأحصن للفرج، ومن لم يستطع ، فعليه بالصوم، فإنه له وجاء" متفق عليه.</w:t>
      </w:r>
    </w:p>
    <w:p w:rsidR="002E6357" w:rsidRPr="002E6357" w:rsidRDefault="002E6357" w:rsidP="002E6357">
      <w:pPr>
        <w:tabs>
          <w:tab w:val="left" w:pos="322"/>
          <w:tab w:val="left" w:pos="442"/>
          <w:tab w:val="num" w:pos="1650"/>
        </w:tabs>
        <w:spacing w:after="0" w:line="204" w:lineRule="auto"/>
        <w:ind w:left="6" w:right="723"/>
        <w:jc w:val="lowKashida"/>
        <w:rPr>
          <w:rFonts w:ascii="Times New Roman" w:eastAsia="Times New Roman" w:hAnsi="Times New Roman" w:cs="AL-Mohanad"/>
          <w:sz w:val="26"/>
          <w:szCs w:val="26"/>
        </w:rPr>
      </w:pPr>
    </w:p>
    <w:p w:rsidR="002E6357" w:rsidRPr="002E6357" w:rsidRDefault="002E6357" w:rsidP="000E6336">
      <w:pPr>
        <w:numPr>
          <w:ilvl w:val="0"/>
          <w:numId w:val="8"/>
        </w:numPr>
        <w:tabs>
          <w:tab w:val="left" w:pos="322"/>
          <w:tab w:val="left" w:pos="442"/>
          <w:tab w:val="num" w:pos="1650"/>
        </w:tabs>
        <w:spacing w:after="0" w:line="204" w:lineRule="auto"/>
        <w:ind w:left="307" w:hanging="301"/>
        <w:jc w:val="lowKashida"/>
        <w:rPr>
          <w:rFonts w:ascii="Times New Roman" w:eastAsia="Times New Roman" w:hAnsi="Times New Roman" w:cs="AL-Mohanad"/>
          <w:sz w:val="26"/>
          <w:szCs w:val="26"/>
        </w:rPr>
      </w:pPr>
      <w:r w:rsidRPr="002E6357">
        <w:rPr>
          <w:rFonts w:ascii="Times New Roman" w:eastAsia="Times New Roman" w:hAnsi="Times New Roman" w:cs="AL-Mohanad" w:hint="cs"/>
          <w:sz w:val="26"/>
          <w:szCs w:val="26"/>
          <w:rtl/>
        </w:rPr>
        <w:t>قوله عليه الصلاة والسلام : (( تزوجوا الودود الولود ، فإني مكاثر بكم الأمم يوم القيامة )).</w:t>
      </w:r>
    </w:p>
    <w:p w:rsidR="002E6357" w:rsidRPr="002E6357" w:rsidRDefault="002E6357" w:rsidP="002E6357">
      <w:pPr>
        <w:spacing w:after="0" w:line="204" w:lineRule="auto"/>
        <w:jc w:val="center"/>
        <w:outlineLvl w:val="4"/>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r w:rsidRPr="002E6357">
        <w:rPr>
          <w:rFonts w:ascii="Times New Roman" w:eastAsia="Times New Roman" w:hAnsi="Times New Roman" w:cs="mohammad bold art 1" w:hint="cs"/>
          <w:b/>
          <w:bCs/>
          <w:color w:val="00B050"/>
          <w:sz w:val="32"/>
          <w:szCs w:val="30"/>
          <w:rtl/>
        </w:rPr>
        <w:t xml:space="preserve">د - </w:t>
      </w:r>
      <w:r w:rsidRPr="002E6357">
        <w:rPr>
          <w:rFonts w:ascii="Times New Roman" w:eastAsia="Times New Roman" w:hAnsi="Times New Roman" w:cs="mohammad bold art 1"/>
          <w:b/>
          <w:bCs/>
          <w:color w:val="00B050"/>
          <w:sz w:val="32"/>
          <w:szCs w:val="30"/>
          <w:rtl/>
        </w:rPr>
        <w:t xml:space="preserve">أركان </w:t>
      </w:r>
      <w:r w:rsidRPr="002E6357">
        <w:rPr>
          <w:rFonts w:ascii="Times New Roman" w:eastAsia="Times New Roman" w:hAnsi="Times New Roman" w:cs="mohammad bold art 1" w:hint="cs"/>
          <w:b/>
          <w:bCs/>
          <w:color w:val="00B050"/>
          <w:sz w:val="32"/>
          <w:szCs w:val="30"/>
          <w:rtl/>
        </w:rPr>
        <w:t>النكاح</w:t>
      </w:r>
      <w:r w:rsidRPr="002E6357">
        <w:rPr>
          <w:rFonts w:ascii="Times New Roman" w:eastAsia="Times New Roman" w:hAnsi="Times New Roman" w:cs="mohammad bold art 1" w:hint="cs"/>
          <w:color w:val="00B050"/>
          <w:sz w:val="32"/>
          <w:szCs w:val="30"/>
          <w:rtl/>
        </w:rPr>
        <w:t xml:space="preserve"> </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وأركان الزواج ثلاثة :</w:t>
      </w:r>
    </w:p>
    <w:p w:rsidR="002E6357" w:rsidRPr="002E6357" w:rsidRDefault="002E6357" w:rsidP="002E6357">
      <w:pPr>
        <w:spacing w:after="0" w:line="204" w:lineRule="auto"/>
        <w:outlineLvl w:val="3"/>
        <w:rPr>
          <w:rFonts w:ascii="Times New Roman" w:eastAsia="Times New Roman" w:hAnsi="Times New Roman" w:cs="AL-Mateen"/>
          <w:sz w:val="26"/>
          <w:szCs w:val="26"/>
          <w:rtl/>
        </w:rPr>
      </w:pPr>
      <w:r w:rsidRPr="002E6357">
        <w:rPr>
          <w:rFonts w:ascii="Times New Roman" w:eastAsia="Times New Roman" w:hAnsi="Times New Roman" w:cs="AL-Mateen"/>
          <w:sz w:val="26"/>
          <w:szCs w:val="26"/>
          <w:rtl/>
        </w:rPr>
        <w:t xml:space="preserve"> </w:t>
      </w:r>
      <w:r w:rsidRPr="002E6357">
        <w:rPr>
          <w:rFonts w:ascii="Times New Roman" w:eastAsia="Times New Roman" w:hAnsi="Times New Roman" w:cs="AL-Mateen"/>
          <w:color w:val="FF0000"/>
          <w:sz w:val="26"/>
          <w:szCs w:val="26"/>
          <w:rtl/>
        </w:rPr>
        <w:t xml:space="preserve">الأول: الزوجان  </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وينبغي أن يكونا خاليين من الموانع التي تمنع صحة النكاح، بأن لا تكون المرأة                      من اللواتي يحرمن على الرجل بنسب، أو رضاع،</w:t>
      </w:r>
      <w:r w:rsidRPr="002E6357">
        <w:rPr>
          <w:rFonts w:ascii="Times New Roman" w:eastAsia="Times New Roman" w:hAnsi="Times New Roman" w:cs="AL-Mohanad" w:hint="cs"/>
          <w:sz w:val="26"/>
          <w:szCs w:val="26"/>
          <w:rtl/>
        </w:rPr>
        <w:t xml:space="preserve"> أو مصاهرة،</w:t>
      </w:r>
      <w:r w:rsidRPr="002E6357">
        <w:rPr>
          <w:rFonts w:ascii="Times New Roman" w:eastAsia="Times New Roman" w:hAnsi="Times New Roman" w:cs="AL-Mohanad"/>
          <w:sz w:val="26"/>
          <w:szCs w:val="26"/>
          <w:rtl/>
        </w:rPr>
        <w:t xml:space="preserve"> أو عدة أو غير ذلك .</w:t>
      </w:r>
    </w:p>
    <w:p w:rsidR="002E6357" w:rsidRPr="002E6357" w:rsidRDefault="002E6357" w:rsidP="002E6357">
      <w:pPr>
        <w:spacing w:after="0" w:line="204" w:lineRule="auto"/>
        <w:jc w:val="both"/>
        <w:outlineLvl w:val="2"/>
        <w:rPr>
          <w:rFonts w:ascii="Times New Roman" w:eastAsia="Times New Roman" w:hAnsi="Times New Roman" w:cs="AL-Mohanad"/>
          <w:sz w:val="26"/>
          <w:szCs w:val="26"/>
          <w:rtl/>
        </w:rPr>
      </w:pPr>
    </w:p>
    <w:p w:rsidR="002E6357" w:rsidRPr="002E6357" w:rsidRDefault="002E6357" w:rsidP="002E6357">
      <w:pPr>
        <w:spacing w:after="0" w:line="204" w:lineRule="auto"/>
        <w:jc w:val="both"/>
        <w:outlineLvl w:val="2"/>
        <w:rPr>
          <w:rFonts w:ascii="Times New Roman" w:eastAsia="Times New Roman" w:hAnsi="Times New Roman" w:cs="AL-Mateen"/>
          <w:sz w:val="26"/>
          <w:szCs w:val="26"/>
          <w:rtl/>
        </w:rPr>
      </w:pPr>
      <w:r w:rsidRPr="002E6357">
        <w:rPr>
          <w:rFonts w:ascii="Times New Roman" w:eastAsia="Times New Roman" w:hAnsi="Times New Roman" w:cs="AL-Mateen"/>
          <w:sz w:val="26"/>
          <w:szCs w:val="26"/>
          <w:rtl/>
        </w:rPr>
        <w:t xml:space="preserve"> </w:t>
      </w:r>
      <w:r w:rsidRPr="002E6357">
        <w:rPr>
          <w:rFonts w:ascii="Times New Roman" w:eastAsia="Times New Roman" w:hAnsi="Times New Roman" w:cs="AL-Mateen"/>
          <w:color w:val="FF0000"/>
          <w:sz w:val="26"/>
          <w:szCs w:val="26"/>
          <w:rtl/>
        </w:rPr>
        <w:t>الثاني: الإيجاب</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وهو ما يحصل أولاً لإنشاء العقد، بأن يصدر من الولي أو الخاطب، كأن يقول الولي: زوجتك أو أنكحتك ابنتي على مهر قدره كذا، أو يقول الخاطب: تزوجت ابنتك على مهر قدره كذا .</w:t>
      </w:r>
    </w:p>
    <w:p w:rsidR="002E6357" w:rsidRPr="002E6357" w:rsidRDefault="002E6357" w:rsidP="002E6357">
      <w:pPr>
        <w:spacing w:after="0" w:line="204" w:lineRule="auto"/>
        <w:jc w:val="both"/>
        <w:outlineLvl w:val="2"/>
        <w:rPr>
          <w:rFonts w:ascii="Times New Roman" w:eastAsia="Times New Roman" w:hAnsi="Times New Roman" w:cs="AL-Mohanad"/>
          <w:sz w:val="26"/>
          <w:szCs w:val="26"/>
          <w:rtl/>
        </w:rPr>
      </w:pPr>
    </w:p>
    <w:p w:rsidR="002E6357" w:rsidRPr="002E6357" w:rsidRDefault="002E6357" w:rsidP="002E6357">
      <w:pPr>
        <w:spacing w:after="0" w:line="204" w:lineRule="auto"/>
        <w:jc w:val="both"/>
        <w:outlineLvl w:val="2"/>
        <w:rPr>
          <w:rFonts w:ascii="Times New Roman" w:eastAsia="Times New Roman" w:hAnsi="Times New Roman" w:cs="AL-Mateen"/>
          <w:sz w:val="26"/>
          <w:szCs w:val="26"/>
          <w:rtl/>
        </w:rPr>
      </w:pPr>
      <w:r w:rsidRPr="002E6357">
        <w:rPr>
          <w:rFonts w:ascii="Times New Roman" w:eastAsia="Times New Roman" w:hAnsi="Times New Roman" w:cs="AL-Mateen"/>
          <w:color w:val="FF0000"/>
          <w:sz w:val="26"/>
          <w:szCs w:val="26"/>
          <w:rtl/>
        </w:rPr>
        <w:t xml:space="preserve">الثالث: القبول </w:t>
      </w:r>
    </w:p>
    <w:p w:rsidR="002E6357" w:rsidRPr="002E6357" w:rsidRDefault="002E6357" w:rsidP="000E6336">
      <w:pPr>
        <w:spacing w:after="0" w:line="204" w:lineRule="auto"/>
        <w:ind w:firstLine="720"/>
        <w:jc w:val="lowKashida"/>
        <w:rPr>
          <w:rFonts w:ascii="Times New Roman" w:eastAsia="Times New Roman" w:hAnsi="Times New Roman" w:cs="AL-Mohanad"/>
          <w:position w:val="14"/>
          <w:sz w:val="26"/>
          <w:szCs w:val="26"/>
          <w:rtl/>
        </w:rPr>
      </w:pPr>
      <w:r w:rsidRPr="002E6357">
        <w:rPr>
          <w:rFonts w:ascii="Times New Roman" w:eastAsia="Times New Roman" w:hAnsi="Times New Roman" w:cs="AL-Mohanad"/>
          <w:sz w:val="26"/>
          <w:szCs w:val="26"/>
          <w:rtl/>
        </w:rPr>
        <w:lastRenderedPageBreak/>
        <w:t>وهو اللفظ الدال على الرضا بالزواج، فيأتي تالياً لإتمام العقد، ويصدر من الخاطب</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أو الولي، كأن يقول: قبلت هذا الزواج أو هذا النكاح</w:t>
      </w:r>
      <w:r w:rsidRPr="002E6357">
        <w:rPr>
          <w:rFonts w:ascii="Times New Roman" w:eastAsia="Times New Roman" w:hAnsi="Times New Roman" w:cs="AL-Mohanad"/>
          <w:position w:val="14"/>
          <w:sz w:val="26"/>
          <w:szCs w:val="26"/>
          <w:rtl/>
        </w:rPr>
        <w:t xml:space="preserve"> </w:t>
      </w:r>
    </w:p>
    <w:p w:rsidR="002E6357" w:rsidRPr="002E6357" w:rsidRDefault="002E6357" w:rsidP="002E6357">
      <w:pPr>
        <w:spacing w:after="0" w:line="204" w:lineRule="auto"/>
        <w:jc w:val="lowKashida"/>
        <w:rPr>
          <w:rFonts w:ascii="Times New Roman" w:eastAsia="Times New Roman" w:hAnsi="Times New Roman" w:cs="AL-Mohanad"/>
          <w:position w:val="14"/>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color w:val="0070C0"/>
          <w:sz w:val="26"/>
          <w:szCs w:val="26"/>
          <w:rtl/>
        </w:rPr>
      </w:pPr>
      <w:r w:rsidRPr="002E6357">
        <w:rPr>
          <w:rFonts w:ascii="Times New Roman" w:eastAsia="Times New Roman" w:hAnsi="Times New Roman" w:cs="mohammad bold art 1"/>
          <w:color w:val="0070C0"/>
          <w:sz w:val="26"/>
          <w:szCs w:val="26"/>
          <w:rtl/>
        </w:rPr>
        <w:t xml:space="preserve"> الألفاظ التي ينعقد بها النكاح </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ينعقد النكاح بلفظ (</w:t>
      </w:r>
      <w:proofErr w:type="spellStart"/>
      <w:r w:rsidRPr="002E6357">
        <w:rPr>
          <w:rFonts w:ascii="Times New Roman" w:eastAsia="Times New Roman" w:hAnsi="Times New Roman" w:cs="AL-Mohanad"/>
          <w:sz w:val="26"/>
          <w:szCs w:val="26"/>
          <w:rtl/>
        </w:rPr>
        <w:t>الإنكاح</w:t>
      </w:r>
      <w:proofErr w:type="spellEnd"/>
      <w:r w:rsidRPr="002E6357">
        <w:rPr>
          <w:rFonts w:ascii="Times New Roman" w:eastAsia="Times New Roman" w:hAnsi="Times New Roman" w:cs="AL-Mohanad"/>
          <w:sz w:val="26"/>
          <w:szCs w:val="26"/>
          <w:rtl/>
        </w:rPr>
        <w:t xml:space="preserve"> والتزويج) بصيغة الماضي للدلالة على العزم، وهما اللفظان الصريحان في النكاح، لأن نص الكتاب ورد بهما، وذلك في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وَلاَ تَنكِحُواْ مَا نَكَحَ آبَاؤُكُمْ مِّنَ </w:t>
      </w:r>
      <w:proofErr w:type="spellStart"/>
      <w:r w:rsidRPr="002E6357">
        <w:rPr>
          <w:rFonts w:ascii="Times New Roman" w:eastAsia="Times New Roman" w:hAnsi="Times New Roman" w:cs="AL-Mohanad"/>
          <w:b/>
          <w:bCs/>
          <w:sz w:val="26"/>
          <w:szCs w:val="26"/>
          <w:rtl/>
        </w:rPr>
        <w:t>النِّسَآءِ</w:t>
      </w:r>
      <w:proofErr w:type="spellEnd"/>
      <w:r w:rsidRPr="002E6357">
        <w:rPr>
          <w:rFonts w:ascii="Times New Roman" w:eastAsia="Times New Roman" w:hAnsi="Times New Roman" w:cs="AL-Mohanad"/>
          <w:b/>
          <w:bCs/>
          <w:sz w:val="26"/>
          <w:szCs w:val="26"/>
          <w:rtl/>
        </w:rPr>
        <w:t xml:space="preserve"> إِلاَّ مَا قَدْ سَلَفَ</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[النساء: 22]، وقوله تعالى:</w:t>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 فَلَمَّا قَضَى زَيْدٌ مِّنْهَا وَطَراً زَوَّجْنَاكَهَا</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[الأحزاب: 37]، ولم يذكر سواهما في القرآن الكريم، فوجب الوقوف معهما تعبداً واحتياطاً، ولا يصح أن ينعقد بغيرهما من الألفاظ، كالهبة والتمليك، لأن الزواج عقد يعتبر فيه النية مع اللفظ الخاص به، ولو كان بغير العربية، أما الأخرس فتعتبر إشارته المعهودة.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color w:val="0070C0"/>
          <w:sz w:val="26"/>
          <w:szCs w:val="26"/>
          <w:rtl/>
        </w:rPr>
      </w:pPr>
      <w:r w:rsidRPr="002E6357">
        <w:rPr>
          <w:rFonts w:ascii="Times New Roman" w:eastAsia="Times New Roman" w:hAnsi="Times New Roman" w:cs="mohammad bold art 1"/>
          <w:color w:val="0070C0"/>
          <w:sz w:val="26"/>
          <w:szCs w:val="26"/>
          <w:rtl/>
        </w:rPr>
        <w:t>شروط صحة الإيجاب والقبول</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يشترط لصحة الإيجاب والقبول ستة شروط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أهلية تصرف العاقدين، بأن يكون العاقد لنفسه أو لغيره أهلاً لمباشرة العقد، وذلك بالتمييز؛ فإذا كان أحدهما غير مميز كصبي ومجنون لم ينعقد النكاح .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اتحاد مجلس الإيجاب والقبول، بمعنى ألا يفصل بينهما بكلام أجنبي أو بما يعد في العرف إعراضاً.</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3ـ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توافق القبول مع الإيجاب، يتحقق التوافق بتطابق القبول والإيجاب في محل العقد وفي مقدار المهر؛ فإذا كانت المخالفة في محل العقد مثل: قول ولي المرأة: زوجتك خديجة، فيقول الزوج: قبلت فاطمة لم ينعقد النكاح، لأن القبول انصرف إلى غير من وجد الإيجاب فيه، فلم يصح . </w:t>
      </w:r>
    </w:p>
    <w:p w:rsidR="002E6357" w:rsidRPr="002E6357" w:rsidRDefault="002E6357" w:rsidP="000E6336">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وإن كانت المخالفة في مقدار المهر مثل: زوجتك ابنتي على خمسين، فقال الزوج: قبلت الزواج بأربعين لم ينعقد النكاح إلا إذا كانت المخالفة لما هو أحسن، كأن يقول: قبلت الزواج بستين فيصح العقد</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4ـ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سماع كل من المتعاقدين كلام صاحبه، وفهمه أن المراد منه هو ابتداء العقد </w:t>
      </w:r>
      <w:r w:rsidRPr="002E6357">
        <w:rPr>
          <w:rFonts w:ascii="Times New Roman" w:eastAsia="Times New Roman" w:hAnsi="Times New Roman" w:cs="AL-Mohanad" w:hint="cs"/>
          <w:sz w:val="26"/>
          <w:szCs w:val="26"/>
          <w:rtl/>
        </w:rPr>
        <w:br/>
      </w:r>
      <w:r w:rsidRPr="002E6357">
        <w:rPr>
          <w:rFonts w:ascii="Times New Roman" w:eastAsia="Times New Roman" w:hAnsi="Times New Roman" w:cs="AL-Mohanad"/>
          <w:sz w:val="26"/>
          <w:szCs w:val="26"/>
          <w:rtl/>
        </w:rPr>
        <w:t>أو إتمامه.</w:t>
      </w:r>
      <w:r w:rsidRPr="002E6357">
        <w:rPr>
          <w:rFonts w:ascii="Times New Roman" w:eastAsia="Times New Roman" w:hAnsi="Times New Roman" w:cs="AL-Mohanad" w:hint="cs"/>
          <w:sz w:val="26"/>
          <w:szCs w:val="26"/>
          <w:rtl/>
        </w:rPr>
        <w:t xml:space="preserve"> ولو كان هذا عبر الإنترنت كما ذهب إليه عدد من الفقهاء المعاصرين.</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5ـ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تكون الصيغة منجزة، بمعنى دالة على تحقيق الزواج وترتب الآثار عليه في الحال، من غير إضافة إلى زمن مستقبل أو تعليق على شرط .</w:t>
      </w:r>
    </w:p>
    <w:p w:rsidR="002E6357" w:rsidRPr="002E6357" w:rsidRDefault="002E6357" w:rsidP="002E6357">
      <w:pPr>
        <w:spacing w:after="0" w:line="204" w:lineRule="auto"/>
        <w:ind w:left="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أما الإضافة إلى زمن مستقبل فمعناها أن يجعل المتعاقدان ظرفاً مستقبلاً مبتدأ لثبوت حكم العقد وترتب آثاره، كأن يقول الولي: أزوجك ابنتي بعد غد، أو بعد سنة، فيقول الزوج: قبلت.</w:t>
      </w:r>
    </w:p>
    <w:p w:rsidR="002E6357" w:rsidRPr="002E6357" w:rsidRDefault="002E6357" w:rsidP="002E6357">
      <w:pPr>
        <w:spacing w:after="0" w:line="204" w:lineRule="auto"/>
        <w:ind w:left="567"/>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وهذا لا يصح، لأن الإضافة إلى المستقبل تنافي عقد الزواج الذي يوجب حل الاستمتاع في الحال .</w:t>
      </w:r>
    </w:p>
    <w:p w:rsidR="002E6357" w:rsidRPr="002E6357" w:rsidRDefault="002E6357" w:rsidP="002E6357">
      <w:pPr>
        <w:spacing w:after="0" w:line="204" w:lineRule="auto"/>
        <w:ind w:left="567"/>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وأما الصيغة المعلقة على شرط فكأن يقول الولي للخاطب: إن نجحت في الامتحان زوجتك ابنتي، فيقول الخاطب: قبلت، والزواج لا ينعقد بهذه الصيغة، لأن إنشاء العقد معلق على شيء مستقبل قد يحدث وقد لا يحدث.</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6ـ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تكون الصيغة مؤبدة، بمعنى غير مؤقتة بوقت، فإن صحبها توقيت، كان العقد باطلاً، عينت المدة أو لم تعين، كانت المدة قصيرة أو طويلة، فلو قال لها: تزوجتك شهراً أو سنة على مهر قدره كذا، فقالت: قبلت، فإن ذلك العقد لا يصح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color w:val="FF0000"/>
          <w:sz w:val="26"/>
          <w:szCs w:val="26"/>
          <w:rtl/>
        </w:rPr>
      </w:pPr>
      <w:r w:rsidRPr="002E6357">
        <w:rPr>
          <w:rFonts w:ascii="Times New Roman" w:eastAsia="Times New Roman" w:hAnsi="Times New Roman" w:cs="mohammad bold art 1" w:hint="cs"/>
          <w:b/>
          <w:bCs/>
          <w:color w:val="FF0000"/>
          <w:sz w:val="26"/>
          <w:szCs w:val="26"/>
          <w:rtl/>
        </w:rPr>
        <w:t xml:space="preserve">هـ - </w:t>
      </w:r>
      <w:r w:rsidRPr="002E6357">
        <w:rPr>
          <w:rFonts w:ascii="Times New Roman" w:eastAsia="Times New Roman" w:hAnsi="Times New Roman" w:cs="mohammad bold art 1"/>
          <w:b/>
          <w:bCs/>
          <w:color w:val="FF0000"/>
          <w:sz w:val="26"/>
          <w:szCs w:val="26"/>
          <w:rtl/>
        </w:rPr>
        <w:t>شروط النكاح</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الزواج من أغلظ المواثيق وأكرمها عند الله تعالى، لأنه عقد متعلق بذات الإنسان ونسبه، ولهذا العقد شروط كسائر العقود الصحيحة، لكنه يسمو عليها باختصاص وصفه </w:t>
      </w:r>
      <w:r w:rsidRPr="002E6357">
        <w:rPr>
          <w:rFonts w:ascii="Times New Roman" w:eastAsia="Times New Roman" w:hAnsi="Times New Roman" w:cs="AL-Mohanad" w:hint="cs"/>
          <w:sz w:val="26"/>
          <w:szCs w:val="26"/>
          <w:rtl/>
        </w:rPr>
        <w:t>بال</w:t>
      </w:r>
      <w:r w:rsidRPr="002E6357">
        <w:rPr>
          <w:rFonts w:ascii="Times New Roman" w:eastAsia="Times New Roman" w:hAnsi="Times New Roman" w:cs="AL-Mohanad"/>
          <w:sz w:val="26"/>
          <w:szCs w:val="26"/>
          <w:rtl/>
        </w:rPr>
        <w:t>ميثاق الغليظ كما ورد في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وَكَيْفَ تَأْخُذُونَهُ وَقَدْ أَفْضَى بَعْضُكُمْ إِلَى بَعْضٍ وَأَخَذْنَ مِنكُم مِّيثَاقاً غَلِيظاً</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z w:val="26"/>
          <w:szCs w:val="26"/>
          <w:rtl/>
        </w:rPr>
        <w:t xml:space="preserve"> [النساء:21]، ولهذا التعبير قيمته في الإيحاء بموجبات الحفظ والمودة والرحمة، والهدف من هذه الشروط: هو حماية الأسرة التي سيتم إنشاؤها من الاختلاف والتصدع والتفرق والتفكك، وتهيئة المناخ الملائم لتحقيق الأهداف المرجوة من النكاح، ومن ثم كان لهذا العقد شروط أربعة:</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14"/>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color w:val="002060"/>
          <w:sz w:val="26"/>
          <w:szCs w:val="26"/>
          <w:rtl/>
        </w:rPr>
        <w:lastRenderedPageBreak/>
        <w:t xml:space="preserve">الأول: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تعيين الزوجين، فلا يكفي أن يقول: زوجتك ابنتي: إذا كان له عدة بنات، أو يقول: زوجتها ابنك، وله عدة أبناء، ويحصل التعيين بالإشارة إلى المتزوج، أو تسميته، </w:t>
      </w:r>
      <w:r w:rsidRPr="002E6357">
        <w:rPr>
          <w:rFonts w:ascii="Times New Roman" w:eastAsia="Times New Roman" w:hAnsi="Times New Roman" w:cs="AL-Mohanad" w:hint="cs"/>
          <w:sz w:val="26"/>
          <w:szCs w:val="26"/>
          <w:rtl/>
        </w:rPr>
        <w:br/>
      </w:r>
      <w:r w:rsidRPr="002E6357">
        <w:rPr>
          <w:rFonts w:ascii="Times New Roman" w:eastAsia="Times New Roman" w:hAnsi="Times New Roman" w:cs="AL-Mohanad"/>
          <w:sz w:val="26"/>
          <w:szCs w:val="26"/>
          <w:rtl/>
        </w:rPr>
        <w:t>أو وصفه بما يتميز به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18"/>
          <w:rtl/>
        </w:rPr>
      </w:pP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color w:val="002060"/>
          <w:sz w:val="26"/>
          <w:szCs w:val="26"/>
          <w:rtl/>
        </w:rPr>
        <w:t>الثاني</w:t>
      </w:r>
      <w:r w:rsidRPr="002E6357">
        <w:rPr>
          <w:rFonts w:ascii="Times New Roman" w:eastAsia="Times New Roman" w:hAnsi="Times New Roman" w:cs="AL-Mohanad"/>
          <w:b/>
          <w:bCs/>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رضا كل من الزوجين بالآخر، فلا يصح إن أكره أحدهما عليه، ولا سيما المرأة، فإن</w:t>
      </w:r>
      <w:r w:rsidRPr="002E6357">
        <w:rPr>
          <w:rFonts w:ascii="Times New Roman" w:eastAsia="Times New Roman" w:hAnsi="Times New Roman" w:cs="AL-Mohanad" w:hint="cs"/>
          <w:sz w:val="26"/>
          <w:szCs w:val="26"/>
          <w:rtl/>
        </w:rPr>
        <w:t xml:space="preserve"> رضاها</w:t>
      </w:r>
      <w:r w:rsidRPr="002E6357">
        <w:rPr>
          <w:rFonts w:ascii="Times New Roman" w:eastAsia="Times New Roman" w:hAnsi="Times New Roman" w:cs="AL-Mohanad"/>
          <w:sz w:val="26"/>
          <w:szCs w:val="26"/>
          <w:rtl/>
        </w:rPr>
        <w:t xml:space="preserve"> أساس في عقد الزواج، سواء أكانت بكراً أم ثيباً،  لقوله</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:{لا تنكح الأيم حتى تستأمر، ولا تنكح البكر حتى تستأذن. قيل: وكيف إذنها ؟ قال:</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أن تسكت}، وبهذا ندرك أن رضا المرأة لا بد منه عند الزواج، سواء سبق لها الزواج أو كانت بكراً .</w:t>
      </w:r>
    </w:p>
    <w:p w:rsidR="002E6357" w:rsidRPr="002E6357" w:rsidRDefault="002E6357" w:rsidP="002E6357">
      <w:pPr>
        <w:spacing w:after="0" w:line="204" w:lineRule="auto"/>
        <w:ind w:left="720"/>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أما التي سبق لها الزواج، فلا بد أن تصرح برضاها، إذ لا يمنعها الحياء من أن تصرح، بخلاف البكر التي يغلب عليها الحياء عادة، فيكتفى منها بالسكوت أو أية قرينة يفهم منها رضاها.</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14"/>
          <w:rtl/>
        </w:rPr>
      </w:pP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color w:val="002060"/>
          <w:sz w:val="26"/>
          <w:szCs w:val="26"/>
          <w:rtl/>
        </w:rPr>
        <w:t>الثالث</w:t>
      </w:r>
      <w:r w:rsidRPr="002E6357">
        <w:rPr>
          <w:rFonts w:ascii="Times New Roman" w:eastAsia="Times New Roman" w:hAnsi="Times New Roman" w:cs="AL-Mohanad"/>
          <w:b/>
          <w:bCs/>
          <w:sz w:val="26"/>
          <w:szCs w:val="26"/>
          <w:rtl/>
        </w:rPr>
        <w:t>:</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الشهادة على عقد النكاح، فهي شرط لازم في عقد النكاح لا يعتبر صحيحاً بدونها، لحديث جابر مرفوعاً: </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{لا نكاح إلا بولي وشاهدي عدل}.</w:t>
      </w: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color w:val="E36C0A" w:themeColor="accent6" w:themeShade="BF"/>
          <w:sz w:val="26"/>
          <w:szCs w:val="26"/>
          <w:rtl/>
        </w:rPr>
      </w:pPr>
      <w:r w:rsidRPr="002E6357">
        <w:rPr>
          <w:rFonts w:ascii="Times New Roman" w:eastAsia="Times New Roman" w:hAnsi="Times New Roman" w:cs="mohammad bold art 1"/>
          <w:color w:val="E36C0A" w:themeColor="accent6" w:themeShade="BF"/>
          <w:sz w:val="26"/>
          <w:szCs w:val="26"/>
          <w:rtl/>
        </w:rPr>
        <w:t>الحكمة من وجوب الإشهاد:</w:t>
      </w: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النكاح يتعلق به حق غير المتعاقدين، وهم الأولاد والمحارم، فاشترطت الشهادة فيه لئلا يجحد، فيضيع النسب، ويتزوج الرجال المحارم.</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عقد النكاح عظيم الخطر لارتباطه بالأعراض، والإشهاد عليه ينفي التهم ويبعد الظنون إذا رؤي معها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color w:val="002060"/>
          <w:sz w:val="26"/>
          <w:szCs w:val="26"/>
          <w:rtl/>
        </w:rPr>
        <w:t>الرابع</w:t>
      </w:r>
      <w:r w:rsidRPr="002E6357">
        <w:rPr>
          <w:rFonts w:ascii="Times New Roman" w:eastAsia="Times New Roman" w:hAnsi="Times New Roman" w:cs="AL-Mohanad"/>
          <w:b/>
          <w:bCs/>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موافقة الولي، وهو أن يعقد للمرأة وليها؛ كأبيها وأخيها، فلو زوجت المرأة نفسها، أو زوجت غيرها كابنتها أو أختها، أو وكلت غير وليها في تزويجها ولو بإذن وليها لم يصح النكاح في الحالات الثلاث، وذلك لما يأتي :</w:t>
      </w:r>
    </w:p>
    <w:p w:rsidR="002E6357" w:rsidRPr="002E6357" w:rsidRDefault="002E6357" w:rsidP="002E6357">
      <w:pPr>
        <w:spacing w:after="0" w:line="204" w:lineRule="auto"/>
        <w:ind w:left="720" w:hanging="720"/>
        <w:jc w:val="both"/>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الله تعالى خاطب الأولياء بالنكاح فقال:</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وَأَنْكِحُواْ الأَيَامَى مِنْكُمْ</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[النور:32].</w:t>
      </w: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حديث أبي موسى الأشعري</w:t>
      </w:r>
      <w:r w:rsidRPr="002E6357">
        <w:rPr>
          <w:rFonts w:ascii="Times New Roman" w:eastAsia="Times New Roman" w:hAnsi="Times New Roman" w:cs="AL-Mohanad"/>
          <w:sz w:val="26"/>
          <w:szCs w:val="26"/>
        </w:rPr>
        <w:sym w:font="AGA Arabesque" w:char="F074"/>
      </w:r>
      <w:r w:rsidRPr="002E6357">
        <w:rPr>
          <w:rFonts w:ascii="Times New Roman" w:eastAsia="Times New Roman" w:hAnsi="Times New Roman" w:cs="AL-Mohanad"/>
          <w:sz w:val="26"/>
          <w:szCs w:val="26"/>
          <w:rtl/>
        </w:rPr>
        <w:t xml:space="preserve"> أن النبي</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قال:{لا نكاح إلا بولي}، </w:t>
      </w:r>
    </w:p>
    <w:p w:rsidR="002E6357" w:rsidRPr="002E6357" w:rsidRDefault="002E6357" w:rsidP="000E6336">
      <w:pPr>
        <w:spacing w:after="0" w:line="204" w:lineRule="auto"/>
        <w:ind w:left="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لنفي الحقيقة الشرعية، أي: لا نكاح موجود في الشرع إلا بولي، بدليل ما ورد عن عائشة رضي الله عنها قالت: قال رسول الله</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:{أيما امرأة نكحت بغير </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وليها، فنكاحها باطل، فنكاحها باطل، فنكاحها باطل}.</w:t>
      </w:r>
    </w:p>
    <w:p w:rsidR="002E6357" w:rsidRPr="002E6357" w:rsidRDefault="002E6357" w:rsidP="002E6357">
      <w:pPr>
        <w:spacing w:after="0" w:line="204" w:lineRule="auto"/>
        <w:outlineLvl w:val="3"/>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color w:val="E36C0A" w:themeColor="accent6" w:themeShade="BF"/>
          <w:sz w:val="26"/>
          <w:szCs w:val="26"/>
          <w:rtl/>
        </w:rPr>
      </w:pPr>
      <w:r w:rsidRPr="002E6357">
        <w:rPr>
          <w:rFonts w:ascii="Times New Roman" w:eastAsia="Times New Roman" w:hAnsi="Times New Roman" w:cs="mohammad bold art 1"/>
          <w:color w:val="E36C0A" w:themeColor="accent6" w:themeShade="BF"/>
          <w:sz w:val="26"/>
          <w:szCs w:val="26"/>
          <w:rtl/>
        </w:rPr>
        <w:t>الحكمة من اشتراط الولي</w:t>
      </w:r>
      <w:r w:rsidRPr="002E6357">
        <w:rPr>
          <w:rFonts w:ascii="Times New Roman" w:eastAsia="Times New Roman" w:hAnsi="Times New Roman" w:cs="mohammad bold art 1" w:hint="cs"/>
          <w:color w:val="E36C0A" w:themeColor="accent6" w:themeShade="BF"/>
          <w:sz w:val="26"/>
          <w:szCs w:val="26"/>
          <w:rtl/>
        </w:rPr>
        <w:t>:</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أنه يكون أكثر خبرة منها بالرجال، لاختلاطه بالناس ومعرفته بأحوالهم، إضافة إلى أن المرأة سريعة التأثر مما يسهل معه أن تخدع لأسباب كثيرة، فتخطئ في اختيار الأصلح لها.</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زوج المرأة سيصبح عضواً في أسرتها، ومن غير اللائق أن ينضم إلى الأسرة عضو يكون رب الأسرة غير راض عنه .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3ـ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فيه إكراماً للمرأة وإبعاداً لها عن خدش حيائها عند ما تتولى تزويج نفسها.</w:t>
      </w:r>
    </w:p>
    <w:p w:rsidR="002E6357" w:rsidRPr="002E6357" w:rsidRDefault="002E6357" w:rsidP="002E6357">
      <w:pPr>
        <w:spacing w:after="0" w:line="204" w:lineRule="auto"/>
        <w:outlineLvl w:val="3"/>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عضل الولي</w:t>
      </w:r>
      <w:r w:rsidRPr="002E6357">
        <w:rPr>
          <w:rFonts w:ascii="Times New Roman" w:eastAsia="Times New Roman" w:hAnsi="Times New Roman" w:cs="mohammad bold art 1" w:hint="cs"/>
          <w:sz w:val="26"/>
          <w:szCs w:val="26"/>
          <w:rtl/>
        </w:rPr>
        <w:t>:</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العضل في اللغة:</w:t>
      </w:r>
      <w:r w:rsidRPr="002E6357">
        <w:rPr>
          <w:rFonts w:ascii="Times New Roman" w:eastAsia="Times New Roman" w:hAnsi="Times New Roman" w:cs="AL-Mohanad"/>
          <w:sz w:val="26"/>
          <w:szCs w:val="26"/>
          <w:rtl/>
        </w:rPr>
        <w:t xml:space="preserve"> يأتي بمعنى المنع والحبس عن الشيء، يقال: عضل المرأة عن الزوج          منعها وحبسها عنه.</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 xml:space="preserve">واصطلاحاً: </w:t>
      </w:r>
      <w:r w:rsidRPr="002E6357">
        <w:rPr>
          <w:rFonts w:ascii="Times New Roman" w:eastAsia="Times New Roman" w:hAnsi="Times New Roman" w:cs="AL-Mohanad"/>
          <w:sz w:val="26"/>
          <w:szCs w:val="26"/>
          <w:rtl/>
        </w:rPr>
        <w:t>منع المرأة من التزويج بكفئها إذا طلبت ذلك ورغب كل واحد منهما في صاحبه.</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والعضل ظلم وإضرار بالمرأة في منعها حقها في التزويج بمن </w:t>
      </w:r>
      <w:proofErr w:type="spellStart"/>
      <w:r w:rsidRPr="002E6357">
        <w:rPr>
          <w:rFonts w:ascii="Times New Roman" w:eastAsia="Times New Roman" w:hAnsi="Times New Roman" w:cs="AL-Mohanad"/>
          <w:sz w:val="26"/>
          <w:szCs w:val="26"/>
          <w:rtl/>
        </w:rPr>
        <w:t>ترضاه</w:t>
      </w:r>
      <w:proofErr w:type="spellEnd"/>
      <w:r w:rsidRPr="002E6357">
        <w:rPr>
          <w:rFonts w:ascii="Times New Roman" w:eastAsia="Times New Roman" w:hAnsi="Times New Roman" w:cs="AL-Mohanad"/>
          <w:sz w:val="26"/>
          <w:szCs w:val="26"/>
          <w:rtl/>
        </w:rPr>
        <w:t>، وذلك لنهي الله تعالى عنه في قوله مخاطباً الأولياء:</w:t>
      </w:r>
      <w:r w:rsidRPr="002E6357">
        <w:rPr>
          <w:rFonts w:ascii="Times New Roman" w:eastAsia="Times New Roman" w:hAnsi="Times New Roman" w:cs="AL-Mohanad"/>
          <w:b/>
          <w:bCs/>
          <w:color w:val="000000"/>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color w:val="000000"/>
          <w:sz w:val="26"/>
          <w:szCs w:val="26"/>
          <w:rtl/>
        </w:rPr>
        <w:t>فَلاَ تَعْضُلُوهُنَّ أَن يَنكِحْنَ أَزْوَاجَهُنَّ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[البقرة:232]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فإذا تحقق العضل من الولي دون سبب مقبول، انتقلت الولاية إلى السلطان لما يأتي: </w:t>
      </w: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قول النبي</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:{فإن اشتجروا فالسلطان ولي من لا ولي له}.</w:t>
      </w: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لأن الولي قد امتنع ظلماً من حق توجه عليه، فيقوم السلطان أو نائبه مقامه لإزالة الظلم، كما لو كان عليه دين وامتنع عن قضائه.</w:t>
      </w:r>
    </w:p>
    <w:p w:rsidR="002E6357" w:rsidRPr="002E6357" w:rsidRDefault="002E6357" w:rsidP="002E6357">
      <w:pPr>
        <w:spacing w:after="0" w:line="204" w:lineRule="auto"/>
        <w:outlineLvl w:val="4"/>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color w:val="76923C" w:themeColor="accent3" w:themeShade="BF"/>
          <w:sz w:val="28"/>
          <w:szCs w:val="28"/>
          <w:rtl/>
        </w:rPr>
      </w:pPr>
      <w:r w:rsidRPr="002E6357">
        <w:rPr>
          <w:rFonts w:ascii="Times New Roman" w:eastAsia="Times New Roman" w:hAnsi="Times New Roman" w:cs="mohammad bold art 1" w:hint="cs"/>
          <w:b/>
          <w:bCs/>
          <w:color w:val="76923C" w:themeColor="accent3" w:themeShade="BF"/>
          <w:sz w:val="28"/>
          <w:szCs w:val="28"/>
          <w:rtl/>
        </w:rPr>
        <w:t xml:space="preserve">و - </w:t>
      </w:r>
      <w:r w:rsidRPr="002E6357">
        <w:rPr>
          <w:rFonts w:ascii="Times New Roman" w:eastAsia="Times New Roman" w:hAnsi="Times New Roman" w:cs="mohammad bold art 1"/>
          <w:b/>
          <w:bCs/>
          <w:color w:val="76923C" w:themeColor="accent3" w:themeShade="BF"/>
          <w:sz w:val="28"/>
          <w:szCs w:val="28"/>
          <w:rtl/>
        </w:rPr>
        <w:t xml:space="preserve">الشروط في النكاح  </w:t>
      </w:r>
    </w:p>
    <w:p w:rsidR="002E6357" w:rsidRPr="002E6357" w:rsidRDefault="002E6357" w:rsidP="002E6357">
      <w:pPr>
        <w:spacing w:after="0" w:line="204" w:lineRule="auto"/>
        <w:ind w:firstLine="720"/>
        <w:jc w:val="both"/>
        <w:outlineLvl w:val="1"/>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المراد بها ما يشترطه أحد الزوجين أو كل</w:t>
      </w:r>
      <w:r w:rsidRPr="002E6357">
        <w:rPr>
          <w:rFonts w:ascii="Times New Roman" w:eastAsia="Times New Roman" w:hAnsi="Times New Roman" w:cs="AL-Mohanad" w:hint="cs"/>
          <w:sz w:val="26"/>
          <w:szCs w:val="26"/>
          <w:rtl/>
        </w:rPr>
        <w:t>ا</w:t>
      </w:r>
      <w:r w:rsidRPr="002E6357">
        <w:rPr>
          <w:rFonts w:ascii="Times New Roman" w:eastAsia="Times New Roman" w:hAnsi="Times New Roman" w:cs="AL-Mohanad"/>
          <w:sz w:val="26"/>
          <w:szCs w:val="26"/>
          <w:rtl/>
        </w:rPr>
        <w:t xml:space="preserve">هما في صلب العقد، أو يتفقان عليه قبل العقد مما يصلح بذله والانتفاع به، </w:t>
      </w:r>
      <w:r w:rsidRPr="002E6357">
        <w:rPr>
          <w:rFonts w:ascii="Times New Roman" w:eastAsia="Times New Roman" w:hAnsi="Times New Roman" w:cs="AL-Mohanad" w:hint="cs"/>
          <w:sz w:val="26"/>
          <w:szCs w:val="26"/>
          <w:rtl/>
        </w:rPr>
        <w:t xml:space="preserve">وهي غير شروط النكاح </w:t>
      </w:r>
      <w:r w:rsidRPr="002E6357">
        <w:rPr>
          <w:rFonts w:ascii="Times New Roman" w:eastAsia="Times New Roman" w:hAnsi="Times New Roman" w:cs="AL-Mohanad"/>
          <w:sz w:val="26"/>
          <w:szCs w:val="26"/>
          <w:rtl/>
        </w:rPr>
        <w:t xml:space="preserve">وتنقسم إلى قسمين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ateen"/>
          <w:sz w:val="26"/>
          <w:szCs w:val="26"/>
          <w:rtl/>
        </w:rPr>
      </w:pPr>
      <w:r w:rsidRPr="002E6357">
        <w:rPr>
          <w:rFonts w:ascii="Times New Roman" w:eastAsia="Times New Roman" w:hAnsi="Times New Roman" w:cs="AL-Mateen"/>
          <w:sz w:val="26"/>
          <w:szCs w:val="26"/>
          <w:rtl/>
        </w:rPr>
        <w:t xml:space="preserve">القسم الأول: </w:t>
      </w:r>
      <w:r w:rsidRPr="002E6357">
        <w:rPr>
          <w:rFonts w:ascii="Times New Roman" w:eastAsia="Times New Roman" w:hAnsi="Times New Roman" w:cs="AL-Mateen"/>
          <w:color w:val="C00000"/>
          <w:sz w:val="26"/>
          <w:szCs w:val="26"/>
          <w:rtl/>
        </w:rPr>
        <w:t xml:space="preserve">الشروط الصحيحة وهي نوعان </w:t>
      </w:r>
      <w:r w:rsidRPr="002E6357">
        <w:rPr>
          <w:rFonts w:ascii="Times New Roman" w:eastAsia="Times New Roman" w:hAnsi="Times New Roman" w:cs="AL-Mateen"/>
          <w:sz w:val="26"/>
          <w:szCs w:val="26"/>
          <w:rtl/>
        </w:rPr>
        <w:t>:</w:t>
      </w:r>
    </w:p>
    <w:p w:rsidR="002E6357" w:rsidRPr="002E6357" w:rsidRDefault="002E6357" w:rsidP="000E6336">
      <w:pPr>
        <w:spacing w:after="0" w:line="204" w:lineRule="auto"/>
        <w:ind w:left="1134" w:hanging="1134"/>
        <w:jc w:val="lowKashida"/>
        <w:rPr>
          <w:rFonts w:ascii="Times New Roman" w:eastAsia="Times New Roman" w:hAnsi="Times New Roman" w:cs="AL-Mohanad"/>
          <w:sz w:val="26"/>
          <w:szCs w:val="26"/>
          <w:rtl/>
        </w:rPr>
      </w:pPr>
      <w:r w:rsidRPr="002E6357">
        <w:rPr>
          <w:rFonts w:ascii="Times New Roman" w:eastAsia="Times New Roman" w:hAnsi="Times New Roman" w:cs="AL-Mohanad"/>
          <w:color w:val="FFC000"/>
          <w:sz w:val="26"/>
          <w:szCs w:val="26"/>
          <w:rtl/>
        </w:rPr>
        <w:t>النوع الأول</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شروط يتضمنها العقد وإن لم تذكر في صلبه، لأن مشروعية العقد من أجلها، فلا حاجة لذكرها، بل هي لازمة بمجرد العقد، وذكرها في العقد لا يؤثر، كما أن إهمالها لا يسقطها، وذلك مثل: اشتراط انتقال المرأة إلى بيت زوجها وتمكينه من الاستمتاع بها، وكاشتراط النفقة والسكن</w:t>
      </w:r>
      <w:r w:rsidRPr="002E6357">
        <w:rPr>
          <w:rFonts w:ascii="Times New Roman" w:eastAsia="Times New Roman" w:hAnsi="Times New Roman" w:cs="AL-Mohanad" w:hint="cs"/>
          <w:sz w:val="26"/>
          <w:szCs w:val="26"/>
          <w:rtl/>
        </w:rPr>
        <w:t>ى</w:t>
      </w:r>
      <w:r w:rsidRPr="002E6357">
        <w:rPr>
          <w:rFonts w:ascii="Times New Roman" w:eastAsia="Times New Roman" w:hAnsi="Times New Roman" w:cs="AL-Mohanad"/>
          <w:sz w:val="26"/>
          <w:szCs w:val="26"/>
          <w:rtl/>
        </w:rPr>
        <w:t xml:space="preserve"> على الزوج، فهذه من مضمون العقد ودال عليها شرعاً، كما دل عليها عرفاً وعادة.</w:t>
      </w:r>
    </w:p>
    <w:p w:rsidR="002E6357" w:rsidRPr="002E6357" w:rsidRDefault="002E6357" w:rsidP="000E6336">
      <w:pPr>
        <w:spacing w:after="0" w:line="204" w:lineRule="auto"/>
        <w:ind w:left="1134" w:hanging="1134"/>
        <w:jc w:val="both"/>
        <w:rPr>
          <w:rFonts w:ascii="Times New Roman" w:eastAsia="Times New Roman" w:hAnsi="Times New Roman" w:cs="AL-Mohanad"/>
          <w:sz w:val="26"/>
          <w:szCs w:val="26"/>
          <w:rtl/>
        </w:rPr>
      </w:pPr>
      <w:r w:rsidRPr="002E6357">
        <w:rPr>
          <w:rFonts w:ascii="Times New Roman" w:eastAsia="Times New Roman" w:hAnsi="Times New Roman" w:cs="AL-Mohanad"/>
          <w:color w:val="FFC000"/>
          <w:sz w:val="26"/>
          <w:szCs w:val="26"/>
          <w:rtl/>
        </w:rPr>
        <w:t>النوع الثاني</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شروط نفع معينة، يشترطها أحد الزوجين، فتكون ملزمة للآخر إذا رضي بها ولم تكن مخالفة للشرع؛ فاشتراط الرجل على امرأته في عقد الزواج تقسيط المهر أو تأجيله غير مفهوم من مقتضى العقد، لكن لما اشترطه عليها كان لازماً، وكذلك اشتراطها عليه زيادة في المهر أو إكمال دراستها، أو أن تستمر في وظيفتها، فعلى الزوج أن يفي بما اشترطت عليه، ولها حق المطالبة به </w:t>
      </w:r>
      <w:proofErr w:type="spellStart"/>
      <w:r w:rsidRPr="002E6357">
        <w:rPr>
          <w:rFonts w:ascii="Times New Roman" w:eastAsia="Times New Roman" w:hAnsi="Times New Roman" w:cs="AL-Mohanad" w:hint="cs"/>
          <w:sz w:val="26"/>
          <w:szCs w:val="26"/>
          <w:rtl/>
        </w:rPr>
        <w:t>أ</w:t>
      </w:r>
      <w:r w:rsidRPr="002E6357">
        <w:rPr>
          <w:rFonts w:ascii="Times New Roman" w:eastAsia="Times New Roman" w:hAnsi="Times New Roman" w:cs="AL-Mohanad"/>
          <w:sz w:val="26"/>
          <w:szCs w:val="26"/>
          <w:rtl/>
        </w:rPr>
        <w:t>والفسخ</w:t>
      </w:r>
      <w:proofErr w:type="spellEnd"/>
      <w:r w:rsidRPr="002E6357">
        <w:rPr>
          <w:rFonts w:ascii="Times New Roman" w:eastAsia="Times New Roman" w:hAnsi="Times New Roman" w:cs="AL-Mohanad"/>
          <w:sz w:val="26"/>
          <w:szCs w:val="26"/>
          <w:rtl/>
        </w:rPr>
        <w:t xml:space="preserve"> إن لم </w:t>
      </w:r>
      <w:proofErr w:type="spellStart"/>
      <w:r w:rsidRPr="002E6357">
        <w:rPr>
          <w:rFonts w:ascii="Times New Roman" w:eastAsia="Times New Roman" w:hAnsi="Times New Roman" w:cs="AL-Mohanad"/>
          <w:sz w:val="26"/>
          <w:szCs w:val="26"/>
          <w:rtl/>
        </w:rPr>
        <w:t>يف</w:t>
      </w:r>
      <w:proofErr w:type="spellEnd"/>
      <w:r w:rsidRPr="002E6357">
        <w:rPr>
          <w:rFonts w:ascii="Times New Roman" w:eastAsia="Times New Roman" w:hAnsi="Times New Roman" w:cs="AL-Mohanad"/>
          <w:sz w:val="26"/>
          <w:szCs w:val="26"/>
          <w:rtl/>
        </w:rPr>
        <w:t xml:space="preserve"> بما وعدها به ، وقد أمر الله تعالى بالوفاء بالعهود فقال:</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br/>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وَأَوْفُواْ بِعَهْدِ اللَّهِ إِذَا عَاهَدتُّمْ</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w:t>
      </w:r>
      <w:r w:rsidRPr="002E6357">
        <w:rPr>
          <w:rFonts w:ascii="Times New Roman" w:eastAsia="Times New Roman" w:hAnsi="Times New Roman" w:cs="AL-Mohanad" w:hint="cs"/>
          <w:sz w:val="26"/>
          <w:szCs w:val="26"/>
          <w:rtl/>
        </w:rPr>
        <w:t>النحل</w:t>
      </w:r>
      <w:r w:rsidRPr="002E6357">
        <w:rPr>
          <w:rFonts w:ascii="Times New Roman" w:eastAsia="Times New Roman" w:hAnsi="Times New Roman" w:cs="AL-Mohanad"/>
          <w:sz w:val="26"/>
          <w:szCs w:val="26"/>
          <w:rtl/>
        </w:rPr>
        <w:t>:</w:t>
      </w:r>
      <w:r w:rsidRPr="002E6357">
        <w:rPr>
          <w:rFonts w:ascii="Times New Roman" w:eastAsia="Times New Roman" w:hAnsi="Times New Roman" w:cs="AL-Mohanad" w:hint="cs"/>
          <w:sz w:val="26"/>
          <w:szCs w:val="26"/>
          <w:rtl/>
        </w:rPr>
        <w:t>91</w:t>
      </w:r>
      <w:r w:rsidRPr="002E6357">
        <w:rPr>
          <w:rFonts w:ascii="Times New Roman" w:eastAsia="Times New Roman" w:hAnsi="Times New Roman" w:cs="AL-Mohanad"/>
          <w:sz w:val="26"/>
          <w:szCs w:val="26"/>
          <w:rtl/>
        </w:rPr>
        <w:t>]، وفي الحديث:{إن أحق الشروط أن توفوا به ما استحللتم به الفروج}.</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ateen"/>
          <w:sz w:val="26"/>
          <w:szCs w:val="26"/>
          <w:rtl/>
        </w:rPr>
      </w:pPr>
      <w:r w:rsidRPr="002E6357">
        <w:rPr>
          <w:rFonts w:ascii="Times New Roman" w:eastAsia="Times New Roman" w:hAnsi="Times New Roman" w:cs="AL-Mateen"/>
          <w:sz w:val="26"/>
          <w:szCs w:val="26"/>
          <w:rtl/>
        </w:rPr>
        <w:t xml:space="preserve">القسم الثاني: </w:t>
      </w:r>
      <w:r w:rsidRPr="002E6357">
        <w:rPr>
          <w:rFonts w:ascii="Times New Roman" w:eastAsia="Times New Roman" w:hAnsi="Times New Roman" w:cs="AL-Mateen"/>
          <w:color w:val="FF0000"/>
          <w:sz w:val="26"/>
          <w:szCs w:val="26"/>
          <w:rtl/>
        </w:rPr>
        <w:t>شروط فاسدة، وهي نوعان</w:t>
      </w:r>
      <w:r w:rsidRPr="002E6357">
        <w:rPr>
          <w:rFonts w:ascii="Times New Roman" w:eastAsia="Times New Roman" w:hAnsi="Times New Roman" w:cs="AL-Mateen"/>
          <w:sz w:val="26"/>
          <w:szCs w:val="26"/>
          <w:rtl/>
        </w:rPr>
        <w:t>:</w:t>
      </w:r>
    </w:p>
    <w:p w:rsidR="002E6357" w:rsidRPr="002E6357" w:rsidRDefault="002E6357" w:rsidP="000E6336">
      <w:pPr>
        <w:spacing w:after="0" w:line="204" w:lineRule="auto"/>
        <w:ind w:left="1134" w:hanging="1134"/>
        <w:jc w:val="lowKashida"/>
        <w:rPr>
          <w:rFonts w:ascii="Times New Roman" w:eastAsia="Times New Roman" w:hAnsi="Times New Roman" w:cs="AL-Mohanad"/>
          <w:sz w:val="26"/>
          <w:szCs w:val="26"/>
          <w:rtl/>
        </w:rPr>
      </w:pPr>
      <w:r w:rsidRPr="002E6357">
        <w:rPr>
          <w:rFonts w:ascii="Times New Roman" w:eastAsia="Times New Roman" w:hAnsi="Times New Roman" w:cs="AL-Mohanad"/>
          <w:b/>
          <w:bCs/>
          <w:color w:val="FFC000"/>
          <w:sz w:val="26"/>
          <w:szCs w:val="26"/>
          <w:rtl/>
        </w:rPr>
        <w:t>النوع الأول</w:t>
      </w:r>
      <w:r w:rsidRPr="002E6357">
        <w:rPr>
          <w:rFonts w:ascii="Times New Roman" w:eastAsia="Times New Roman" w:hAnsi="Times New Roman" w:cs="AL-Mohanad"/>
          <w:b/>
          <w:bCs/>
          <w:sz w:val="26"/>
          <w:szCs w:val="26"/>
          <w:rtl/>
        </w:rPr>
        <w:t>:</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شروط فاسدة بنفسها مع بقاء العقد صحيحاً، كأن يشترط ألا مهر لها، </w:t>
      </w:r>
      <w:r w:rsidRPr="002E6357">
        <w:rPr>
          <w:rFonts w:ascii="Times New Roman" w:eastAsia="Times New Roman" w:hAnsi="Times New Roman" w:cs="AL-Mohanad" w:hint="cs"/>
          <w:sz w:val="26"/>
          <w:szCs w:val="26"/>
          <w:rtl/>
        </w:rPr>
        <w:br/>
      </w:r>
      <w:r w:rsidRPr="002E6357">
        <w:rPr>
          <w:rFonts w:ascii="Times New Roman" w:eastAsia="Times New Roman" w:hAnsi="Times New Roman" w:cs="AL-Mohanad"/>
          <w:sz w:val="26"/>
          <w:szCs w:val="26"/>
          <w:rtl/>
        </w:rPr>
        <w:t>أو</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لا نفقة لها، فيفسد الشرط ويصح العقد، لأن ذلك الشرط يعود إلى معنى زائد في العقد لا يلزم ذكره ولا يضر الجهل به.</w:t>
      </w:r>
    </w:p>
    <w:p w:rsidR="002E6357" w:rsidRPr="002E6357" w:rsidRDefault="002E6357" w:rsidP="002E6357">
      <w:pPr>
        <w:spacing w:after="0" w:line="204" w:lineRule="auto"/>
        <w:ind w:left="1134" w:hanging="1134"/>
        <w:jc w:val="lowKashida"/>
        <w:rPr>
          <w:rFonts w:ascii="Times New Roman" w:eastAsia="Times New Roman" w:hAnsi="Times New Roman" w:cs="AL-Mohanad"/>
          <w:sz w:val="26"/>
          <w:szCs w:val="26"/>
          <w:rtl/>
        </w:rPr>
      </w:pPr>
    </w:p>
    <w:p w:rsidR="002E6357" w:rsidRPr="00A146C0" w:rsidRDefault="002E6357" w:rsidP="002E6357">
      <w:pPr>
        <w:spacing w:after="0" w:line="204" w:lineRule="auto"/>
        <w:ind w:left="1134" w:hanging="1134"/>
        <w:jc w:val="lowKashida"/>
        <w:rPr>
          <w:rFonts w:ascii="Times New Roman" w:eastAsia="Times New Roman" w:hAnsi="Times New Roman" w:cs="AL-Mohanad"/>
          <w:b/>
          <w:bCs/>
          <w:color w:val="FF0000"/>
          <w:sz w:val="32"/>
          <w:szCs w:val="30"/>
          <w:rtl/>
        </w:rPr>
      </w:pPr>
      <w:r w:rsidRPr="002E6357">
        <w:rPr>
          <w:rFonts w:ascii="Times New Roman" w:eastAsia="Times New Roman" w:hAnsi="Times New Roman" w:cs="AL-Mohanad"/>
          <w:b/>
          <w:bCs/>
          <w:color w:val="FFC000"/>
          <w:sz w:val="26"/>
          <w:szCs w:val="26"/>
          <w:rtl/>
        </w:rPr>
        <w:t>النوع الثاني</w:t>
      </w:r>
      <w:r w:rsidRPr="002E6357">
        <w:rPr>
          <w:rFonts w:ascii="Times New Roman" w:eastAsia="Times New Roman" w:hAnsi="Times New Roman" w:cs="AL-Mohanad"/>
          <w:b/>
          <w:bCs/>
          <w:sz w:val="26"/>
          <w:szCs w:val="26"/>
          <w:rtl/>
        </w:rPr>
        <w:t>:</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شروط فاسدة مفسدة للعقد، مثل: أن يشترط تزوجها مدة معينة، وهو نكاح المتعة، أو يتزوجها ليحلِّلها لزوجها الأول، وهو نكاح التحليل، أو يشترط الولي على الزوج أن يزوجه أخته، وهو نكاح الشغار، </w:t>
      </w:r>
      <w:r w:rsidRPr="00A146C0">
        <w:rPr>
          <w:rFonts w:ascii="Times New Roman" w:eastAsia="Times New Roman" w:hAnsi="Times New Roman" w:cs="AL-Mohanad"/>
          <w:b/>
          <w:bCs/>
          <w:color w:val="FF0000"/>
          <w:sz w:val="32"/>
          <w:szCs w:val="30"/>
          <w:rtl/>
        </w:rPr>
        <w:t xml:space="preserve">فهذه ثلاثة أنواع من </w:t>
      </w:r>
      <w:proofErr w:type="spellStart"/>
      <w:r w:rsidRPr="00A146C0">
        <w:rPr>
          <w:rFonts w:ascii="Times New Roman" w:eastAsia="Times New Roman" w:hAnsi="Times New Roman" w:cs="AL-Mohanad"/>
          <w:b/>
          <w:bCs/>
          <w:color w:val="FF0000"/>
          <w:sz w:val="32"/>
          <w:szCs w:val="30"/>
          <w:rtl/>
        </w:rPr>
        <w:t>الأنكحة</w:t>
      </w:r>
      <w:proofErr w:type="spellEnd"/>
      <w:r w:rsidRPr="00A146C0">
        <w:rPr>
          <w:rFonts w:ascii="Times New Roman" w:eastAsia="Times New Roman" w:hAnsi="Times New Roman" w:cs="AL-Mohanad"/>
          <w:b/>
          <w:bCs/>
          <w:color w:val="FF0000"/>
          <w:sz w:val="32"/>
          <w:szCs w:val="30"/>
          <w:rtl/>
        </w:rPr>
        <w:t xml:space="preserve"> الفاسدة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b/>
          <w:bCs/>
          <w:color w:val="8DB3E2" w:themeColor="text2" w:themeTint="66"/>
          <w:sz w:val="28"/>
          <w:szCs w:val="28"/>
          <w:rtl/>
        </w:rPr>
      </w:pPr>
      <w:r w:rsidRPr="00A146C0">
        <w:rPr>
          <w:rFonts w:ascii="Times New Roman" w:eastAsia="Times New Roman" w:hAnsi="Times New Roman" w:cs="mohammad bold art 1"/>
          <w:b/>
          <w:bCs/>
          <w:color w:val="8DB3E2" w:themeColor="text2" w:themeTint="66"/>
          <w:sz w:val="28"/>
          <w:szCs w:val="28"/>
          <w:rtl/>
        </w:rPr>
        <w:t xml:space="preserve">الأول : نكاح المتعة </w:t>
      </w: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المتعة ـ لغة ـ بضم الميم وكسرها:</w:t>
      </w:r>
      <w:r w:rsidRPr="002E6357">
        <w:rPr>
          <w:rFonts w:ascii="Times New Roman" w:eastAsia="Times New Roman" w:hAnsi="Times New Roman" w:cs="AL-Mohanad"/>
          <w:sz w:val="26"/>
          <w:szCs w:val="26"/>
          <w:rtl/>
        </w:rPr>
        <w:t xml:space="preserve"> مشتقة من المتاع، وهو ما يستمتع به.</w:t>
      </w: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واصطلاحاً:</w:t>
      </w:r>
      <w:r w:rsidRPr="002E6357">
        <w:rPr>
          <w:rFonts w:ascii="Times New Roman" w:eastAsia="Times New Roman" w:hAnsi="Times New Roman" w:cs="AL-Mohanad"/>
          <w:sz w:val="26"/>
          <w:szCs w:val="26"/>
          <w:rtl/>
        </w:rPr>
        <w:t xml:space="preserve"> أن ينكح الرجل المرأة بشيء من المال مدة معينة ينتهي النكاح بانتهائها من غير طلاق.</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حكمه:</w:t>
      </w:r>
      <w:r w:rsidRPr="002E6357">
        <w:rPr>
          <w:rFonts w:ascii="Times New Roman" w:eastAsia="Times New Roman" w:hAnsi="Times New Roman" w:cs="AL-Mohanad"/>
          <w:sz w:val="26"/>
          <w:szCs w:val="26"/>
          <w:rtl/>
        </w:rPr>
        <w:t xml:space="preserve"> باطل باتفاق علماء المسلمين، وقد دل على تحريم نكاح المتعة الكتاب والسنة والإجماع.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أما الكتاب فقوله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وَالَّذِينَ هُمْ لِفُرُوجِهِمْ حَافِظُونَ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إِلاَّ عَلَى أَزْوَاجِهِمْ أَوْ مَا مَلَكَتْ أَيْمَانُهُمْ</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[المؤمنون:</w:t>
      </w:r>
      <w:r w:rsidRPr="002E6357">
        <w:rPr>
          <w:rFonts w:ascii="Times New Roman" w:eastAsia="Times New Roman" w:hAnsi="Times New Roman" w:cs="AL-Mohanad" w:hint="cs"/>
          <w:sz w:val="26"/>
          <w:szCs w:val="26"/>
          <w:rtl/>
        </w:rPr>
        <w:t>5-6</w:t>
      </w:r>
      <w:r w:rsidRPr="002E6357">
        <w:rPr>
          <w:rFonts w:ascii="Times New Roman" w:eastAsia="Times New Roman" w:hAnsi="Times New Roman" w:cs="AL-Mohanad"/>
          <w:sz w:val="26"/>
          <w:szCs w:val="26"/>
          <w:rtl/>
        </w:rPr>
        <w:t>]، والمتمتع بها ليست زوجة، ولا في حكم الزوجة في نظر الشارع، ولا فيما تعارف عليه الناس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ومن السنة قول النبي</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:{يا أيها الناس إني كنت قد أذنت لكم في الاستمتاع من النساء، وإن الله قد حرم ذلك إلى يوم القيامة}.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وأما الإجماع فإن الأمة بأسرها قد أجمعت على تحريم المتعة إلا من لا يلتفت إليه.</w:t>
      </w:r>
    </w:p>
    <w:p w:rsidR="002E6357" w:rsidRPr="002E6357" w:rsidRDefault="002E6357" w:rsidP="002E6357">
      <w:pPr>
        <w:spacing w:after="0" w:line="204" w:lineRule="auto"/>
        <w:outlineLvl w:val="3"/>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 xml:space="preserve">الحكمة من تحريم نكاح المتعة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المقصود الأسمى للزواج هو السكن وتكوين الأسرة، ولا يأتي هذا كله إلا بدوام العشرة، وشعور الزوجة بالاستقرار، وبأن حياتها الزوجية مستدامة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أنه لو فتح باب الزواج المؤقت، لأقبل الناس إليه ابتغاء قضاء الحاجة الجنسية، لقلة كلفته، وسهولة مؤونته، </w:t>
      </w:r>
      <w:proofErr w:type="spellStart"/>
      <w:r w:rsidRPr="002E6357">
        <w:rPr>
          <w:rFonts w:ascii="Times New Roman" w:eastAsia="Times New Roman" w:hAnsi="Times New Roman" w:cs="AL-Mohanad"/>
          <w:sz w:val="26"/>
          <w:szCs w:val="26"/>
          <w:rtl/>
        </w:rPr>
        <w:t>ولضاع</w:t>
      </w:r>
      <w:proofErr w:type="spellEnd"/>
      <w:r w:rsidRPr="002E6357">
        <w:rPr>
          <w:rFonts w:ascii="Times New Roman" w:eastAsia="Times New Roman" w:hAnsi="Times New Roman" w:cs="AL-Mohanad"/>
          <w:sz w:val="26"/>
          <w:szCs w:val="26"/>
          <w:rtl/>
        </w:rPr>
        <w:t xml:space="preserve"> بذلك الهدف الأسمى الذي من أجله أودع الله فينا غريزة الجنس، وهو بقاء النوع الإنساني وعمران الكون.</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3ـ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إكرام المرأة من أن تتخذ للذة والمتعة من قبل العديد من الأشخاص على التوالي .</w:t>
      </w:r>
    </w:p>
    <w:p w:rsidR="000E6336" w:rsidRPr="002E6357" w:rsidRDefault="000E6336" w:rsidP="002E6357">
      <w:pPr>
        <w:spacing w:after="0" w:line="204" w:lineRule="auto"/>
        <w:ind w:left="720" w:hanging="720"/>
        <w:jc w:val="lowKashida"/>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b/>
          <w:bCs/>
          <w:sz w:val="26"/>
          <w:szCs w:val="26"/>
          <w:rtl/>
        </w:rPr>
      </w:pPr>
      <w:r w:rsidRPr="00A146C0">
        <w:rPr>
          <w:rFonts w:ascii="Times New Roman" w:eastAsia="Times New Roman" w:hAnsi="Times New Roman" w:cs="mohammad bold art 1"/>
          <w:b/>
          <w:bCs/>
          <w:color w:val="8DB3E2" w:themeColor="text2" w:themeTint="66"/>
          <w:sz w:val="28"/>
          <w:szCs w:val="28"/>
          <w:rtl/>
        </w:rPr>
        <w:lastRenderedPageBreak/>
        <w:t xml:space="preserve">الثاني: نكاح التحليل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أن يطلق الرجل امرأته ثلاثاً، فيتزوجها رجل على شريطة أن يطلقها بعد وطئها، لتحل لزوجها الأول.</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حكمه:</w:t>
      </w:r>
      <w:r w:rsidRPr="002E6357">
        <w:rPr>
          <w:rFonts w:ascii="Times New Roman" w:eastAsia="Times New Roman" w:hAnsi="Times New Roman" w:cs="AL-Mohanad"/>
          <w:sz w:val="26"/>
          <w:szCs w:val="26"/>
          <w:rtl/>
        </w:rPr>
        <w:t xml:space="preserve"> حرام، وذلك لحديث عبد الله بن مسعود :{ لعن رسول الله</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المحِلَّ والمحلِّل له}، فدل ذلك على تحريم نكاح التحليل، لأنه لا يكون اللعن إلا على فاعل المحرم، وهو أغلظ من نكاح المتعة من وجهين :</w:t>
      </w: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أحدهما : جهالة مدته . والثاني : </w:t>
      </w:r>
      <w:r w:rsidRPr="002E6357">
        <w:rPr>
          <w:rFonts w:ascii="Times New Roman" w:eastAsia="Times New Roman" w:hAnsi="Times New Roman" w:cs="AL-Mohanad" w:hint="cs"/>
          <w:sz w:val="26"/>
          <w:szCs w:val="26"/>
          <w:rtl/>
        </w:rPr>
        <w:t>أن الوطء فيه من أجل التحليل، وليس رغبةً في المرأة</w:t>
      </w:r>
      <w:r w:rsidRPr="002E6357">
        <w:rPr>
          <w:rFonts w:ascii="Times New Roman" w:eastAsia="Times New Roman" w:hAnsi="Times New Roman" w:cs="AL-Mohanad"/>
          <w:sz w:val="26"/>
          <w:szCs w:val="26"/>
          <w:rtl/>
        </w:rPr>
        <w:t xml:space="preserve">. </w:t>
      </w:r>
    </w:p>
    <w:p w:rsidR="002E6357" w:rsidRPr="002E6357" w:rsidRDefault="002E6357" w:rsidP="002E6357">
      <w:pPr>
        <w:spacing w:after="0" w:line="204" w:lineRule="auto"/>
        <w:jc w:val="both"/>
        <w:rPr>
          <w:rFonts w:ascii="Times New Roman" w:eastAsia="Times New Roman" w:hAnsi="Times New Roman" w:cs="AL-Mohanad"/>
          <w:sz w:val="26"/>
          <w:szCs w:val="18"/>
          <w:rtl/>
        </w:rPr>
      </w:pPr>
    </w:p>
    <w:p w:rsidR="002E6357" w:rsidRPr="00A146C0" w:rsidRDefault="002E6357" w:rsidP="002E6357">
      <w:pPr>
        <w:spacing w:after="0" w:line="204" w:lineRule="auto"/>
        <w:outlineLvl w:val="4"/>
        <w:rPr>
          <w:rFonts w:ascii="Times New Roman" w:eastAsia="Times New Roman" w:hAnsi="Times New Roman" w:cs="AL-Mohanad"/>
          <w:b/>
          <w:bCs/>
          <w:sz w:val="28"/>
          <w:szCs w:val="28"/>
          <w:rtl/>
        </w:rPr>
      </w:pPr>
      <w:r w:rsidRPr="00A146C0">
        <w:rPr>
          <w:rFonts w:ascii="Times New Roman" w:eastAsia="Times New Roman" w:hAnsi="Times New Roman" w:cs="mohammad bold art 1"/>
          <w:b/>
          <w:bCs/>
          <w:color w:val="8DB3E2" w:themeColor="text2" w:themeTint="66"/>
          <w:sz w:val="28"/>
          <w:szCs w:val="28"/>
          <w:rtl/>
        </w:rPr>
        <w:t xml:space="preserve">الثالث: نكاح الشغار  </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الشغار لغة: الخلو</w:t>
      </w:r>
      <w:r w:rsidRPr="002E6357">
        <w:rPr>
          <w:rFonts w:ascii="Times New Roman" w:eastAsia="Times New Roman" w:hAnsi="Times New Roman" w:cs="AL-Mohanad"/>
          <w:sz w:val="26"/>
          <w:szCs w:val="26"/>
          <w:rtl/>
        </w:rPr>
        <w:t xml:space="preserve"> من العِوَض، يقال: مكان شاغر، أي: خال، والجهة شاغرة، أي:</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خالية، وسمي </w:t>
      </w:r>
      <w:r w:rsidRPr="002E6357">
        <w:rPr>
          <w:rFonts w:ascii="Times New Roman" w:eastAsia="Times New Roman" w:hAnsi="Times New Roman" w:cs="AL-Mohanad" w:hint="cs"/>
          <w:sz w:val="26"/>
          <w:szCs w:val="26"/>
          <w:rtl/>
        </w:rPr>
        <w:t>ب</w:t>
      </w:r>
      <w:r w:rsidRPr="002E6357">
        <w:rPr>
          <w:rFonts w:ascii="Times New Roman" w:eastAsia="Times New Roman" w:hAnsi="Times New Roman" w:cs="AL-Mohanad"/>
          <w:sz w:val="26"/>
          <w:szCs w:val="26"/>
          <w:rtl/>
        </w:rPr>
        <w:t>الشغار لخلوه من المهر.</w:t>
      </w:r>
    </w:p>
    <w:p w:rsidR="002E6357" w:rsidRPr="002E6357" w:rsidRDefault="002E6357" w:rsidP="000E6336">
      <w:pPr>
        <w:spacing w:after="0" w:line="204" w:lineRule="auto"/>
        <w:jc w:val="both"/>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واصطلاحاً:</w:t>
      </w:r>
      <w:r w:rsidRPr="002E6357">
        <w:rPr>
          <w:rFonts w:ascii="Times New Roman" w:eastAsia="Times New Roman" w:hAnsi="Times New Roman" w:cs="AL-Mohanad"/>
          <w:sz w:val="26"/>
          <w:szCs w:val="26"/>
          <w:rtl/>
        </w:rPr>
        <w:t xml:space="preserve"> أن ينكح الرجل وليته (ابنته أو أخته) على أن يزوجه الآخر وليته ليكون بضع كل واحدة منهما صداقاً للأخرى.</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0E6336">
      <w:pPr>
        <w:spacing w:after="0" w:line="204" w:lineRule="auto"/>
        <w:jc w:val="both"/>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حكمه:</w:t>
      </w:r>
      <w:r w:rsidRPr="002E6357">
        <w:rPr>
          <w:rFonts w:ascii="Times New Roman" w:eastAsia="Times New Roman" w:hAnsi="Times New Roman" w:cs="AL-Mohanad"/>
          <w:sz w:val="26"/>
          <w:szCs w:val="26"/>
          <w:rtl/>
        </w:rPr>
        <w:t xml:space="preserve"> اتفق أهل العلم على أن نكاح الشغار منهي عنه، فهو باطل، يجب التفريق فيه، سواء كان مصرحاً فيه بنفي المهر أو مسكوتاً عنه، وذلك لحديث جابر بن عبد الله ـ رضي الله عنهما</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ـ:{نهى رسول الله</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عن الشغار}، والنهي يقتضي الفساد ، فيكون العقد فاسداً.</w:t>
      </w: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hint="cs"/>
          <w:sz w:val="26"/>
          <w:szCs w:val="26"/>
          <w:rtl/>
        </w:rPr>
        <w:t>ز</w:t>
      </w:r>
      <w:r w:rsidRPr="002E6357">
        <w:rPr>
          <w:rFonts w:ascii="Times New Roman" w:eastAsia="Times New Roman" w:hAnsi="Times New Roman" w:cs="mohammad bold art 1"/>
          <w:sz w:val="26"/>
          <w:szCs w:val="26"/>
          <w:rtl/>
        </w:rPr>
        <w:t xml:space="preserve"> ـ مقاصد </w:t>
      </w:r>
      <w:r w:rsidRPr="002E6357">
        <w:rPr>
          <w:rFonts w:ascii="Times New Roman" w:eastAsia="Times New Roman" w:hAnsi="Times New Roman" w:cs="mohammad bold art 1" w:hint="cs"/>
          <w:sz w:val="26"/>
          <w:szCs w:val="26"/>
          <w:rtl/>
        </w:rPr>
        <w:t>النكاح :</w:t>
      </w:r>
    </w:p>
    <w:p w:rsidR="002E6357" w:rsidRPr="00A146C0" w:rsidRDefault="002E6357" w:rsidP="000E6336">
      <w:pPr>
        <w:spacing w:after="0" w:line="204" w:lineRule="auto"/>
        <w:ind w:firstLine="720"/>
        <w:jc w:val="lowKashida"/>
        <w:rPr>
          <w:rFonts w:ascii="Times New Roman" w:eastAsia="Times New Roman" w:hAnsi="Times New Roman" w:cs="AL-Mohanad"/>
          <w:b/>
          <w:bCs/>
          <w:color w:val="FF0000"/>
          <w:sz w:val="26"/>
          <w:szCs w:val="26"/>
          <w:rtl/>
        </w:rPr>
      </w:pPr>
      <w:r w:rsidRPr="002E6357">
        <w:rPr>
          <w:rFonts w:ascii="Times New Roman" w:eastAsia="Times New Roman" w:hAnsi="Times New Roman" w:cs="AL-Mohanad"/>
          <w:sz w:val="26"/>
          <w:szCs w:val="26"/>
          <w:rtl/>
        </w:rPr>
        <w:t xml:space="preserve">لما كان أساس قيام الأسرة هو الزواج، فقد اهتم الإسلام به أيما اهتمام؛ فنقاه من أن يكون زواجاً جاهلياً، بأن استبعد الصور التي كانت موجودة في الجاهلية ،كنكاح الخدن، </w:t>
      </w:r>
      <w:proofErr w:type="spellStart"/>
      <w:r w:rsidRPr="002E6357">
        <w:rPr>
          <w:rFonts w:ascii="Times New Roman" w:eastAsia="Times New Roman" w:hAnsi="Times New Roman" w:cs="AL-Mohanad"/>
          <w:sz w:val="26"/>
          <w:szCs w:val="26"/>
          <w:rtl/>
        </w:rPr>
        <w:t>والاستبضاع</w:t>
      </w:r>
      <w:proofErr w:type="spellEnd"/>
      <w:r w:rsidRPr="002E6357">
        <w:rPr>
          <w:rFonts w:ascii="Times New Roman" w:eastAsia="Times New Roman" w:hAnsi="Times New Roman" w:cs="AL-Mohanad"/>
          <w:sz w:val="26"/>
          <w:szCs w:val="26"/>
          <w:rtl/>
        </w:rPr>
        <w:t>، وأبقى على الصورة الشرعية التي تنسجم مع الفطرة، ويقرها العقل السليم، وذلك لتحقيق مقاصد عديدة، من أهمها :</w:t>
      </w:r>
      <w:r w:rsidR="00A146C0">
        <w:rPr>
          <w:rFonts w:ascii="Times New Roman" w:eastAsia="Times New Roman" w:hAnsi="Times New Roman" w:cs="AL-Mohanad" w:hint="cs"/>
          <w:sz w:val="26"/>
          <w:szCs w:val="26"/>
          <w:rtl/>
        </w:rPr>
        <w:t xml:space="preserve"> </w:t>
      </w:r>
      <w:r w:rsidR="00A146C0" w:rsidRPr="00A146C0">
        <w:rPr>
          <w:rFonts w:ascii="Times New Roman" w:eastAsia="Times New Roman" w:hAnsi="Times New Roman" w:cs="AL-Mohanad" w:hint="cs"/>
          <w:b/>
          <w:bCs/>
          <w:color w:val="FF0000"/>
          <w:sz w:val="26"/>
          <w:szCs w:val="26"/>
          <w:rtl/>
        </w:rPr>
        <w:t xml:space="preserve">( </w:t>
      </w:r>
      <w:r w:rsidR="00A146C0">
        <w:rPr>
          <w:rFonts w:ascii="Times New Roman" w:eastAsia="Times New Roman" w:hAnsi="Times New Roman" w:cs="AL-Mohanad" w:hint="cs"/>
          <w:b/>
          <w:bCs/>
          <w:color w:val="FF0000"/>
          <w:sz w:val="26"/>
          <w:szCs w:val="26"/>
          <w:rtl/>
        </w:rPr>
        <w:t>مقاصد</w:t>
      </w:r>
      <w:r w:rsidR="00A146C0" w:rsidRPr="00A146C0">
        <w:rPr>
          <w:rFonts w:ascii="Times New Roman" w:eastAsia="Times New Roman" w:hAnsi="Times New Roman" w:cs="AL-Mohanad" w:hint="cs"/>
          <w:b/>
          <w:bCs/>
          <w:color w:val="FF0000"/>
          <w:sz w:val="26"/>
          <w:szCs w:val="26"/>
          <w:rtl/>
        </w:rPr>
        <w:t xml:space="preserve"> </w:t>
      </w:r>
      <w:r w:rsidR="00A146C0">
        <w:rPr>
          <w:rFonts w:ascii="Times New Roman" w:eastAsia="Times New Roman" w:hAnsi="Times New Roman" w:cs="AL-Mohanad" w:hint="cs"/>
          <w:b/>
          <w:bCs/>
          <w:color w:val="FF0000"/>
          <w:sz w:val="26"/>
          <w:szCs w:val="26"/>
          <w:rtl/>
        </w:rPr>
        <w:t>النكاح</w:t>
      </w:r>
      <w:r w:rsidR="00A146C0" w:rsidRPr="00A146C0">
        <w:rPr>
          <w:rFonts w:ascii="Times New Roman" w:eastAsia="Times New Roman" w:hAnsi="Times New Roman" w:cs="AL-Mohanad" w:hint="cs"/>
          <w:b/>
          <w:bCs/>
          <w:color w:val="FF0000"/>
          <w:sz w:val="26"/>
          <w:szCs w:val="26"/>
          <w:rtl/>
        </w:rPr>
        <w:t xml:space="preserve"> )</w:t>
      </w: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 xml:space="preserve">1ـ </w:t>
      </w:r>
      <w:r w:rsidRPr="00A146C0">
        <w:rPr>
          <w:rFonts w:ascii="Times New Roman" w:eastAsia="Times New Roman" w:hAnsi="Times New Roman" w:cs="mohammad bold art 1"/>
          <w:color w:val="00B0F0"/>
          <w:sz w:val="26"/>
          <w:szCs w:val="26"/>
          <w:rtl/>
        </w:rPr>
        <w:t xml:space="preserve">تحقيق الفطرة الإنسانية وإشباعها </w:t>
      </w:r>
    </w:p>
    <w:p w:rsidR="002E6357" w:rsidRPr="002E6357" w:rsidRDefault="002E6357" w:rsidP="002E6357">
      <w:pPr>
        <w:spacing w:after="0" w:line="204" w:lineRule="auto"/>
        <w:ind w:firstLine="720"/>
        <w:jc w:val="lowKashida"/>
        <w:rPr>
          <w:rFonts w:ascii="Times New Roman" w:eastAsia="Times New Roman" w:hAnsi="Times New Roman" w:cs="AL-Mohanad"/>
          <w:spacing w:val="-4"/>
          <w:sz w:val="26"/>
          <w:szCs w:val="26"/>
          <w:rtl/>
        </w:rPr>
      </w:pPr>
      <w:r w:rsidRPr="002E6357">
        <w:rPr>
          <w:rFonts w:ascii="Times New Roman" w:eastAsia="Times New Roman" w:hAnsi="Times New Roman" w:cs="AL-Mohanad"/>
          <w:spacing w:val="-4"/>
          <w:sz w:val="26"/>
          <w:szCs w:val="26"/>
          <w:rtl/>
        </w:rPr>
        <w:t xml:space="preserve">خلق الله في الإنسان غريزة البحث عن الطعام التي بإشباعها يبقى شخصه، والغريزة الجنسية التي بالاستجابة لها يبقى نوعه، وكان لا بد للإنسان أن يقف أمامها أحد مواقف ثلاثة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الأول:</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يطلق لها العنان تسبح أين شاءت وكيف شاءت، بلا روادع تردعها، من دين أو خلق ،كما هو الشأن في المذاهب الإباحية التي لا تؤمن بالدين ولا بالفضيلة، وفي هذا الموقف انحطاط بالإنسان إلى مرتبة الحيوان، وإفساد للفرد والأسرة كلها .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الثاني:</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يكبتها ،كما هو الشأن في مذاهب التقشف والحرمان كالرهبانية ونحوها، وفي هذا الموقف وأد للغريزة، ومنافاة لحكمة من ركبها في الإنسان وفطره عليها، ومصادمة لسنة الحياة التي تستخدم هذه الغرائز لتستمر في سيرها .</w:t>
      </w:r>
    </w:p>
    <w:p w:rsidR="002E6357" w:rsidRPr="002E6357" w:rsidRDefault="002E6357" w:rsidP="002E6357">
      <w:pPr>
        <w:spacing w:after="0" w:line="204" w:lineRule="auto"/>
        <w:ind w:left="720" w:hanging="720"/>
        <w:jc w:val="lowKashida"/>
        <w:rPr>
          <w:rFonts w:ascii="Times New Roman" w:eastAsia="Times New Roman" w:hAnsi="Times New Roman" w:cs="AL-Mohanad"/>
          <w:b/>
          <w:bCs/>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الثالث:</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يضع لها حدوداً تنطلق في داخلها وضمن إطارها، دون كبت مرذول، ولا انطلاق مجنون، كما هو الشأن في الدين الإسلامي الذي حرم السفاح، وشرع النكاح، واعترف بالغريزة، فيسر لها سبيلها من الحلال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وهذا الموقف هو العدل والوسط، فلولا شرع الزواج ما أدت الغريزة دورها في استمرار بقاء الإنسان</w:t>
      </w:r>
      <w:r w:rsidRPr="002E6357">
        <w:rPr>
          <w:rFonts w:ascii="Times New Roman" w:eastAsia="Times New Roman" w:hAnsi="Times New Roman" w:cs="AL-Mohanad" w:hint="cs"/>
          <w:sz w:val="26"/>
          <w:szCs w:val="26"/>
          <w:rtl/>
        </w:rPr>
        <w:t xml:space="preserve"> بالطريقة الشرعية</w:t>
      </w:r>
      <w:r w:rsidRPr="002E6357">
        <w:rPr>
          <w:rFonts w:ascii="Times New Roman" w:eastAsia="Times New Roman" w:hAnsi="Times New Roman" w:cs="AL-Mohanad"/>
          <w:sz w:val="26"/>
          <w:szCs w:val="26"/>
          <w:rtl/>
        </w:rPr>
        <w:t>، ولولا تحريم السفاح وإيجاب اختصاص الرجل بامرأة، ما نشأت الأسرة التي تكون في ظلالها العواطف الاجتماعية الراقية من مودة ورحمة وحنان، وحب وإيثار، ولولا الأسرة ما نشأ المجتمع ولا أخذ طريقه إلى الرقي.</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b/>
          <w:bCs/>
          <w:color w:val="00B0F0"/>
          <w:sz w:val="26"/>
          <w:szCs w:val="26"/>
          <w:rtl/>
        </w:rPr>
      </w:pPr>
      <w:r w:rsidRPr="00A146C0">
        <w:rPr>
          <w:rFonts w:ascii="Times New Roman" w:eastAsia="Times New Roman" w:hAnsi="Times New Roman" w:cs="mohammad bold art 1"/>
          <w:color w:val="00B0F0"/>
          <w:sz w:val="26"/>
          <w:szCs w:val="26"/>
          <w:rtl/>
        </w:rPr>
        <w:t xml:space="preserve">2ـ تحقيق السكن النفسي والروحي </w:t>
      </w:r>
    </w:p>
    <w:p w:rsidR="002E6357" w:rsidRPr="002E6357" w:rsidRDefault="002E6357" w:rsidP="002E6357">
      <w:pPr>
        <w:spacing w:after="0" w:line="204" w:lineRule="auto"/>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فبالزواج يجد كل من الزوجين في ظل صاحبه سكن النفس، وسعادة القلب، وراحة الضمير، إذ يأوي إلى من يحنو عليه، وينسيه هموم الحياة، ويمسح عنه </w:t>
      </w:r>
      <w:proofErr w:type="spellStart"/>
      <w:r w:rsidRPr="002E6357">
        <w:rPr>
          <w:rFonts w:ascii="Times New Roman" w:eastAsia="Times New Roman" w:hAnsi="Times New Roman" w:cs="AL-Mohanad" w:hint="cs"/>
          <w:sz w:val="26"/>
          <w:szCs w:val="26"/>
          <w:rtl/>
        </w:rPr>
        <w:t>لأواءها</w:t>
      </w:r>
      <w:proofErr w:type="spellEnd"/>
      <w:r w:rsidRPr="002E6357">
        <w:rPr>
          <w:rFonts w:ascii="Times New Roman" w:eastAsia="Times New Roman" w:hAnsi="Times New Roman" w:cs="AL-Mohanad"/>
          <w:sz w:val="26"/>
          <w:szCs w:val="26"/>
          <w:rtl/>
        </w:rPr>
        <w:t>، قال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br/>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وَمِنْ آيَاتِهِ أَنْ خَلَقَ لَكُم مِّنْ أَنفُسِكُمْ أَزْوَاجاً لِّتَسْكُنُواْ إِلَيْهَا وَجَعَلَ بَيْنَكُم مَّوَدَّةً وَرَحْمَةً إِنَّ فِي ذَلِكَ لآيَاتٍ لِّقَوْمٍ يَتَفَكَّرُونَ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[الروم:21] . </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b/>
          <w:bCs/>
          <w:color w:val="00B0F0"/>
          <w:sz w:val="26"/>
          <w:szCs w:val="26"/>
          <w:rtl/>
        </w:rPr>
      </w:pPr>
      <w:r w:rsidRPr="002E6357">
        <w:rPr>
          <w:rFonts w:ascii="Times New Roman" w:eastAsia="Times New Roman" w:hAnsi="Times New Roman" w:cs="mohammad bold art 1"/>
          <w:sz w:val="26"/>
          <w:szCs w:val="26"/>
          <w:rtl/>
        </w:rPr>
        <w:t xml:space="preserve">3ـ </w:t>
      </w:r>
      <w:r w:rsidRPr="00A146C0">
        <w:rPr>
          <w:rFonts w:ascii="Times New Roman" w:eastAsia="Times New Roman" w:hAnsi="Times New Roman" w:cs="mohammad bold art 1"/>
          <w:color w:val="00B0F0"/>
          <w:sz w:val="26"/>
          <w:szCs w:val="26"/>
          <w:rtl/>
        </w:rPr>
        <w:t xml:space="preserve">صيانة أفراد المجتمع من الانحراف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يساعد الزواج على حماية المجتمع من الانحراف، والوقوع في الرذيلة، فالزواج هو الوسيلة الوحيدة لتكوين الأسرة، والأسرة هي التي تحمي أفرادها بالتربية السليمة، والرقابة والمتابعة الدائمة لهم، ونلمس ذلك إذا نظرنا إلى المجتمعات التي تنادي بتأخير الزواج، </w:t>
      </w:r>
      <w:r w:rsidRPr="002E6357">
        <w:rPr>
          <w:rFonts w:ascii="Times New Roman" w:eastAsia="Times New Roman" w:hAnsi="Times New Roman" w:cs="AL-Mohanad"/>
          <w:sz w:val="26"/>
          <w:szCs w:val="26"/>
          <w:rtl/>
        </w:rPr>
        <w:br/>
      </w:r>
      <w:r w:rsidRPr="002E6357">
        <w:rPr>
          <w:rFonts w:ascii="Times New Roman" w:eastAsia="Times New Roman" w:hAnsi="Times New Roman" w:cs="AL-Mohanad"/>
          <w:sz w:val="26"/>
          <w:szCs w:val="26"/>
          <w:rtl/>
        </w:rPr>
        <w:lastRenderedPageBreak/>
        <w:t>أو المجتمعات التي تضع العراقيل أمام الشباب الراغب في الزواج، حيث تنتشر الرذيلة بصورة أزعجت القائمين على هذه المجتمعات.</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4</w:t>
      </w:r>
      <w:r w:rsidRPr="00A146C0">
        <w:rPr>
          <w:rFonts w:ascii="Times New Roman" w:eastAsia="Times New Roman" w:hAnsi="Times New Roman" w:cs="mohammad bold art 1"/>
          <w:color w:val="00B0F0"/>
          <w:sz w:val="26"/>
          <w:szCs w:val="26"/>
          <w:rtl/>
        </w:rPr>
        <w:t xml:space="preserve">ـ صيانة المجتمع من الأمراض الفتاكة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وهي أمراض وأدواء وعلل تنتشر بانتشار الزنا وشيوع الفاحشة؛ كالزهري، ومرض نقص المناعة (الإيدز)، والهربس، وها هي المجتمعات المنحلة تعاني من ويلاتها ما تعاني بسبب انعتاق الناس فيها من رباط الزواج المقدس، واتجاههم إلى كل لون من ألوان الاتصال الحرام </w:t>
      </w:r>
      <w:proofErr w:type="spellStart"/>
      <w:r w:rsidRPr="002E6357">
        <w:rPr>
          <w:rFonts w:ascii="Times New Roman" w:eastAsia="Times New Roman" w:hAnsi="Times New Roman" w:cs="AL-Mohanad"/>
          <w:sz w:val="26"/>
          <w:szCs w:val="26"/>
          <w:rtl/>
        </w:rPr>
        <w:t>والمشبوه،كل</w:t>
      </w:r>
      <w:proofErr w:type="spellEnd"/>
      <w:r w:rsidRPr="002E6357">
        <w:rPr>
          <w:rFonts w:ascii="Times New Roman" w:eastAsia="Times New Roman" w:hAnsi="Times New Roman" w:cs="AL-Mohanad"/>
          <w:sz w:val="26"/>
          <w:szCs w:val="26"/>
          <w:rtl/>
        </w:rPr>
        <w:t xml:space="preserve"> ذلك تحقيقاً لما أخبر عن وقوعه المصطفى</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في قوله:{يا معشر المهاجرين خمس إذا ابتليتم بهن وأعوذ بالله أن تدركوهن، لم تظهر الفاحشة في قوم قط حتى يعلنوا بها إلا </w:t>
      </w:r>
      <w:proofErr w:type="spellStart"/>
      <w:r w:rsidRPr="002E6357">
        <w:rPr>
          <w:rFonts w:ascii="Times New Roman" w:eastAsia="Times New Roman" w:hAnsi="Times New Roman" w:cs="AL-Mohanad"/>
          <w:sz w:val="26"/>
          <w:szCs w:val="26"/>
          <w:rtl/>
        </w:rPr>
        <w:t>فشى</w:t>
      </w:r>
      <w:proofErr w:type="spellEnd"/>
      <w:r w:rsidRPr="002E6357">
        <w:rPr>
          <w:rFonts w:ascii="Times New Roman" w:eastAsia="Times New Roman" w:hAnsi="Times New Roman" w:cs="AL-Mohanad"/>
          <w:sz w:val="26"/>
          <w:szCs w:val="26"/>
          <w:rtl/>
        </w:rPr>
        <w:t xml:space="preserve"> فيهم الطاعون والأوجاع التي لم تكن مضت في أسلافهم الذين مضوا}.</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color w:val="00B0F0"/>
          <w:sz w:val="26"/>
          <w:szCs w:val="26"/>
          <w:rtl/>
        </w:rPr>
      </w:pPr>
      <w:r w:rsidRPr="002E6357">
        <w:rPr>
          <w:rFonts w:ascii="Times New Roman" w:eastAsia="Times New Roman" w:hAnsi="Times New Roman" w:cs="mohammad bold art 1"/>
          <w:sz w:val="26"/>
          <w:szCs w:val="26"/>
          <w:rtl/>
        </w:rPr>
        <w:t xml:space="preserve">5 </w:t>
      </w:r>
      <w:r w:rsidRPr="00A146C0">
        <w:rPr>
          <w:rFonts w:ascii="Times New Roman" w:eastAsia="Times New Roman" w:hAnsi="Times New Roman" w:cs="mohammad bold art 1"/>
          <w:color w:val="00B0F0"/>
          <w:sz w:val="26"/>
          <w:szCs w:val="26"/>
          <w:rtl/>
        </w:rPr>
        <w:t xml:space="preserve">ـ غض البصر وحفظ الفرج  </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ذلك أن الزواج وسيلة عظيمة من الوسائل التي تساعد المسلم على تحقيق التوجيه الإلهي الكريم لعباده بغض البصر وحفظ الفرج، والمتمثل في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قُلْ لِّلْمُؤْمِنِينَ يَغُضُّواْ مِنْ أَبْصَارِهِمْ وَيَحْفَظُواْ فُرُوجَهُمْ ذلِكَ أَزْكَى لَهُمْ إِنَّ اللَّهَ خَبِيرٌ بِمَا يَصْنَعُونَ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وَقُل لِّلْمُؤْمِنَاتِ يَغْضُضْنَ مِنْ أَبْصَارِهِنَّ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[النور:30،31]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وقد بين النبي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هذا الأثر العظيم للزواج في صيانة البصر والفرج بقوله:{يا معشر الشباب من استطاع منكم الباءة فليتزوج، فإنه أغض للبصر وأح</w:t>
      </w:r>
      <w:r w:rsidRPr="002E6357">
        <w:rPr>
          <w:rFonts w:ascii="Times New Roman" w:eastAsia="Times New Roman" w:hAnsi="Times New Roman" w:cs="AL-Mohanad" w:hint="cs"/>
          <w:sz w:val="26"/>
          <w:szCs w:val="26"/>
          <w:rtl/>
        </w:rPr>
        <w:t>صن</w:t>
      </w:r>
      <w:r w:rsidRPr="002E6357">
        <w:rPr>
          <w:rFonts w:ascii="Times New Roman" w:eastAsia="Times New Roman" w:hAnsi="Times New Roman" w:cs="AL-Mohanad"/>
          <w:sz w:val="26"/>
          <w:szCs w:val="26"/>
          <w:rtl/>
        </w:rPr>
        <w:t xml:space="preserve"> للفرج}، ففي غض البصر سلامة للمجتمع من الانحلال والتفسخ، وإغلاق للنافذة الأولى من نوافذ الفتنة والغواية.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color w:val="00B0F0"/>
          <w:sz w:val="26"/>
          <w:szCs w:val="26"/>
          <w:rtl/>
        </w:rPr>
      </w:pPr>
      <w:r w:rsidRPr="00A146C0">
        <w:rPr>
          <w:rFonts w:ascii="Times New Roman" w:eastAsia="Times New Roman" w:hAnsi="Times New Roman" w:cs="mohammad bold art 1"/>
          <w:color w:val="00B0F0"/>
          <w:sz w:val="26"/>
          <w:szCs w:val="26"/>
          <w:rtl/>
        </w:rPr>
        <w:t xml:space="preserve">6ـ المحافظة على النسل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خلق الله سبحانه الخلق لعبادته، ولاستمرار هذه العبادة لابد من استمرار النسل</w:t>
      </w:r>
      <w:r w:rsidRPr="002E6357">
        <w:rPr>
          <w:rFonts w:ascii="Times New Roman" w:eastAsia="Times New Roman" w:hAnsi="Times New Roman" w:cs="AL-Mohanad" w:hint="cs"/>
          <w:sz w:val="26"/>
          <w:szCs w:val="26"/>
          <w:rtl/>
        </w:rPr>
        <w:t xml:space="preserve"> بالطريقة الشرعية</w:t>
      </w:r>
      <w:r w:rsidRPr="002E6357">
        <w:rPr>
          <w:rFonts w:ascii="Times New Roman" w:eastAsia="Times New Roman" w:hAnsi="Times New Roman" w:cs="AL-Mohanad"/>
          <w:sz w:val="26"/>
          <w:szCs w:val="26"/>
          <w:rtl/>
        </w:rPr>
        <w:t xml:space="preserve"> وعدم انقطاعه، ولذلك رغب الإسلام في الزواج، وخاصة بالمرأة الولود، فقال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:{تزوجوا الودود الولود فإني مكاثر بكم الأمم}، وبهذا تمتد الحياة إلى آخر مطافها، ويكتب للنسل البشري البقاء، فيعمر الكون ويقوم الإنسان بدوره في خلافة الأرض.</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7</w:t>
      </w:r>
      <w:r w:rsidRPr="00A146C0">
        <w:rPr>
          <w:rFonts w:ascii="Times New Roman" w:eastAsia="Times New Roman" w:hAnsi="Times New Roman" w:cs="mohammad bold art 1"/>
          <w:color w:val="00B0F0"/>
          <w:sz w:val="26"/>
          <w:szCs w:val="26"/>
          <w:rtl/>
        </w:rPr>
        <w:t xml:space="preserve"> ـ المحافظة على الأنساب</w:t>
      </w:r>
      <w:r w:rsidRPr="002E6357">
        <w:rPr>
          <w:rFonts w:ascii="Times New Roman" w:eastAsia="Times New Roman" w:hAnsi="Times New Roman" w:cs="mohammad bold art 1"/>
          <w:sz w:val="26"/>
          <w:szCs w:val="26"/>
          <w:rtl/>
        </w:rPr>
        <w:t xml:space="preserve">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إن اقتران الرجل بالمرأة ضمن هذه المؤسسة الاجتماعية التي هي الأسرة يضمن للأبناء الانتساب إلى آبائهم، مما يشعرهم باعتبار ذواتهم، ويجعلهم يحسون بكرامتهم الإنسانية، فالولد فرع من شجرة معروفة الأصل والمنبت، وبهذا يرجع كل فرع إلى أصله، فيسعى أن يحافظ عليه نقياً طاهراً كي يعتز به ويفخر، ولولا هذا التنظيم الرباني لجموع البشرية لتحولت المجتمعات إلى أخلاط وأنواع لا تعرف رابطة، ولا يضمها كيان، ولغدا الناس كالبهائم يهيمون في كل واد.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A146C0">
        <w:rPr>
          <w:rFonts w:ascii="Times New Roman" w:eastAsia="Times New Roman" w:hAnsi="Times New Roman" w:cs="mohammad bold art 1"/>
          <w:color w:val="00B0F0"/>
          <w:sz w:val="26"/>
          <w:szCs w:val="26"/>
          <w:rtl/>
        </w:rPr>
        <w:t>8</w:t>
      </w:r>
      <w:r w:rsidRPr="00A146C0">
        <w:rPr>
          <w:rFonts w:ascii="Times New Roman" w:eastAsia="Times New Roman" w:hAnsi="Times New Roman" w:cs="mohammad bold art 1" w:hint="cs"/>
          <w:color w:val="00B0F0"/>
          <w:sz w:val="26"/>
          <w:szCs w:val="26"/>
          <w:rtl/>
        </w:rPr>
        <w:t xml:space="preserve"> </w:t>
      </w:r>
      <w:r w:rsidRPr="00A146C0">
        <w:rPr>
          <w:rFonts w:ascii="Times New Roman" w:eastAsia="Times New Roman" w:hAnsi="Times New Roman" w:cs="mohammad bold art 1"/>
          <w:color w:val="00B0F0"/>
          <w:sz w:val="26"/>
          <w:szCs w:val="26"/>
          <w:rtl/>
        </w:rPr>
        <w:t xml:space="preserve">ـ العناية بتربية النشء </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من المعلوم أن طفولة الإنسان تمتد بضع عشرة سنة، والطفل في هذه المرحلة في  حاجة ماسة إلى التوجيه السليم ليستقيم سلوكه، ولا يمكن هذا إلا عن طريق الأسرة التي قوامها الزوج والزوجة، فلا أحد</w:t>
      </w:r>
      <w:r w:rsidRPr="002E6357">
        <w:rPr>
          <w:rFonts w:ascii="Times New Roman" w:eastAsia="Times New Roman" w:hAnsi="Times New Roman" w:cs="AL-Mohanad" w:hint="cs"/>
          <w:sz w:val="26"/>
          <w:szCs w:val="26"/>
          <w:rtl/>
        </w:rPr>
        <w:t>ّ</w:t>
      </w:r>
      <w:r w:rsidRPr="002E6357">
        <w:rPr>
          <w:rFonts w:ascii="Times New Roman" w:eastAsia="Times New Roman" w:hAnsi="Times New Roman" w:cs="AL-Mohanad"/>
          <w:sz w:val="26"/>
          <w:szCs w:val="26"/>
          <w:rtl/>
        </w:rPr>
        <w:t xml:space="preserve"> غير الأب والأم يمكن أن يقدم هذه المتطلبات للطفل أو المراهق، لأنهما يملكان العاطفة الأبوية الصادقة تجاهه، ومن هنا تبدو أهمية خروج الأطفال إلى الدنيا عن طريق الزوجين اللذين جمعهما الزواج الشرعي، وتبدو أهمية قيام الأم والأب بهذه المهمة مباشرة دون الاعتماد على غيرهما في العناية بتنشئة وتربية الأبناء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وما يحدث الآن من اعتماد بعض المجتمعات الإسلامية على الخادمات الأجنبيات ينذر بخطر عظيم يتهدد النشء بإفساد دينهم وأخلاقهم، وحتى لغتهم، ناهيك عن الإساءة والأذى الذي قد يلحق الطفل من جراء الاعتماد على هذه الخادمة أو تلك المربية.</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color w:val="00B0F0"/>
          <w:sz w:val="26"/>
          <w:szCs w:val="26"/>
          <w:rtl/>
        </w:rPr>
      </w:pPr>
      <w:r w:rsidRPr="00A146C0">
        <w:rPr>
          <w:rFonts w:ascii="Times New Roman" w:eastAsia="Times New Roman" w:hAnsi="Times New Roman" w:cs="mohammad bold art 1"/>
          <w:color w:val="00B0F0"/>
          <w:sz w:val="26"/>
          <w:szCs w:val="26"/>
          <w:rtl/>
        </w:rPr>
        <w:t xml:space="preserve">9ـ تحقيق الستر للمرأة والرجل  </w:t>
      </w:r>
    </w:p>
    <w:p w:rsid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pacing w:val="-4"/>
          <w:sz w:val="26"/>
          <w:szCs w:val="26"/>
          <w:rtl/>
        </w:rPr>
        <w:t>وهذا الغرض واضح من قوله تعالى:</w:t>
      </w:r>
      <w:r w:rsidRPr="002E6357">
        <w:rPr>
          <w:rFonts w:ascii="Times New Roman" w:eastAsia="Times New Roman" w:hAnsi="Times New Roman" w:cs="AL-Mohanad" w:hint="cs"/>
          <w:spacing w:val="-4"/>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pacing w:val="-4"/>
          <w:sz w:val="26"/>
          <w:szCs w:val="26"/>
          <w:rtl/>
        </w:rPr>
        <w:t>هُنَّ لِبَاسٌ لَّكُمْ وَأَنْتُمْ لِبَاسٌ لَّهُنَّ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pacing w:val="-4"/>
          <w:sz w:val="26"/>
          <w:szCs w:val="26"/>
          <w:rtl/>
        </w:rPr>
        <w:t xml:space="preserve"> [البقرة:187</w:t>
      </w:r>
      <w:r w:rsidRPr="002E6357">
        <w:rPr>
          <w:rFonts w:ascii="Times New Roman" w:eastAsia="Times New Roman" w:hAnsi="Times New Roman" w:cs="AL-Mohanad"/>
          <w:sz w:val="26"/>
          <w:szCs w:val="26"/>
          <w:rtl/>
        </w:rPr>
        <w:t>]، فالزوج ستر لزوجته، وهي ستر له كما يستر اللباس صاحبه، ستر جسدي، ونفسي، وروحي، وليس من أحد أستر لأحد من الزوجين المتآلفين، يحرص كل منهما على عرض صاحبه، وماله، ونفسه، وأسراره أن ينكشف شيء منها، فتنهبه الأفواه والعيون، فكل واحد يقي صاحبه الوقوع في الفاحشة، والتردي في الرذيلة، ويحفظ عليه الشرف والسمعة، كما يقي الثوب لابسه أذى الهاجرة ويحفظه شر الزمهرير.</w:t>
      </w:r>
    </w:p>
    <w:p w:rsidR="00737E88" w:rsidRPr="002E6357" w:rsidRDefault="00737E88" w:rsidP="002E6357">
      <w:pPr>
        <w:spacing w:after="0" w:line="204" w:lineRule="auto"/>
        <w:ind w:firstLine="720"/>
        <w:jc w:val="both"/>
        <w:rPr>
          <w:rFonts w:ascii="Times New Roman" w:eastAsia="Times New Roman" w:hAnsi="Times New Roman" w:cs="AL-Mohanad"/>
          <w:sz w:val="26"/>
          <w:szCs w:val="26"/>
          <w:rtl/>
        </w:rPr>
      </w:pPr>
    </w:p>
    <w:p w:rsidR="002E6357" w:rsidRPr="002E6357" w:rsidRDefault="002E6357" w:rsidP="002E6357">
      <w:pPr>
        <w:spacing w:after="0" w:line="204" w:lineRule="auto"/>
        <w:rPr>
          <w:rFonts w:ascii="Times New Roman" w:eastAsia="Times New Roman" w:hAnsi="Times New Roman" w:cs="AL-Mohanad"/>
          <w:sz w:val="26"/>
          <w:szCs w:val="26"/>
          <w:rtl/>
        </w:rPr>
      </w:pPr>
    </w:p>
    <w:p w:rsidR="002E6357" w:rsidRPr="00A146C0" w:rsidRDefault="00A146C0" w:rsidP="00A146C0">
      <w:pPr>
        <w:spacing w:after="0" w:line="204" w:lineRule="auto"/>
        <w:outlineLvl w:val="4"/>
        <w:rPr>
          <w:rFonts w:ascii="Times New Roman" w:eastAsia="Times New Roman" w:hAnsi="Times New Roman" w:cs="AL-Mohanad"/>
          <w:b/>
          <w:bCs/>
          <w:color w:val="FF0000"/>
          <w:sz w:val="36"/>
          <w:szCs w:val="32"/>
          <w:rtl/>
        </w:rPr>
      </w:pPr>
      <w:r>
        <w:rPr>
          <w:rFonts w:ascii="Times New Roman" w:eastAsia="Times New Roman" w:hAnsi="Times New Roman" w:cs="mohammad bold art 1" w:hint="cs"/>
          <w:b/>
          <w:bCs/>
          <w:color w:val="FF0000"/>
          <w:sz w:val="36"/>
          <w:szCs w:val="32"/>
          <w:rtl/>
        </w:rPr>
        <w:lastRenderedPageBreak/>
        <w:t>تنظيم</w:t>
      </w:r>
      <w:r w:rsidR="002E6357" w:rsidRPr="00A146C0">
        <w:rPr>
          <w:rFonts w:ascii="Times New Roman" w:eastAsia="Times New Roman" w:hAnsi="Times New Roman" w:cs="mohammad bold art 1"/>
          <w:b/>
          <w:bCs/>
          <w:color w:val="FF0000"/>
          <w:sz w:val="36"/>
          <w:szCs w:val="32"/>
          <w:rtl/>
        </w:rPr>
        <w:t xml:space="preserve"> النسل</w:t>
      </w:r>
      <w:r>
        <w:rPr>
          <w:rFonts w:ascii="Times New Roman" w:eastAsia="Times New Roman" w:hAnsi="Times New Roman" w:cs="AL-Mohanad" w:hint="cs"/>
          <w:b/>
          <w:bCs/>
          <w:color w:val="FF0000"/>
          <w:sz w:val="36"/>
          <w:szCs w:val="32"/>
          <w:rtl/>
        </w:rPr>
        <w:t xml:space="preserve"> وتحديده</w:t>
      </w:r>
      <w:r w:rsidR="002E6357" w:rsidRPr="00A146C0">
        <w:rPr>
          <w:rFonts w:ascii="Times New Roman" w:eastAsia="Times New Roman" w:hAnsi="Times New Roman" w:cs="AL-Mohanad" w:hint="cs"/>
          <w:b/>
          <w:bCs/>
          <w:color w:val="FF0000"/>
          <w:sz w:val="36"/>
          <w:szCs w:val="32"/>
          <w:rtl/>
        </w:rPr>
        <w:t>:</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المراد بتحديد النسل:</w:t>
      </w:r>
      <w:r w:rsidRPr="002E6357">
        <w:rPr>
          <w:rFonts w:ascii="Times New Roman" w:eastAsia="Times New Roman" w:hAnsi="Times New Roman" w:cs="AL-Mohanad"/>
          <w:sz w:val="26"/>
          <w:szCs w:val="26"/>
          <w:rtl/>
        </w:rPr>
        <w:t xml:space="preserve"> هو وقف النسل الإنساني عن النمو والزيادة، فيقدم الزوج والزوجة على المعاشرة، لكن مع الحيلولة دون وقوع الحمل.</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نشأتها وتطورها</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يعيد الباحثون ميلاد هذه الدعوة في العالم إلى </w:t>
      </w:r>
      <w:r w:rsidRPr="002E6357">
        <w:rPr>
          <w:rFonts w:ascii="Times New Roman" w:eastAsia="Times New Roman" w:hAnsi="Times New Roman" w:cs="AL-Mohanad"/>
          <w:sz w:val="20"/>
          <w:szCs w:val="26"/>
          <w:rtl/>
        </w:rPr>
        <w:t xml:space="preserve">أواخر القرن الثامن عشر </w:t>
      </w:r>
      <w:proofErr w:type="spellStart"/>
      <w:r w:rsidRPr="002E6357">
        <w:rPr>
          <w:rFonts w:ascii="Times New Roman" w:eastAsia="Times New Roman" w:hAnsi="Times New Roman" w:cs="AL-Mohanad"/>
          <w:sz w:val="20"/>
          <w:szCs w:val="26"/>
          <w:rtl/>
        </w:rPr>
        <w:t>الميلادي،ويربطونها</w:t>
      </w:r>
      <w:proofErr w:type="spellEnd"/>
      <w:r w:rsidRPr="002E6357">
        <w:rPr>
          <w:rFonts w:ascii="Times New Roman" w:eastAsia="Times New Roman" w:hAnsi="Times New Roman" w:cs="AL-Mohanad"/>
          <w:sz w:val="20"/>
          <w:szCs w:val="26"/>
          <w:rtl/>
        </w:rPr>
        <w:t xml:space="preserve"> بالقسيس والعالم الاقتصادي البريطاني </w:t>
      </w:r>
      <w:proofErr w:type="spellStart"/>
      <w:r w:rsidRPr="002E6357">
        <w:rPr>
          <w:rFonts w:ascii="Times New Roman" w:eastAsia="Times New Roman" w:hAnsi="Times New Roman" w:cs="AL-Mohanad"/>
          <w:sz w:val="20"/>
          <w:szCs w:val="26"/>
          <w:rtl/>
        </w:rPr>
        <w:t>مالتوس</w:t>
      </w:r>
      <w:proofErr w:type="spellEnd"/>
      <w:r w:rsidRPr="002E6357">
        <w:rPr>
          <w:rFonts w:ascii="Times New Roman" w:eastAsia="Times New Roman" w:hAnsi="Times New Roman" w:cs="AL-Mohanad"/>
          <w:sz w:val="20"/>
          <w:szCs w:val="26"/>
          <w:rtl/>
        </w:rPr>
        <w:t xml:space="preserve"> </w:t>
      </w:r>
      <w:proofErr w:type="spellStart"/>
      <w:r w:rsidRPr="002E6357">
        <w:rPr>
          <w:rFonts w:ascii="Times New Roman" w:eastAsia="Times New Roman" w:hAnsi="Times New Roman" w:cs="AL-Mohanad"/>
          <w:sz w:val="20"/>
          <w:szCs w:val="26"/>
        </w:rPr>
        <w:t>malthus</w:t>
      </w:r>
      <w:proofErr w:type="spellEnd"/>
      <w:r w:rsidRPr="002E6357">
        <w:rPr>
          <w:rFonts w:ascii="Times New Roman" w:eastAsia="Times New Roman" w:hAnsi="Times New Roman" w:cs="AL-Mohanad"/>
          <w:sz w:val="20"/>
          <w:szCs w:val="26"/>
          <w:rtl/>
        </w:rPr>
        <w:t xml:space="preserve"> فقد كان الشعب البريطاني يتقلب إذ ذاك في سعة من العيش وترف ورخاء ع</w:t>
      </w:r>
      <w:r w:rsidRPr="002E6357">
        <w:rPr>
          <w:rFonts w:ascii="Times New Roman" w:eastAsia="Times New Roman" w:hAnsi="Times New Roman" w:cs="AL-Mohanad"/>
          <w:sz w:val="26"/>
          <w:szCs w:val="26"/>
          <w:rtl/>
        </w:rPr>
        <w:t xml:space="preserve">ظيمين، وقد لاحظ أن الشعب البريطاني يتكاثر عدده أكثر من المتوقع، فنشر مقالاً بعنوان: ((تزايد السكان وتأثيره في تقدم المجتمع في المستقبل)) في عام 1798م، أوضح فيه أن وسائل الإنتاج وأسباب الرزق في الأرض محدودة، غير أنه لا يوجد حد يقف عنده تزايد السكان وتضخم النسل، فإذا ترك الأمر بدون تنسيق، فسيأتي يوم تضيق الأرض بسكانها، وتقل فيه وسائل العيش عن تلبية حاجاتهم، وحتى يكون نمو عدد السكان متلائماً مع نمو وسائل الإنتاج، وأن لا يزيد الأول على الثاني بحال، اقترح لتنفيذ هذا التنسيق سبيلين اثنين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أولهما: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ألا يتزوج الشباب إلا بعد أن تتقدم بهم السن . </w:t>
      </w:r>
    </w:p>
    <w:p w:rsidR="002E6357" w:rsidRPr="002E6357" w:rsidRDefault="002E6357" w:rsidP="002E6357">
      <w:pPr>
        <w:spacing w:after="0" w:line="204" w:lineRule="auto"/>
        <w:ind w:left="720" w:hanging="720"/>
        <w:jc w:val="lowKashida"/>
        <w:rPr>
          <w:rFonts w:ascii="Times New Roman" w:eastAsia="Times New Roman" w:hAnsi="Times New Roman" w:cs="AL-Mohanad"/>
          <w:b/>
          <w:bCs/>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ثانيهما:</w:t>
      </w:r>
      <w:r w:rsidRPr="002E6357">
        <w:rPr>
          <w:rFonts w:ascii="Times New Roman" w:eastAsia="Times New Roman" w:hAnsi="Times New Roman" w:cs="AL-Mohanad"/>
          <w:sz w:val="26"/>
          <w:szCs w:val="26"/>
          <w:rtl/>
        </w:rPr>
        <w:t xml:space="preserve"> أن يبذل الأزواج</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ـ بعد أن تجمعهم الحياة الزوجية</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 xml:space="preserve">ـ قصارى جهدهم، وبمختلف الوسائل، في سبيل الإقلال من الإنجاب . </w:t>
      </w:r>
    </w:p>
    <w:p w:rsidR="002E6357" w:rsidRPr="002E6357" w:rsidRDefault="002E6357" w:rsidP="002E6357">
      <w:pPr>
        <w:spacing w:after="0" w:line="204" w:lineRule="auto"/>
        <w:jc w:val="lowKashida"/>
        <w:rPr>
          <w:rFonts w:ascii="Times New Roman" w:eastAsia="Times New Roman" w:hAnsi="Times New Roman" w:cs="AL-Mohanad"/>
          <w:sz w:val="20"/>
          <w:szCs w:val="26"/>
          <w:rtl/>
        </w:rPr>
      </w:pP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0"/>
          <w:szCs w:val="26"/>
          <w:rtl/>
        </w:rPr>
        <w:t xml:space="preserve">وما كادت أفكار </w:t>
      </w:r>
      <w:proofErr w:type="spellStart"/>
      <w:r w:rsidRPr="002E6357">
        <w:rPr>
          <w:rFonts w:ascii="Times New Roman" w:eastAsia="Times New Roman" w:hAnsi="Times New Roman" w:cs="AL-Mohanad"/>
          <w:sz w:val="20"/>
          <w:szCs w:val="26"/>
          <w:rtl/>
        </w:rPr>
        <w:t>مالتوس</w:t>
      </w:r>
      <w:proofErr w:type="spellEnd"/>
      <w:r w:rsidRPr="002E6357">
        <w:rPr>
          <w:rFonts w:ascii="Times New Roman" w:eastAsia="Times New Roman" w:hAnsi="Times New Roman" w:cs="AL-Mohanad"/>
          <w:sz w:val="20"/>
          <w:szCs w:val="26"/>
          <w:rtl/>
        </w:rPr>
        <w:t xml:space="preserve"> </w:t>
      </w:r>
      <w:proofErr w:type="spellStart"/>
      <w:r w:rsidRPr="002E6357">
        <w:rPr>
          <w:rFonts w:ascii="Times New Roman" w:eastAsia="Times New Roman" w:hAnsi="Times New Roman" w:cs="AL-Mohanad"/>
          <w:sz w:val="20"/>
          <w:szCs w:val="26"/>
        </w:rPr>
        <w:t>malthus</w:t>
      </w:r>
      <w:proofErr w:type="spellEnd"/>
      <w:r w:rsidRPr="002E6357">
        <w:rPr>
          <w:rFonts w:ascii="Times New Roman" w:eastAsia="Times New Roman" w:hAnsi="Times New Roman" w:cs="AL-Mohanad"/>
          <w:sz w:val="20"/>
          <w:szCs w:val="26"/>
          <w:rtl/>
        </w:rPr>
        <w:t xml:space="preserve"> هذه تنتشر، حتى ظهر الباحث الفرنسي فرانسيس بلاس </w:t>
      </w:r>
      <w:proofErr w:type="spellStart"/>
      <w:r w:rsidRPr="002E6357">
        <w:rPr>
          <w:rFonts w:ascii="Times New Roman" w:eastAsia="Times New Roman" w:hAnsi="Times New Roman" w:cs="AL-Mohanad"/>
          <w:sz w:val="20"/>
          <w:szCs w:val="26"/>
        </w:rPr>
        <w:t>francis</w:t>
      </w:r>
      <w:proofErr w:type="spellEnd"/>
      <w:r w:rsidRPr="002E6357">
        <w:rPr>
          <w:rFonts w:ascii="Times New Roman" w:eastAsia="Times New Roman" w:hAnsi="Times New Roman" w:cs="AL-Mohanad"/>
          <w:sz w:val="20"/>
          <w:szCs w:val="26"/>
        </w:rPr>
        <w:t xml:space="preserve"> palace</w:t>
      </w:r>
      <w:r w:rsidRPr="002E6357">
        <w:rPr>
          <w:rFonts w:ascii="Times New Roman" w:eastAsia="Times New Roman" w:hAnsi="Times New Roman" w:cs="AL-Mohanad"/>
          <w:sz w:val="20"/>
          <w:szCs w:val="26"/>
          <w:rtl/>
        </w:rPr>
        <w:t xml:space="preserve"> فنادى بدعوته ودعا إلى ضرورة الحد من تزايد السكان، وبعد ذلك بقليل ظهر في أمريكا الطبيب المشهور </w:t>
      </w:r>
      <w:proofErr w:type="spellStart"/>
      <w:r w:rsidRPr="002E6357">
        <w:rPr>
          <w:rFonts w:ascii="Times New Roman" w:eastAsia="Times New Roman" w:hAnsi="Times New Roman" w:cs="AL-Mohanad"/>
          <w:sz w:val="20"/>
          <w:szCs w:val="26"/>
          <w:rtl/>
        </w:rPr>
        <w:t>تشارلس</w:t>
      </w:r>
      <w:proofErr w:type="spellEnd"/>
      <w:r w:rsidRPr="002E6357">
        <w:rPr>
          <w:rFonts w:ascii="Times New Roman" w:eastAsia="Times New Roman" w:hAnsi="Times New Roman" w:cs="AL-Mohanad"/>
          <w:sz w:val="20"/>
          <w:szCs w:val="26"/>
          <w:rtl/>
        </w:rPr>
        <w:t xml:space="preserve"> </w:t>
      </w:r>
      <w:proofErr w:type="spellStart"/>
      <w:r w:rsidRPr="002E6357">
        <w:rPr>
          <w:rFonts w:ascii="Times New Roman" w:eastAsia="Times New Roman" w:hAnsi="Times New Roman" w:cs="AL-Mohanad"/>
          <w:sz w:val="20"/>
          <w:szCs w:val="26"/>
          <w:rtl/>
        </w:rPr>
        <w:t>نوروتون</w:t>
      </w:r>
      <w:proofErr w:type="spellEnd"/>
      <w:r w:rsidRPr="002E6357">
        <w:rPr>
          <w:rFonts w:ascii="Times New Roman" w:eastAsia="Times New Roman" w:hAnsi="Times New Roman" w:cs="AL-Mohanad"/>
          <w:sz w:val="20"/>
          <w:szCs w:val="26"/>
          <w:rtl/>
        </w:rPr>
        <w:t xml:space="preserve"> </w:t>
      </w:r>
      <w:proofErr w:type="spellStart"/>
      <w:r w:rsidRPr="002E6357">
        <w:rPr>
          <w:rFonts w:ascii="Times New Roman" w:eastAsia="Times New Roman" w:hAnsi="Times New Roman" w:cs="AL-Mohanad"/>
          <w:sz w:val="20"/>
          <w:szCs w:val="26"/>
        </w:rPr>
        <w:t>charles</w:t>
      </w:r>
      <w:proofErr w:type="spellEnd"/>
      <w:r w:rsidRPr="002E6357">
        <w:rPr>
          <w:rFonts w:ascii="Times New Roman" w:eastAsia="Times New Roman" w:hAnsi="Times New Roman" w:cs="AL-Mohanad"/>
          <w:sz w:val="20"/>
          <w:szCs w:val="26"/>
        </w:rPr>
        <w:t xml:space="preserve"> </w:t>
      </w:r>
      <w:proofErr w:type="spellStart"/>
      <w:r w:rsidRPr="002E6357">
        <w:rPr>
          <w:rFonts w:ascii="Times New Roman" w:eastAsia="Times New Roman" w:hAnsi="Times New Roman" w:cs="AL-Mohanad"/>
          <w:sz w:val="20"/>
          <w:szCs w:val="26"/>
        </w:rPr>
        <w:t>knorotton</w:t>
      </w:r>
      <w:proofErr w:type="spellEnd"/>
      <w:r w:rsidRPr="002E6357">
        <w:rPr>
          <w:rFonts w:ascii="Times New Roman" w:eastAsia="Times New Roman" w:hAnsi="Times New Roman" w:cs="AL-Mohanad"/>
          <w:sz w:val="20"/>
          <w:szCs w:val="26"/>
          <w:rtl/>
        </w:rPr>
        <w:t xml:space="preserve"> فأيد الفكرة ذاتها، موضحاً التدابير الطبية التي اقترحها لتنفيذ الفكرة ، وسرعان ما لقيت هذه الدعوة رواجاً</w:t>
      </w:r>
      <w:r w:rsidRPr="002E6357">
        <w:rPr>
          <w:rFonts w:ascii="Times New Roman" w:eastAsia="Times New Roman" w:hAnsi="Times New Roman" w:cs="AL-Mohanad"/>
          <w:sz w:val="26"/>
          <w:szCs w:val="26"/>
          <w:rtl/>
        </w:rPr>
        <w:t xml:space="preserve"> في الأوساط المختلفة من الغرب، ووجد الباحثون عن اللذة الهاربون من مغارم المسؤولية في الاستجابة لها ما يحقق بغيتهم ويقرب هدفهم.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بطلان هذه الدعوة</w:t>
      </w:r>
      <w:r w:rsidRPr="002E6357">
        <w:rPr>
          <w:rFonts w:ascii="Times New Roman" w:eastAsia="Times New Roman" w:hAnsi="Times New Roman" w:cs="mohammad bold art 1" w:hint="cs"/>
          <w:sz w:val="26"/>
          <w:szCs w:val="26"/>
          <w:rtl/>
        </w:rPr>
        <w:t>:</w:t>
      </w:r>
      <w:r w:rsidRPr="002E6357">
        <w:rPr>
          <w:rFonts w:ascii="Times New Roman" w:eastAsia="Times New Roman" w:hAnsi="Times New Roman" w:cs="mohammad bold art 1"/>
          <w:sz w:val="26"/>
          <w:szCs w:val="26"/>
          <w:rtl/>
        </w:rPr>
        <w:t xml:space="preserve"> </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إن الدعوة إلى تحديد النسل قد أثبتت كل النظريات بطلانها لآثارها السيئة على النفس الإنسانية، وعلى الاقتصاد، والأخلاق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both"/>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أولاً: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أثبتت وقائع التاريخ وتجارب الأمم أن فقر المناطق المكتظة بالسكان في أي أمة مرده إلى عدم استغلال الخيرات والموارد، لا إلى كثرة الأولاد وتزايد السكان، لأن الله تعالى تكفل بالرزق لكل كائن حي، حيث قال في كتابه الكريم:</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وَفِي </w:t>
      </w:r>
      <w:proofErr w:type="spellStart"/>
      <w:r w:rsidRPr="002E6357">
        <w:rPr>
          <w:rFonts w:ascii="Times New Roman" w:eastAsia="Times New Roman" w:hAnsi="Times New Roman" w:cs="AL-Mohanad"/>
          <w:b/>
          <w:bCs/>
          <w:sz w:val="26"/>
          <w:szCs w:val="26"/>
          <w:rtl/>
        </w:rPr>
        <w:t>السَّمَآءِ</w:t>
      </w:r>
      <w:proofErr w:type="spellEnd"/>
      <w:r w:rsidRPr="002E6357">
        <w:rPr>
          <w:rFonts w:ascii="Times New Roman" w:eastAsia="Times New Roman" w:hAnsi="Times New Roman" w:cs="AL-Mohanad"/>
          <w:b/>
          <w:bCs/>
          <w:sz w:val="26"/>
          <w:szCs w:val="26"/>
          <w:rtl/>
        </w:rPr>
        <w:t xml:space="preserve"> رِزْقُكُمْ وَمَا تُوعَدُونَ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z w:val="26"/>
          <w:szCs w:val="26"/>
          <w:rtl/>
        </w:rPr>
        <w:t xml:space="preserve"> [الذاريات:22]، وقال سبحانه وتعالى: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وَمَا مِن دَآبَّةٍ فِي الأَرْضِ إِلاَّ عَلَى اللَّهِ رِزْقُهَا وَيَعْلَمُ </w:t>
      </w:r>
      <w:proofErr w:type="spellStart"/>
      <w:r w:rsidRPr="002E6357">
        <w:rPr>
          <w:rFonts w:ascii="Times New Roman" w:eastAsia="Times New Roman" w:hAnsi="Times New Roman" w:cs="AL-Mohanad"/>
          <w:b/>
          <w:bCs/>
          <w:sz w:val="26"/>
          <w:szCs w:val="26"/>
          <w:rtl/>
        </w:rPr>
        <w:t>مُسْتَقَرَّهَا</w:t>
      </w:r>
      <w:proofErr w:type="spellEnd"/>
      <w:r w:rsidRPr="002E6357">
        <w:rPr>
          <w:rFonts w:ascii="Times New Roman" w:eastAsia="Times New Roman" w:hAnsi="Times New Roman" w:cs="AL-Mohanad"/>
          <w:b/>
          <w:bCs/>
          <w:sz w:val="26"/>
          <w:szCs w:val="26"/>
          <w:rtl/>
        </w:rPr>
        <w:t xml:space="preserve"> وَمُسْتَوْدَعَهَا كُلٌّ فِي كِتَابٍ مُّبِينٍ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pacing w:val="-6"/>
          <w:sz w:val="26"/>
          <w:szCs w:val="26"/>
          <w:rtl/>
        </w:rPr>
        <w:t xml:space="preserve"> </w:t>
      </w:r>
      <w:r w:rsidRPr="002E6357">
        <w:rPr>
          <w:rFonts w:ascii="Times New Roman" w:eastAsia="Times New Roman" w:hAnsi="Times New Roman" w:cs="AL-Mohanad" w:hint="cs"/>
          <w:spacing w:val="-6"/>
          <w:sz w:val="26"/>
          <w:szCs w:val="26"/>
          <w:rtl/>
        </w:rPr>
        <w:br/>
      </w:r>
      <w:r w:rsidRPr="002E6357">
        <w:rPr>
          <w:rFonts w:ascii="Times New Roman" w:eastAsia="Times New Roman" w:hAnsi="Times New Roman" w:cs="AL-Mohanad"/>
          <w:spacing w:val="-6"/>
          <w:sz w:val="26"/>
          <w:szCs w:val="26"/>
          <w:rtl/>
        </w:rPr>
        <w:t>[هود:</w:t>
      </w:r>
      <w:r w:rsidRPr="002E6357">
        <w:rPr>
          <w:rFonts w:ascii="Times New Roman" w:eastAsia="Times New Roman" w:hAnsi="Times New Roman" w:cs="AL-Mohanad"/>
          <w:sz w:val="26"/>
          <w:szCs w:val="26"/>
          <w:rtl/>
        </w:rPr>
        <w:t xml:space="preserve">6 ] .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ثانياً: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أنها قصرت الحاجات الإنسانية على الخيرات الثابتة في الأرض، والمنافع الطبيعية الكامنة فيها، بغض النظر عن أي تفاعل بينها وبين الإنسان . </w:t>
      </w:r>
    </w:p>
    <w:p w:rsidR="002E6357" w:rsidRPr="002E6357" w:rsidRDefault="002E6357" w:rsidP="002E6357">
      <w:pPr>
        <w:spacing w:after="0" w:line="204" w:lineRule="auto"/>
        <w:ind w:left="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وليس الأمر كذلك، فإن مقومات العيش تتمثل في هذا وفي التفاعل بينها وبين بني الإنسان، فكثرة النسل تزيد من تفاعل الإنسان مع خيرات الأرض، فتكثر الموارد ويتسع الرزق . </w:t>
      </w: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720" w:hanging="720"/>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ثالثاً: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رقي الأمم يحتاج للعباقرة والمبدعين، وهم قلة في كل أمة، فكلما كثر العدد كثرت نسبتهم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والسبب في ذلك أن مرافق الحياة كثيرة واحتياجات الإنسان لا تكاد تحصى، فإذا قل عدد السكان اضطروا جميعاً إلى الانهماك في تحقيق تلك الاحتياجات، وضاع وقتهم فيها، وإذا كثر العدد وجدت فرصة للإتقان والإبداع، وكثر عدد الذين يبتكرون ويكتشفون، فتكثر الموارد.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أهدافها</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إن الدعوة إلى تحديد النسل في العالم الإسلامي يقوم على الترويج لها ودعمها المادي مؤسسات صهيونية وصليبية في محاولة لتقليل الأعداد، والحد من نسبة المواليد، لإبعاد المسلمين عن أهم مصدر للقوة؛ وهو القوة البشرية حتى تتحقق أهداف أعدائهم، فإن أخشى ما يخشونه أن ينتبه المسلمون ويعودوا إلى دينهم، فتؤول إليهم قيادة العالم .</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lastRenderedPageBreak/>
        <w:t xml:space="preserve">فهي دعوة سياسية هدفها إضعاف المسلمين، ولا أدل على ذلك من التسهيلات الكثيرة لتحديد النسل في العالم الإسلامي، إذ توزع وسائل منع الحمل في الصيدليات وغيرها مجاناً، بينما هي في الدول الأخرى تكلف طالبيها مبلغاً من المال ليس هيناً . </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موقف علماء الشريعة منها</w:t>
      </w:r>
      <w:r w:rsidRPr="002E6357">
        <w:rPr>
          <w:rFonts w:ascii="Times New Roman" w:eastAsia="Times New Roman" w:hAnsi="Times New Roman" w:cs="mohammad bold art 1" w:hint="cs"/>
          <w:sz w:val="26"/>
          <w:szCs w:val="26"/>
          <w:rtl/>
        </w:rPr>
        <w:t>:</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لقد عرضت هذه القضية على عدد من الهيئات والمجامع الفقهية في العالم الإسلامي، فصدر في حقها ـ بالإجماع من علماء الأمة ـ عدة قرارات، تبين حرمة الدعوة إلى تحديد النسل، والتحذير من مغبتها لما تنطوي عليه من أهداف سيئة، ومن ذلك: المجلس التأسيسي لرابطة العالم الإسلامي، ومجمع البحوث الإسلامية، وهيئة كبار العلماء، ومجلس المجمع الفقهي الإسلامي.</w:t>
      </w:r>
    </w:p>
    <w:p w:rsidR="002E6357" w:rsidRPr="002E6357" w:rsidRDefault="002E6357" w:rsidP="000E6336">
      <w:pPr>
        <w:spacing w:after="0" w:line="204" w:lineRule="auto"/>
        <w:jc w:val="both"/>
        <w:outlineLvl w:val="1"/>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وذلك لما في هذا التحديد من اعتداء على الدين، وعلى الحرية الشخصية، وعلى حقوق الإنسان، ففي الوقت الذي يروجون لهذه المكيدة نجد العدو الصهيوني يستورد من أقطار الدنيا شذاذ الآفاق لتعمير بلاد العرب المغتصبة. </w:t>
      </w:r>
    </w:p>
    <w:p w:rsidR="002E6357" w:rsidRPr="002E6357" w:rsidRDefault="002E6357" w:rsidP="002E6357">
      <w:pPr>
        <w:spacing w:after="0" w:line="204" w:lineRule="auto"/>
        <w:outlineLvl w:val="3"/>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تنظيم النسل</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ind w:firstLine="720"/>
        <w:jc w:val="lowKashida"/>
        <w:outlineLvl w:val="3"/>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والمراد به: اختصار إنجاب الذرية، بحيث لا يأتي النسل إلا وفق نظام مرتب ومنسق بين كل مولود وآخر .</w:t>
      </w:r>
    </w:p>
    <w:p w:rsidR="002E6357" w:rsidRPr="002E6357" w:rsidRDefault="002E6357" w:rsidP="002E6357">
      <w:pPr>
        <w:spacing w:after="0" w:line="204" w:lineRule="auto"/>
        <w:jc w:val="center"/>
        <w:outlineLvl w:val="3"/>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outlineLvl w:val="3"/>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فإذا رغب الزوجان في التوقف عن الإنجاب</w:t>
      </w:r>
      <w:r w:rsidRPr="002E6357">
        <w:rPr>
          <w:rFonts w:ascii="Times New Roman" w:eastAsia="Times New Roman" w:hAnsi="Times New Roman" w:cs="AL-Mohanad" w:hint="cs"/>
          <w:sz w:val="26"/>
          <w:szCs w:val="26"/>
          <w:rtl/>
        </w:rPr>
        <w:t xml:space="preserve"> مؤقتاً</w:t>
      </w:r>
      <w:r w:rsidRPr="002E6357">
        <w:rPr>
          <w:rFonts w:ascii="Times New Roman" w:eastAsia="Times New Roman" w:hAnsi="Times New Roman" w:cs="AL-Mohanad"/>
          <w:sz w:val="26"/>
          <w:szCs w:val="26"/>
          <w:rtl/>
        </w:rPr>
        <w:t xml:space="preserve"> لأسباب شرعية القصد؛ منها مراعاة حال الأسرة وشؤونها، من صحة، أو لإتمام مدة الرضاعة، أو تكون الزوجة ضعيفة والحمل يزيدها ضعفاً، أو مرضاً، وهي كثيرة الحمل، فلا بأس بتنظيم فترة حملها، وقد كان الصحابة يعزلون في عهد النبي</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ولم ينهوا عن ذلك، والعزل من أسباب امتناع الحمل، لأن الإسلام يبني أحكامه على دفع الضرر، فإذا كان الحمل يحدث ضرراً بالأم، أو كان الجنين نفسه في خطر، فإن الضرورة تقدر بقدرها، وما سوى ذلك فإن الإسلام لا يبيح</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المنع أو التنظيم.</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A146C0" w:rsidRDefault="002E6357" w:rsidP="002E6357">
      <w:pPr>
        <w:spacing w:after="0" w:line="204" w:lineRule="auto"/>
        <w:outlineLvl w:val="4"/>
        <w:rPr>
          <w:rFonts w:ascii="Times New Roman" w:eastAsia="Times New Roman" w:hAnsi="Times New Roman" w:cs="AL-Mohanad"/>
          <w:b/>
          <w:bCs/>
          <w:color w:val="FF0000"/>
          <w:sz w:val="40"/>
          <w:szCs w:val="34"/>
          <w:rtl/>
        </w:rPr>
      </w:pPr>
      <w:r w:rsidRPr="00A146C0">
        <w:rPr>
          <w:rFonts w:ascii="Times New Roman" w:eastAsia="Times New Roman" w:hAnsi="Times New Roman" w:cs="mohammad bold art 1"/>
          <w:b/>
          <w:bCs/>
          <w:color w:val="FF0000"/>
          <w:sz w:val="40"/>
          <w:szCs w:val="34"/>
          <w:rtl/>
        </w:rPr>
        <w:t>الإجهاض</w:t>
      </w:r>
      <w:r w:rsidRPr="00A146C0">
        <w:rPr>
          <w:rFonts w:ascii="Times New Roman" w:eastAsia="Times New Roman" w:hAnsi="Times New Roman" w:cs="mohammad bold art 1" w:hint="cs"/>
          <w:b/>
          <w:bCs/>
          <w:color w:val="FF0000"/>
          <w:sz w:val="40"/>
          <w:szCs w:val="34"/>
          <w:rtl/>
        </w:rPr>
        <w:t>:</w:t>
      </w:r>
    </w:p>
    <w:p w:rsidR="002E6357" w:rsidRPr="002E6357" w:rsidRDefault="002E6357" w:rsidP="000E6336">
      <w:pPr>
        <w:spacing w:after="0" w:line="204" w:lineRule="auto"/>
        <w:jc w:val="both"/>
        <w:outlineLvl w:val="1"/>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إسقاط الجنين من بطن أمه قبل تمامه.</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737E88">
        <w:rPr>
          <w:rFonts w:ascii="Times New Roman" w:eastAsia="Times New Roman" w:hAnsi="Times New Roman" w:cs="AL-Mohanad"/>
          <w:b/>
          <w:bCs/>
          <w:color w:val="244061" w:themeColor="accent1" w:themeShade="80"/>
          <w:sz w:val="26"/>
          <w:szCs w:val="26"/>
          <w:rtl/>
        </w:rPr>
        <w:t>و</w:t>
      </w:r>
      <w:r w:rsidRPr="00737E88">
        <w:rPr>
          <w:rFonts w:ascii="Times New Roman" w:eastAsia="Times New Roman" w:hAnsi="Times New Roman" w:cs="AL-Mohanad" w:hint="cs"/>
          <w:b/>
          <w:bCs/>
          <w:color w:val="244061" w:themeColor="accent1" w:themeShade="80"/>
          <w:sz w:val="26"/>
          <w:szCs w:val="26"/>
          <w:rtl/>
        </w:rPr>
        <w:t>هو</w:t>
      </w:r>
      <w:r w:rsidRPr="00737E88">
        <w:rPr>
          <w:rFonts w:ascii="Times New Roman" w:eastAsia="Times New Roman" w:hAnsi="Times New Roman" w:cs="AL-Mohanad"/>
          <w:b/>
          <w:bCs/>
          <w:color w:val="244061" w:themeColor="accent1" w:themeShade="80"/>
          <w:sz w:val="26"/>
          <w:szCs w:val="26"/>
          <w:rtl/>
        </w:rPr>
        <w:t xml:space="preserve"> ثلاثة أنواع </w:t>
      </w:r>
      <w:r w:rsidRPr="002E6357">
        <w:rPr>
          <w:rFonts w:ascii="Times New Roman" w:eastAsia="Times New Roman" w:hAnsi="Times New Roman" w:cs="AL-Mohanad"/>
          <w:b/>
          <w:bCs/>
          <w:sz w:val="26"/>
          <w:szCs w:val="26"/>
          <w:rtl/>
        </w:rPr>
        <w:t>:</w:t>
      </w:r>
      <w:r w:rsidRPr="002E6357">
        <w:rPr>
          <w:rFonts w:ascii="Times New Roman" w:eastAsia="Times New Roman" w:hAnsi="Times New Roman" w:cs="AL-Mohanad"/>
          <w:sz w:val="26"/>
          <w:szCs w:val="26"/>
          <w:rtl/>
        </w:rPr>
        <w:t xml:space="preserve"> إجهاض اختياري، وإجهاض ضروري، وإجهاض عفوي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وهذا الأخير معفو عنه، لأنه لا خيار للمرأة فيه .</w:t>
      </w: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أما </w:t>
      </w:r>
      <w:r w:rsidRPr="00737E88">
        <w:rPr>
          <w:rFonts w:ascii="Times New Roman" w:eastAsia="Times New Roman" w:hAnsi="Times New Roman" w:cs="AL-Mohanad"/>
          <w:b/>
          <w:bCs/>
          <w:color w:val="00B050"/>
          <w:sz w:val="26"/>
          <w:szCs w:val="26"/>
          <w:rtl/>
        </w:rPr>
        <w:t>الإجهاض الاختياري فهو</w:t>
      </w:r>
      <w:r w:rsidRPr="002E6357">
        <w:rPr>
          <w:rFonts w:ascii="Times New Roman" w:eastAsia="Times New Roman" w:hAnsi="Times New Roman" w:cs="AL-Mohanad"/>
          <w:sz w:val="26"/>
          <w:szCs w:val="26"/>
          <w:rtl/>
        </w:rPr>
        <w:t xml:space="preserve">: إخراج الحمل من الرحم في غير موعده الطبيعي عمداً وبلا ضرورة بأي وسيلة من الوسائل، وله عدة دوافع منها : </w:t>
      </w:r>
    </w:p>
    <w:p w:rsidR="002E6357" w:rsidRPr="002E6357" w:rsidRDefault="002E6357" w:rsidP="002E6357">
      <w:pPr>
        <w:spacing w:after="0" w:line="204" w:lineRule="auto"/>
        <w:ind w:left="283" w:hanging="283"/>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 ـ </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عدم الرغبة في كثر</w:t>
      </w:r>
      <w:r w:rsidRPr="002E6357">
        <w:rPr>
          <w:rFonts w:ascii="Times New Roman" w:eastAsia="Times New Roman" w:hAnsi="Times New Roman" w:cs="AL-Mohanad" w:hint="cs"/>
          <w:sz w:val="26"/>
          <w:szCs w:val="26"/>
          <w:rtl/>
        </w:rPr>
        <w:t>ة</w:t>
      </w:r>
      <w:r w:rsidRPr="002E6357">
        <w:rPr>
          <w:rFonts w:ascii="Times New Roman" w:eastAsia="Times New Roman" w:hAnsi="Times New Roman" w:cs="AL-Mohanad"/>
          <w:sz w:val="26"/>
          <w:szCs w:val="26"/>
          <w:rtl/>
        </w:rPr>
        <w:t xml:space="preserve"> الأولاد، وهذه موضة العصر بين الأزواج الجدد الذين تأثروا بالدعاية</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sz w:val="26"/>
          <w:szCs w:val="26"/>
          <w:rtl/>
        </w:rPr>
        <w:t xml:space="preserve">المضادة للنسل، فضلاً عن اتسام الجيل المعاصر بالبحث عن حياة مترفة بلا أعباء . </w:t>
      </w:r>
    </w:p>
    <w:p w:rsidR="002E6357" w:rsidRPr="002E6357" w:rsidRDefault="002E6357" w:rsidP="002E6357">
      <w:pPr>
        <w:spacing w:after="0" w:line="204" w:lineRule="auto"/>
        <w:ind w:left="283" w:hanging="283"/>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283" w:hanging="283"/>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 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حفظ جمال المرأة ، وذلك بعد أن تحولت مكانتها في المجتمع من مربية أجيال إلى مجرد متعة.  </w:t>
      </w:r>
    </w:p>
    <w:p w:rsidR="002E6357" w:rsidRPr="002E6357" w:rsidRDefault="002E6357" w:rsidP="002E6357">
      <w:pPr>
        <w:spacing w:after="0" w:line="204" w:lineRule="auto"/>
        <w:ind w:left="283" w:hanging="283"/>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283" w:hanging="283"/>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3ـ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دخول المرأة في ميدان العمل؛ فقد كان لذلك دور كبير في انشغالها عن الاهتمام ببيتها وتهربها من تربية الأولاد، مما يجعلها تسعى للخلاص من جنينها عندما تدرك أنه </w:t>
      </w:r>
      <w:proofErr w:type="spellStart"/>
      <w:r w:rsidRPr="002E6357">
        <w:rPr>
          <w:rFonts w:ascii="Times New Roman" w:eastAsia="Times New Roman" w:hAnsi="Times New Roman" w:cs="AL-Mohanad"/>
          <w:sz w:val="26"/>
          <w:szCs w:val="26"/>
          <w:rtl/>
        </w:rPr>
        <w:t>سيعيقها</w:t>
      </w:r>
      <w:proofErr w:type="spellEnd"/>
      <w:r w:rsidRPr="002E6357">
        <w:rPr>
          <w:rFonts w:ascii="Times New Roman" w:eastAsia="Times New Roman" w:hAnsi="Times New Roman" w:cs="AL-Mohanad"/>
          <w:sz w:val="26"/>
          <w:szCs w:val="26"/>
          <w:rtl/>
        </w:rPr>
        <w:t xml:space="preserve"> عن حياتها .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وفي هذا النوع يحرم الإجهاض في جميع أطوار الجنين، فدوافعه السابقة تنبئ عن حرمته، لأنه عمل شنيع وجريمة نكراء؛ فإن كان بعد نفخ الروح فيه فهو جناية على حي متكامل الخلق، ولذلك وجبت في إسقاطه الدية كاملة إن نزل حياً ثم مات ، أما إن نزل ميتاً فتجب فيه نصف عشر الدية لاحتمال أن يكون قد مات بسبب آخر.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737E88">
        <w:rPr>
          <w:rFonts w:ascii="Times New Roman" w:eastAsia="Times New Roman" w:hAnsi="Times New Roman" w:cs="mohammad bold art 1"/>
          <w:color w:val="00B050"/>
          <w:sz w:val="26"/>
          <w:szCs w:val="26"/>
          <w:rtl/>
        </w:rPr>
        <w:t xml:space="preserve">الإجهاض الضروري : </w:t>
      </w:r>
    </w:p>
    <w:p w:rsidR="002E6357" w:rsidRPr="002E6357" w:rsidRDefault="002E6357" w:rsidP="000E6336">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إخراج الجنين من رحم أمه في غير موعده الطبيعي، إنقاذاً لحياة نفس يهددها خطر استمرار الحمل.</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والأصل في هذا النوع الجواز، لأن الأم يجب إنقاذها للأمور التالية : </w:t>
      </w:r>
    </w:p>
    <w:p w:rsidR="002E6357" w:rsidRPr="002E6357" w:rsidRDefault="002E6357" w:rsidP="002E6357">
      <w:pPr>
        <w:spacing w:after="0" w:line="204" w:lineRule="auto"/>
        <w:ind w:left="425" w:hanging="425"/>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 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الأم هي الأصل والجنين متكون منها، فإنقاذها أولى .</w:t>
      </w:r>
    </w:p>
    <w:p w:rsidR="002E6357" w:rsidRPr="002E6357" w:rsidRDefault="002E6357" w:rsidP="002E6357">
      <w:pPr>
        <w:spacing w:after="0" w:line="204" w:lineRule="auto"/>
        <w:ind w:left="425" w:hanging="425"/>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 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حياة الأم قطعية، وحياة الجنين محتملة، والظني أو الاحتمالي لا يعارض القطعي المعلوم، فإنقاذ الأم أولى . </w:t>
      </w:r>
    </w:p>
    <w:p w:rsidR="002E6357" w:rsidRPr="002E6357" w:rsidRDefault="002E6357" w:rsidP="002E6357">
      <w:pPr>
        <w:spacing w:after="0" w:line="204" w:lineRule="auto"/>
        <w:ind w:left="425" w:hanging="425"/>
        <w:jc w:val="lowKashida"/>
        <w:rPr>
          <w:rFonts w:ascii="Times New Roman" w:eastAsia="Times New Roman" w:hAnsi="Times New Roman" w:cs="AL-Mohanad"/>
          <w:sz w:val="26"/>
          <w:szCs w:val="26"/>
          <w:rtl/>
        </w:rPr>
      </w:pPr>
    </w:p>
    <w:p w:rsidR="002E6357" w:rsidRDefault="002E6357" w:rsidP="000E6336">
      <w:pPr>
        <w:spacing w:after="0" w:line="204" w:lineRule="auto"/>
        <w:ind w:left="425" w:hanging="425"/>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lastRenderedPageBreak/>
        <w:t xml:space="preserve">3 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الأم أقل خطراً وتعرضاً للهلاك من الجنين، في مثل هذه الظروف، مما يجعل إنقاذها أكثر نجاحاً من إنقاذ جنينها، لذا تعطى الأولوية في الإنقاذ. </w:t>
      </w:r>
    </w:p>
    <w:p w:rsidR="002E6357" w:rsidRDefault="002E6357" w:rsidP="002E6357">
      <w:pPr>
        <w:spacing w:after="0" w:line="204" w:lineRule="auto"/>
        <w:ind w:left="425" w:hanging="425"/>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 xml:space="preserve"> </w:t>
      </w:r>
      <w:r w:rsidRPr="00A146C0">
        <w:rPr>
          <w:rFonts w:ascii="Times New Roman" w:eastAsia="Times New Roman" w:hAnsi="Times New Roman" w:cs="mohammad bold art 1"/>
          <w:b/>
          <w:bCs/>
          <w:color w:val="FF0000"/>
          <w:sz w:val="52"/>
          <w:szCs w:val="40"/>
          <w:rtl/>
        </w:rPr>
        <w:t>أـ حقوق الزوجين وواجباتهما :</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يمكن تقسيم الحقوق الزوجية إلى ثلاثة أقسام: حقوق مشتركة بين الزوجين، وحقوق منفردة للزوج، وحقوق منفردة للزوجة .</w:t>
      </w:r>
    </w:p>
    <w:p w:rsidR="002E6357" w:rsidRPr="002E6357" w:rsidRDefault="002E6357" w:rsidP="002E6357">
      <w:pPr>
        <w:spacing w:after="0" w:line="204" w:lineRule="auto"/>
        <w:outlineLvl w:val="4"/>
        <w:rPr>
          <w:rFonts w:ascii="Times New Roman" w:eastAsia="Times New Roman" w:hAnsi="Times New Roman" w:cs="AL-Mateen"/>
          <w:sz w:val="26"/>
          <w:szCs w:val="26"/>
          <w:rtl/>
        </w:rPr>
      </w:pPr>
    </w:p>
    <w:p w:rsidR="002E6357" w:rsidRPr="002E6357" w:rsidRDefault="002E6357" w:rsidP="002E6357">
      <w:pPr>
        <w:spacing w:after="0" w:line="204" w:lineRule="auto"/>
        <w:outlineLvl w:val="4"/>
        <w:rPr>
          <w:rFonts w:ascii="Times New Roman" w:eastAsia="Times New Roman" w:hAnsi="Times New Roman" w:cs="AL-Mateen"/>
          <w:sz w:val="26"/>
          <w:szCs w:val="26"/>
          <w:rtl/>
        </w:rPr>
      </w:pPr>
    </w:p>
    <w:p w:rsidR="002E6357" w:rsidRPr="002E6357" w:rsidRDefault="002E6357" w:rsidP="002E6357">
      <w:pPr>
        <w:spacing w:after="0" w:line="204" w:lineRule="auto"/>
        <w:outlineLvl w:val="4"/>
        <w:rPr>
          <w:rFonts w:ascii="Times New Roman" w:eastAsia="Times New Roman" w:hAnsi="Times New Roman" w:cs="AL-Mateen"/>
          <w:sz w:val="26"/>
          <w:szCs w:val="26"/>
          <w:rtl/>
        </w:rPr>
      </w:pPr>
    </w:p>
    <w:p w:rsidR="002E6357" w:rsidRPr="002E6357" w:rsidRDefault="002E6357" w:rsidP="002E6357">
      <w:pPr>
        <w:spacing w:after="0" w:line="204" w:lineRule="auto"/>
        <w:outlineLvl w:val="4"/>
        <w:rPr>
          <w:rFonts w:ascii="Times New Roman" w:eastAsia="Times New Roman" w:hAnsi="Times New Roman" w:cs="AL-Mateen"/>
          <w:b/>
          <w:bCs/>
          <w:sz w:val="26"/>
          <w:szCs w:val="26"/>
          <w:rtl/>
        </w:rPr>
      </w:pPr>
      <w:r w:rsidRPr="002E6357">
        <w:rPr>
          <w:rFonts w:ascii="Times New Roman" w:eastAsia="Times New Roman" w:hAnsi="Times New Roman" w:cs="AL-Mateen"/>
          <w:sz w:val="26"/>
          <w:szCs w:val="26"/>
          <w:rtl/>
        </w:rPr>
        <w:t>أولاً: الحقوق المشتركة بين الزوجين</w:t>
      </w:r>
      <w:r w:rsidRPr="002E6357">
        <w:rPr>
          <w:rFonts w:ascii="Times New Roman" w:eastAsia="Times New Roman" w:hAnsi="Times New Roman" w:cs="AL-Mateen" w:hint="cs"/>
          <w:sz w:val="26"/>
          <w:szCs w:val="26"/>
          <w:rtl/>
        </w:rPr>
        <w:t>:</w:t>
      </w: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 xml:space="preserve"> 1ـ حسن العشرة </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حسن العشرة، كلمة جامعة تشمل كل المعاني الكريمة التي تحقق الغاية من نعمة       الزواج التي امتن الله بها علينا، إذ يقول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وَمِنْ آيَاتِهِ أَنْ خَلَقَ لَكُم مِّنْ أَنفُسِكُمْ أَزْوَاجاً لِّتَسْكُنُواْ إِلَيْهَا وَجَعَلَ بَيْنَكُم مَّوَدَّةً وَرَحْمَةً</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z w:val="26"/>
          <w:szCs w:val="26"/>
          <w:rtl/>
        </w:rPr>
        <w:t xml:space="preserve"> [الروم: </w:t>
      </w:r>
      <w:r w:rsidRPr="002E6357">
        <w:rPr>
          <w:rFonts w:ascii="Times New Roman" w:eastAsia="Times New Roman" w:hAnsi="Times New Roman" w:cs="AL-Mohanad" w:hint="cs"/>
          <w:sz w:val="26"/>
          <w:szCs w:val="26"/>
          <w:rtl/>
        </w:rPr>
        <w:t>21</w:t>
      </w:r>
      <w:r w:rsidRPr="002E6357">
        <w:rPr>
          <w:rFonts w:ascii="Times New Roman" w:eastAsia="Times New Roman" w:hAnsi="Times New Roman" w:cs="AL-Mohanad"/>
          <w:sz w:val="26"/>
          <w:szCs w:val="26"/>
          <w:rtl/>
        </w:rPr>
        <w:t xml:space="preserve">]، وأساس العشرة </w:t>
      </w:r>
      <w:proofErr w:type="spellStart"/>
      <w:r w:rsidRPr="002E6357">
        <w:rPr>
          <w:rFonts w:ascii="Times New Roman" w:eastAsia="Times New Roman" w:hAnsi="Times New Roman" w:cs="AL-Mohanad"/>
          <w:sz w:val="26"/>
          <w:szCs w:val="26"/>
          <w:rtl/>
        </w:rPr>
        <w:t>الحسنة"المعروف</w:t>
      </w:r>
      <w:proofErr w:type="spellEnd"/>
      <w:r w:rsidRPr="002E6357">
        <w:rPr>
          <w:rFonts w:ascii="Times New Roman" w:eastAsia="Times New Roman" w:hAnsi="Times New Roman" w:cs="AL-Mohanad"/>
          <w:sz w:val="26"/>
          <w:szCs w:val="26"/>
          <w:rtl/>
        </w:rPr>
        <w:t>"، ويكون بالبعد عما ينفر، والسعي إلى ما يرضي، والإخلاص في أداء الواجب، مع العطف والتسامح والتلطف في الحديث، واحترام الرأي وإشاعة الأنس، لأن هذا من المعروف المأمور به في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وَعَاشِرُوهُنَّ بِالْمَعْرُوفِ</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[النساء: 19]، وقد فسر القرطبي هذه الآية بحسن صحبة النساء إذا عقدوا عليهن، وذلك بتوفية حقها من المهر والنفقة، وألا يعبس في وجهها بغير ذنب، وأن يكون منطلقاً في القول، لا فظاً ولا غليظاً، ولا مظهراً ميلاً إلى غيرها، فإن هذا أهنأ للعيش.</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ويقع على الزوج عبء المعاشرة بالمعروف أكثر من الزوجة  لسببين : </w:t>
      </w:r>
    </w:p>
    <w:p w:rsidR="002E6357" w:rsidRPr="002E6357" w:rsidRDefault="002E6357" w:rsidP="002E6357">
      <w:pPr>
        <w:spacing w:after="0" w:line="204" w:lineRule="auto"/>
        <w:ind w:left="1134" w:hanging="1134"/>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أحدهما: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 xml:space="preserve">أن الزوجة تعتبر أمانة </w:t>
      </w:r>
      <w:r w:rsidRPr="002E6357">
        <w:rPr>
          <w:rFonts w:ascii="Times New Roman" w:eastAsia="Times New Roman" w:hAnsi="Times New Roman" w:cs="AL-Mohanad" w:hint="cs"/>
          <w:sz w:val="26"/>
          <w:szCs w:val="26"/>
          <w:rtl/>
        </w:rPr>
        <w:t>عنده</w:t>
      </w:r>
      <w:r w:rsidRPr="002E6357">
        <w:rPr>
          <w:rFonts w:ascii="Times New Roman" w:eastAsia="Times New Roman" w:hAnsi="Times New Roman" w:cs="AL-Mohanad"/>
          <w:sz w:val="26"/>
          <w:szCs w:val="26"/>
          <w:rtl/>
        </w:rPr>
        <w:t>، فهو مطالب بالحرص على هذه الأمانة وبذل كل جهده في صونها والحفاظ عليها .</w:t>
      </w:r>
    </w:p>
    <w:p w:rsidR="002E6357" w:rsidRPr="002E6357" w:rsidRDefault="002E6357" w:rsidP="002E6357">
      <w:pPr>
        <w:spacing w:after="0" w:line="204" w:lineRule="auto"/>
        <w:ind w:left="1134" w:hanging="1134"/>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left="1134" w:hanging="1134"/>
        <w:jc w:val="lowKashida"/>
        <w:rPr>
          <w:rFonts w:ascii="Times New Roman" w:eastAsia="Times New Roman" w:hAnsi="Times New Roman" w:cs="AL-Mohanad"/>
          <w:sz w:val="26"/>
          <w:szCs w:val="26"/>
          <w:rtl/>
        </w:rPr>
      </w:pPr>
      <w:r w:rsidRPr="002E6357">
        <w:rPr>
          <w:rFonts w:ascii="Times New Roman" w:eastAsia="Times New Roman" w:hAnsi="Times New Roman" w:cs="AL-Mohanad"/>
          <w:b/>
          <w:bCs/>
          <w:sz w:val="26"/>
          <w:szCs w:val="26"/>
          <w:rtl/>
        </w:rPr>
        <w:t>ثانيهما:</w:t>
      </w:r>
      <w:r w:rsidRPr="002E6357">
        <w:rPr>
          <w:rFonts w:ascii="Times New Roman" w:eastAsia="Times New Roman" w:hAnsi="Times New Roman" w:cs="AL-Mohanad"/>
          <w:sz w:val="26"/>
          <w:szCs w:val="26"/>
          <w:rtl/>
        </w:rPr>
        <w:t xml:space="preserve">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النساء خلقن من ضلع أعوج، ومقتضى ذلك أن يكون للزوج من الحكمة والكياسة والمرونة وسعة الصدر ما يكبح به جماح الغضب، حتى لا يذهب مذهب الشطط، ولذلك حرص الرسول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على توجيه الزوج إلى المنهج السوي في معاشرة المرأة فقال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:{استوصوا بالنساء خيراً فإن المرأة خلقت من ضلع وإن أعوج شيء في الضلع أعلاه، فإن ذهبت تقيمه كسرته، وإن تركته لم يزل أعوج فاستوصوا بالنساء خيراً}، ومن هنا جعل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ميزان التفاضل في الخلق عشرة الرجل الحسنة لنسائه فقال:{أكمل المؤمنين إيماناً أحسنهم خلقاً، وخياركم خياركم لنسائهم}، فإنه إذا كان أحسن خلقاً مع امرأته، فسيكون أحسن خلقاً مع غيرها من الناس، وكثيراً ما يقع الناس في هذه المخالفة، فترى الرجل إذا قابل أهله كان أسوأ الناس أخلاقاً، وإذا لقي غيرهم لانت عريكته وانبسطت أخلاقه وجادت نفسه وكثر خيره، وهذا من حرمان التوفيق .</w:t>
      </w:r>
    </w:p>
    <w:p w:rsidR="002E6357" w:rsidRPr="002E6357" w:rsidRDefault="002E6357" w:rsidP="002E6357">
      <w:pPr>
        <w:spacing w:after="0" w:line="204" w:lineRule="auto"/>
        <w:outlineLvl w:val="5"/>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 xml:space="preserve">2 ـ حل الاستمتاع </w:t>
      </w:r>
      <w:proofErr w:type="spellStart"/>
      <w:r w:rsidRPr="002E6357">
        <w:rPr>
          <w:rFonts w:ascii="Times New Roman" w:eastAsia="Times New Roman" w:hAnsi="Times New Roman" w:cs="mohammad bold art 1"/>
          <w:sz w:val="26"/>
          <w:szCs w:val="26"/>
          <w:rtl/>
        </w:rPr>
        <w:t>وإعفاف</w:t>
      </w:r>
      <w:proofErr w:type="spellEnd"/>
      <w:r w:rsidRPr="002E6357">
        <w:rPr>
          <w:rFonts w:ascii="Times New Roman" w:eastAsia="Times New Roman" w:hAnsi="Times New Roman" w:cs="mohammad bold art 1"/>
          <w:sz w:val="26"/>
          <w:szCs w:val="26"/>
          <w:rtl/>
        </w:rPr>
        <w:t xml:space="preserve"> كل منهما للآخر</w:t>
      </w:r>
      <w:r w:rsidRPr="002E6357">
        <w:rPr>
          <w:rFonts w:ascii="Times New Roman" w:eastAsia="Times New Roman" w:hAnsi="Times New Roman" w:cs="mohammad bold art 1" w:hint="cs"/>
          <w:sz w:val="26"/>
          <w:szCs w:val="26"/>
          <w:rtl/>
        </w:rPr>
        <w:t>:</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أنه يحل لكل واحد منهما أن يتمتع بالآخر في الحدود التي رسمها الشارع، لقوله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وَالَّذِينَ هُمْ لِفُرُوجِهِمْ حَافِظُونَ}</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إِلاَّ عَلَى أَزْوَاجِهِمْ أَوْ مَا مَلَكَتْ أَيْمَانُهُمْ فَإِنَّهُمْ غَيْرُ مَلُومِينَ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sz w:val="26"/>
          <w:szCs w:val="26"/>
          <w:rtl/>
        </w:rPr>
        <w:t xml:space="preserve"> </w:t>
      </w:r>
      <w:r w:rsidRPr="002E6357">
        <w:rPr>
          <w:rFonts w:ascii="Times New Roman" w:eastAsia="Times New Roman" w:hAnsi="Times New Roman" w:cs="AL-Mohanad"/>
          <w:sz w:val="26"/>
          <w:szCs w:val="26"/>
          <w:rtl/>
        </w:rPr>
        <w:t>[المؤمنون:</w:t>
      </w:r>
      <w:r w:rsidRPr="002E6357">
        <w:rPr>
          <w:rFonts w:ascii="Times New Roman" w:eastAsia="Times New Roman" w:hAnsi="Times New Roman" w:cs="AL-Mohanad" w:hint="cs"/>
          <w:sz w:val="26"/>
          <w:szCs w:val="26"/>
          <w:rtl/>
        </w:rPr>
        <w:t xml:space="preserve">5 </w:t>
      </w:r>
      <w:r w:rsidRPr="002E6357">
        <w:rPr>
          <w:rFonts w:ascii="Times New Roman" w:eastAsia="Times New Roman" w:hAnsi="Times New Roman" w:cs="AL-Mohanad"/>
          <w:sz w:val="26"/>
          <w:szCs w:val="26"/>
          <w:rtl/>
        </w:rPr>
        <w:t>–</w:t>
      </w:r>
      <w:r w:rsidRPr="002E6357">
        <w:rPr>
          <w:rFonts w:ascii="Times New Roman" w:eastAsia="Times New Roman" w:hAnsi="Times New Roman" w:cs="AL-Mohanad" w:hint="cs"/>
          <w:sz w:val="26"/>
          <w:szCs w:val="26"/>
          <w:rtl/>
        </w:rPr>
        <w:t xml:space="preserve"> 6 </w:t>
      </w:r>
      <w:r w:rsidRPr="002E6357">
        <w:rPr>
          <w:rFonts w:ascii="Times New Roman" w:eastAsia="Times New Roman" w:hAnsi="Times New Roman" w:cs="AL-Mohanad"/>
          <w:sz w:val="26"/>
          <w:szCs w:val="26"/>
          <w:rtl/>
        </w:rPr>
        <w:t>]، وقد اتفق أهل العلم على أنه يجب على الزوج أن يعف زوجته من الناحية الجنسية، حتى لا تقع في الحرام، وأن هذا الواجب من جهة الديانة،  أي فيما بينه وبين الله تعالى، فيحرم عليه أن يشتغل عنها بعمل أو عبادة كل وقته، لأنه يعرضها بذلك للفتنة.</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ind w:left="567" w:hanging="567"/>
        <w:jc w:val="lowKashida"/>
        <w:rPr>
          <w:rFonts w:ascii="Times New Roman" w:eastAsia="Times New Roman" w:hAnsi="Times New Roman" w:cs="mohammad bold art 1"/>
          <w:sz w:val="26"/>
          <w:szCs w:val="26"/>
          <w:rtl/>
        </w:rPr>
      </w:pPr>
      <w:r w:rsidRPr="002E6357">
        <w:rPr>
          <w:rFonts w:ascii="Times New Roman" w:eastAsia="Times New Roman" w:hAnsi="Times New Roman" w:cs="mohammad bold art 1"/>
          <w:sz w:val="26"/>
          <w:szCs w:val="26"/>
          <w:rtl/>
        </w:rPr>
        <w:t xml:space="preserve">3ـ </w:t>
      </w:r>
      <w:r w:rsidRPr="002E6357">
        <w:rPr>
          <w:rFonts w:ascii="Times New Roman" w:eastAsia="Times New Roman" w:hAnsi="Times New Roman" w:cs="mohammad bold art 1" w:hint="cs"/>
          <w:sz w:val="26"/>
          <w:szCs w:val="26"/>
          <w:rtl/>
        </w:rPr>
        <w:tab/>
      </w:r>
      <w:r w:rsidRPr="002E6357">
        <w:rPr>
          <w:rFonts w:ascii="Times New Roman" w:eastAsia="Times New Roman" w:hAnsi="Times New Roman" w:cs="mohammad bold art 1"/>
          <w:sz w:val="26"/>
          <w:szCs w:val="26"/>
          <w:rtl/>
        </w:rPr>
        <w:t>التعاون على طاعة الله عز وجل والتناصح في الخير والتذكير به</w:t>
      </w:r>
      <w:r w:rsidRPr="002E6357">
        <w:rPr>
          <w:rFonts w:ascii="Times New Roman" w:eastAsia="Times New Roman" w:hAnsi="Times New Roman" w:cs="mohammad bold art 1" w:hint="cs"/>
          <w:sz w:val="26"/>
          <w:szCs w:val="26"/>
          <w:rtl/>
        </w:rPr>
        <w:t>:</w:t>
      </w:r>
    </w:p>
    <w:p w:rsidR="002E6357" w:rsidRDefault="002E6357" w:rsidP="000E6336">
      <w:pPr>
        <w:spacing w:after="0" w:line="204" w:lineRule="auto"/>
        <w:ind w:firstLine="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وهذا يشمل العبادات وغيرها، قال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:{رحم الله رجلاً قام من الليل فصلى وأيقظ</w:t>
      </w:r>
      <w:r w:rsidRPr="002E6357">
        <w:rPr>
          <w:rFonts w:ascii="Times New Roman" w:eastAsia="Times New Roman" w:hAnsi="Times New Roman" w:cs="AL-Mohanad"/>
          <w:sz w:val="26"/>
          <w:szCs w:val="26"/>
          <w:rtl/>
        </w:rPr>
        <w:br/>
        <w:t>امرأته فصلت، فإن أبت نضح في وجهها الماء، رحم الله امرأة قامت من الليل فصلت وأيقظت زوجها فصلى، فإن أبى نضحت في وجهه الماء}.</w:t>
      </w:r>
    </w:p>
    <w:p w:rsidR="000E6336" w:rsidRDefault="000E6336" w:rsidP="000E6336">
      <w:pPr>
        <w:spacing w:after="0" w:line="204" w:lineRule="auto"/>
        <w:ind w:firstLine="567"/>
        <w:jc w:val="lowKashida"/>
        <w:rPr>
          <w:rFonts w:ascii="Times New Roman" w:eastAsia="Times New Roman" w:hAnsi="Times New Roman" w:cs="AL-Mohanad"/>
          <w:sz w:val="26"/>
          <w:szCs w:val="26"/>
          <w:rtl/>
        </w:rPr>
      </w:pPr>
    </w:p>
    <w:p w:rsidR="000E6336" w:rsidRDefault="000E6336" w:rsidP="000E6336">
      <w:pPr>
        <w:spacing w:after="0" w:line="204" w:lineRule="auto"/>
        <w:ind w:firstLine="567"/>
        <w:jc w:val="lowKashida"/>
        <w:rPr>
          <w:rFonts w:ascii="Times New Roman" w:eastAsia="Times New Roman" w:hAnsi="Times New Roman" w:cs="AL-Mohanad"/>
          <w:sz w:val="26"/>
          <w:szCs w:val="26"/>
          <w:rtl/>
        </w:rPr>
      </w:pPr>
    </w:p>
    <w:p w:rsidR="000E6336" w:rsidRPr="002E6357" w:rsidRDefault="000E6336" w:rsidP="000E6336">
      <w:pPr>
        <w:spacing w:after="0" w:line="204" w:lineRule="auto"/>
        <w:ind w:firstLine="567"/>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lastRenderedPageBreak/>
        <w:t>4ـ حرمة المصاهرة</w:t>
      </w:r>
      <w:r w:rsidRPr="002E6357">
        <w:rPr>
          <w:rFonts w:ascii="Times New Roman" w:eastAsia="Times New Roman" w:hAnsi="Times New Roman" w:cs="mohammad bold art 1" w:hint="cs"/>
          <w:sz w:val="26"/>
          <w:szCs w:val="26"/>
          <w:rtl/>
        </w:rPr>
        <w:t>:</w:t>
      </w:r>
      <w:r w:rsidRPr="002E6357">
        <w:rPr>
          <w:rFonts w:ascii="Times New Roman" w:eastAsia="Times New Roman" w:hAnsi="Times New Roman" w:cs="mohammad bold art 1"/>
          <w:sz w:val="26"/>
          <w:szCs w:val="26"/>
          <w:rtl/>
        </w:rPr>
        <w:t xml:space="preserve">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فبمجرد تمام العقد صحيحاً، يحرم على الزوج أصول المرأة، وبعد دخوله بها يحرم عليه فروعها، كما يحرم على المرأة أصول الرجل وفروعه بمجرد العقد.</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5ـ ثبوت نسب الولد</w:t>
      </w:r>
      <w:r w:rsidRPr="002E6357">
        <w:rPr>
          <w:rFonts w:ascii="Times New Roman" w:eastAsia="Times New Roman" w:hAnsi="Times New Roman" w:cs="mohammad bold art 1" w:hint="cs"/>
          <w:sz w:val="26"/>
          <w:szCs w:val="26"/>
          <w:rtl/>
        </w:rPr>
        <w:t>:</w:t>
      </w:r>
      <w:r w:rsidRPr="002E6357">
        <w:rPr>
          <w:rFonts w:ascii="Times New Roman" w:eastAsia="Times New Roman" w:hAnsi="Times New Roman" w:cs="mohammad bold art 1"/>
          <w:sz w:val="26"/>
          <w:szCs w:val="26"/>
          <w:rtl/>
        </w:rPr>
        <w:t xml:space="preserve">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إذا تم العقد صحيحاً وحدث الإنجاب، فيثبت نسب المولود إليهما، فلا يصح لأحد أن يحرمهما من ذلك، كما لا يجوز لأحدهما أن يحرم الآخر منه، ولا يجوز لهما أن يتنازلا عن هذا الحق، حتى لا يضيع حق المولود.</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6 ـ الإرث</w:t>
      </w:r>
      <w:r w:rsidRPr="002E6357">
        <w:rPr>
          <w:rFonts w:ascii="Times New Roman" w:eastAsia="Times New Roman" w:hAnsi="Times New Roman" w:cs="mohammad bold art 1" w:hint="cs"/>
          <w:sz w:val="26"/>
          <w:szCs w:val="26"/>
          <w:rtl/>
        </w:rPr>
        <w:t>:</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من الحقوق المشتركة بين الزوجين التوارث، فيرث الزوج زوجته، كما ترث الزوجة زوجها متى توافرت الشروط، وقد بين الله تعالى ميراث كل من الزوجين في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وَلَكُمْ نِصْفُ مَا تَرَكَ أَزْوَاجُكُمْ إِنْ لَّمْ يَكُنْ لَّهُنَّ وَلَدٌ فَإِن كَانَ لَهُنَّ وَلَدٌ فَلَكُمُ الرُّبُعُ مِمَّا تَرَكْنَ مِن بَعْدِ وَصِيَّةٍ يُوصِينَ بِهَآ أَوْ دَيْنٍ وَلَهُنَّ الرُّبُعُ مِمَّا تَرَكْتُمْ إِن لَّمْ يَكُنْ لَّكُمْ وَلَدٌ فَإِن كَانَ لَكُمْ وَلَدٌ فَلَهُنَّ الثُّمُنُ مِمَّا تَرَكْتُم مِّن بَعْدِ وَصِيَّةٍ تُوصُونَ بِهَآ أَوْ دَيْنٍ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[النساء :11] ، ويثبت هذا الحق لكل منهما بمجرد تمام العقد ولو قبل الدخول.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ثانياً: حقوق الزوج</w:t>
      </w:r>
      <w:r w:rsidRPr="002E6357">
        <w:rPr>
          <w:rFonts w:ascii="Times New Roman" w:eastAsia="Times New Roman" w:hAnsi="Times New Roman" w:cs="mohammad bold art 1" w:hint="cs"/>
          <w:sz w:val="26"/>
          <w:szCs w:val="26"/>
          <w:rtl/>
        </w:rPr>
        <w:t>:</w:t>
      </w:r>
      <w:r w:rsidRPr="002E6357">
        <w:rPr>
          <w:rFonts w:ascii="Times New Roman" w:eastAsia="Times New Roman" w:hAnsi="Times New Roman" w:cs="mohammad bold art 1"/>
          <w:sz w:val="26"/>
          <w:szCs w:val="26"/>
          <w:rtl/>
        </w:rPr>
        <w:t xml:space="preserve"> </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pacing w:val="-4"/>
          <w:sz w:val="26"/>
          <w:szCs w:val="26"/>
          <w:rtl/>
        </w:rPr>
        <w:t>وهي الحقوق التي يجب على الزوجة القيام بها للزوج، فهي للزوج حقوق وعلى الزوجة واجبات، وحقوق الزوج على زوجته في الجملة أعظم من حقوقها عليه لقوله تعالى:</w:t>
      </w:r>
      <w:r w:rsidRPr="002E6357">
        <w:rPr>
          <w:rFonts w:ascii="Times New Roman" w:eastAsia="Times New Roman" w:hAnsi="Times New Roman" w:cs="AL-Mohanad" w:hint="cs"/>
          <w:spacing w:val="-4"/>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pacing w:val="-4"/>
          <w:sz w:val="26"/>
          <w:szCs w:val="26"/>
          <w:rtl/>
        </w:rPr>
        <w:t>وَلَهُنَّ مِثْلُ الَّذِي عَلَيْهِنَّ بِالْمَعْرُوفِ وَلِلرِّجَالِ عَلَيْهِنَّ دَرَجَةٌ</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spacing w:val="-4"/>
          <w:sz w:val="26"/>
          <w:szCs w:val="26"/>
          <w:rtl/>
        </w:rPr>
        <w:t xml:space="preserve"> [البقرة :228] . فمن حقوق الزوج على زوجته </w:t>
      </w:r>
      <w:r w:rsidRPr="002E6357">
        <w:rPr>
          <w:rFonts w:ascii="Times New Roman" w:eastAsia="Times New Roman" w:hAnsi="Times New Roman" w:cs="AL-Mohanad"/>
          <w:sz w:val="26"/>
          <w:szCs w:val="26"/>
          <w:rtl/>
        </w:rPr>
        <w:t xml:space="preserve">: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 xml:space="preserve">1ـ الطاعة بالمعروف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فيجب على المرأة أن تطيع زوجها طاعة مطلقة في غير معصية الله، سواء في منزلها أو في أسلوب حياتها، أو في فراشها، لأن وجوب الطاعة من تتمة التعاون بين الزوجين، فلا تستقيم حياة أي جماعة إلا إذا كان لها رئيس يدير شؤونها ويحافظ على كيانها، ولا تفلح هذه الرئاسة إلا إذا كان الرئيس مطاعاً، لأن في عدم طاعته مفسدة عظيمة تلحق الأسرة، وتجعل حياتها فوضى.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لذلك كان من الضروري وجود رئيس مسؤول عن الأسرة؛ يرعاها ويتحمل مسؤوليتها، ولو حملناها المرأة لظلمناها، ولو جعلناها مشتركة لما استقامت أحوال الأسرة، لأن كلاً منهما يريد أن يستأثر برأيه، يقول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الرِّجَالُ قَوَّامُونَ عَلَى </w:t>
      </w:r>
      <w:proofErr w:type="spellStart"/>
      <w:r w:rsidRPr="002E6357">
        <w:rPr>
          <w:rFonts w:ascii="Times New Roman" w:eastAsia="Times New Roman" w:hAnsi="Times New Roman" w:cs="AL-Mohanad"/>
          <w:b/>
          <w:bCs/>
          <w:sz w:val="26"/>
          <w:szCs w:val="26"/>
          <w:rtl/>
        </w:rPr>
        <w:t>النِّسَآءِ</w:t>
      </w:r>
      <w:proofErr w:type="spellEnd"/>
      <w:r w:rsidRPr="002E6357">
        <w:rPr>
          <w:rFonts w:ascii="Times New Roman" w:eastAsia="Times New Roman" w:hAnsi="Times New Roman" w:cs="AL-Mohanad"/>
          <w:b/>
          <w:bCs/>
          <w:sz w:val="26"/>
          <w:szCs w:val="26"/>
          <w:rtl/>
        </w:rPr>
        <w:t xml:space="preserve"> بِمَا فَضَّلَ اللَّهُ بَعْضَهُمْ عَلَى بَعْضٍ </w:t>
      </w:r>
      <w:proofErr w:type="spellStart"/>
      <w:r w:rsidRPr="002E6357">
        <w:rPr>
          <w:rFonts w:ascii="Times New Roman" w:eastAsia="Times New Roman" w:hAnsi="Times New Roman" w:cs="AL-Mohanad"/>
          <w:b/>
          <w:bCs/>
          <w:sz w:val="26"/>
          <w:szCs w:val="26"/>
          <w:rtl/>
        </w:rPr>
        <w:t>وَبِمَآ</w:t>
      </w:r>
      <w:proofErr w:type="spellEnd"/>
      <w:r w:rsidRPr="002E6357">
        <w:rPr>
          <w:rFonts w:ascii="Times New Roman" w:eastAsia="Times New Roman" w:hAnsi="Times New Roman" w:cs="AL-Mohanad"/>
          <w:b/>
          <w:bCs/>
          <w:sz w:val="26"/>
          <w:szCs w:val="26"/>
          <w:rtl/>
        </w:rPr>
        <w:t xml:space="preserve"> أَنْفَقُواْ مِنْ أَمْوَالِهِمْ</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[النساء :34]، وقد حث النبي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النساء على طاعة أزواجهن، لما في ذلك من المصلحة والخير، حيث جعل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رضا الزوج على زوجته سبباً لدخولها الجنة، فقال:{أيما امرأة ماتت وزوجها راض عنها دخلت الجنة}.</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2ـ قرار الزوجة في بيت الزوجية</w:t>
      </w:r>
      <w:r w:rsidRPr="002E6357">
        <w:rPr>
          <w:rFonts w:ascii="Times New Roman" w:eastAsia="Times New Roman" w:hAnsi="Times New Roman" w:cs="mohammad bold art 1" w:hint="cs"/>
          <w:sz w:val="26"/>
          <w:szCs w:val="26"/>
          <w:rtl/>
        </w:rPr>
        <w:t>:</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لا يحق للزوجة أن تخرج من بيت الزوجية إلا برضا زوجها وموافقته، لأنها هي القائمة على شؤون البيت، المحافظة على ما فيه، وبهذا الحق يصل أمر بيت الزوجية إلى خير ما يرام من حسن تعهد ورعاية، ودقة إشراف وتنظيم، يقول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:{والمرأة راعية في بيت زوجها ومسؤولة عن رعيتها}.</w:t>
      </w:r>
    </w:p>
    <w:p w:rsidR="002E6357" w:rsidRPr="002E6357" w:rsidRDefault="002E6357" w:rsidP="002E6357">
      <w:pPr>
        <w:spacing w:after="0" w:line="204" w:lineRule="auto"/>
        <w:jc w:val="both"/>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t>3ـ عدم إذن الزوجة في بيت الزوج لمن يكره دخوله</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من حق الزوج على زوجته أن لا تأذن في بيته لأحد يكره دخوله، سواء كان غريباً أو قريباً، لقول النبي</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:{فأما حقكم على نسائكم فلا يوطئن فرشكم من تكرهون، ولا يأذن في بيوتكم لمن تكرهون}</w:t>
      </w:r>
      <w:r w:rsidRPr="002E6357">
        <w:rPr>
          <w:rFonts w:ascii="Times New Roman" w:eastAsia="Times New Roman" w:hAnsi="Times New Roman" w:cs="AL-Mohanad"/>
          <w:position w:val="14"/>
          <w:sz w:val="26"/>
          <w:szCs w:val="26"/>
          <w:rtl/>
        </w:rPr>
        <w:t>(</w:t>
      </w:r>
      <w:r w:rsidRPr="002E6357">
        <w:rPr>
          <w:rFonts w:ascii="Times New Roman" w:eastAsia="Times New Roman" w:hAnsi="Times New Roman" w:cs="AL-Mohanad"/>
          <w:position w:val="14"/>
          <w:sz w:val="26"/>
          <w:szCs w:val="26"/>
          <w:vertAlign w:val="superscript"/>
          <w:rtl/>
        </w:rPr>
        <w:footnoteReference w:id="1"/>
      </w:r>
      <w:r w:rsidRPr="002E6357">
        <w:rPr>
          <w:rFonts w:ascii="Times New Roman" w:eastAsia="Times New Roman" w:hAnsi="Times New Roman" w:cs="AL-Mohanad"/>
          <w:position w:val="14"/>
          <w:sz w:val="26"/>
          <w:szCs w:val="26"/>
          <w:rtl/>
        </w:rPr>
        <w:t>)</w:t>
      </w:r>
      <w:r w:rsidRPr="002E6357">
        <w:rPr>
          <w:rFonts w:ascii="Times New Roman" w:eastAsia="Times New Roman" w:hAnsi="Times New Roman" w:cs="AL-Mohanad"/>
          <w:sz w:val="26"/>
          <w:szCs w:val="26"/>
          <w:rtl/>
        </w:rPr>
        <w:t>.</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 وحكمة هذا الالتزام أنه كثيراً ما تحصل المنازعات في البيت نتيجة دخول أحد بين الزوجين بالسعاية، أو الإثارة وسوء التوجيه، فإذا تبين للزوج ذلك وطلب من زوجته أن تمنع شخصاً معيناً من دخول بيته، فعليها أن تطيعه في ذلك.</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4ـ القيام على أمر البيت</w:t>
      </w:r>
      <w:r w:rsidRPr="002E6357">
        <w:rPr>
          <w:rFonts w:ascii="Times New Roman" w:eastAsia="Times New Roman" w:hAnsi="Times New Roman" w:cs="mohammad bold art 1" w:hint="cs"/>
          <w:sz w:val="26"/>
          <w:szCs w:val="26"/>
          <w:rtl/>
        </w:rPr>
        <w:t>:</w:t>
      </w:r>
      <w:r w:rsidRPr="002E6357">
        <w:rPr>
          <w:rFonts w:ascii="Times New Roman" w:eastAsia="Times New Roman" w:hAnsi="Times New Roman" w:cs="mohammad bold art 1"/>
          <w:sz w:val="26"/>
          <w:szCs w:val="26"/>
          <w:rtl/>
        </w:rPr>
        <w:t xml:space="preserve">  </w:t>
      </w: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يجب على الزوجة أن تقوم بشؤون البيت وما </w:t>
      </w:r>
      <w:proofErr w:type="spellStart"/>
      <w:r w:rsidRPr="002E6357">
        <w:rPr>
          <w:rFonts w:ascii="Times New Roman" w:eastAsia="Times New Roman" w:hAnsi="Times New Roman" w:cs="AL-Mohanad"/>
          <w:sz w:val="26"/>
          <w:szCs w:val="26"/>
          <w:rtl/>
        </w:rPr>
        <w:t>يتطلبه</w:t>
      </w:r>
      <w:proofErr w:type="spellEnd"/>
      <w:r w:rsidRPr="002E6357">
        <w:rPr>
          <w:rFonts w:ascii="Times New Roman" w:eastAsia="Times New Roman" w:hAnsi="Times New Roman" w:cs="AL-Mohanad"/>
          <w:sz w:val="26"/>
          <w:szCs w:val="26"/>
          <w:rtl/>
        </w:rPr>
        <w:t xml:space="preserve"> من نظافة، وتنظيم، وإعداد للطعام، وغير ذلك، وقد جرى العرف في كل العصور على أن تقوم المرأة بخدمة بيتها، ولم يكن هذا الحق محل نزاع؛ فقد كان النساء يقمن بخدمة أزواجهن دون أن يشعرن بغضاضة في ذلك، بل إن فاطمة رضي الله عنها عندما أحست بشيء من الإجهاد في خدمة البيت والقيام بشؤونه وأصاب يديها ألم من طول إدارة </w:t>
      </w:r>
      <w:proofErr w:type="spellStart"/>
      <w:r w:rsidRPr="002E6357">
        <w:rPr>
          <w:rFonts w:ascii="Times New Roman" w:eastAsia="Times New Roman" w:hAnsi="Times New Roman" w:cs="AL-Mohanad"/>
          <w:sz w:val="26"/>
          <w:szCs w:val="26"/>
          <w:rtl/>
        </w:rPr>
        <w:t>الرحا</w:t>
      </w:r>
      <w:proofErr w:type="spellEnd"/>
      <w:r w:rsidRPr="002E6357">
        <w:rPr>
          <w:rFonts w:ascii="Times New Roman" w:eastAsia="Times New Roman" w:hAnsi="Times New Roman" w:cs="AL-Mohanad"/>
          <w:sz w:val="26"/>
          <w:szCs w:val="26"/>
          <w:rtl/>
        </w:rPr>
        <w:t xml:space="preserve"> لم تطلب من زوجها علي</w:t>
      </w:r>
      <w:r w:rsidRPr="002E6357">
        <w:rPr>
          <w:rFonts w:ascii="Times New Roman" w:eastAsia="Times New Roman" w:hAnsi="Times New Roman" w:cs="AL-Mohanad"/>
          <w:sz w:val="26"/>
          <w:szCs w:val="26"/>
        </w:rPr>
        <w:sym w:font="AGA Arabesque" w:char="F074"/>
      </w:r>
      <w:r w:rsidRPr="002E6357">
        <w:rPr>
          <w:rFonts w:ascii="Times New Roman" w:eastAsia="Times New Roman" w:hAnsi="Times New Roman" w:cs="AL-Mohanad"/>
          <w:sz w:val="26"/>
          <w:szCs w:val="26"/>
          <w:rtl/>
        </w:rPr>
        <w:t xml:space="preserve"> أن يأتي لها بخادم يريحها من عناء هذه الأعمال، بل ذهبت إلى أبيها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ليحقق لها ذلك، فقضى رسول الله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على فاطمة بخدمة البيت، وعلى علي </w:t>
      </w:r>
      <w:r w:rsidRPr="002E6357">
        <w:rPr>
          <w:rFonts w:ascii="Times New Roman" w:eastAsia="Times New Roman" w:hAnsi="Times New Roman" w:cs="AL-Mohanad"/>
          <w:sz w:val="26"/>
          <w:szCs w:val="26"/>
        </w:rPr>
        <w:sym w:font="AGA Arabesque" w:char="F074"/>
      </w:r>
      <w:r w:rsidRPr="002E6357">
        <w:rPr>
          <w:rFonts w:ascii="Times New Roman" w:eastAsia="Times New Roman" w:hAnsi="Times New Roman" w:cs="AL-Mohanad"/>
          <w:sz w:val="26"/>
          <w:szCs w:val="26"/>
          <w:rtl/>
        </w:rPr>
        <w:t xml:space="preserve"> ما كان خارجاً من البيت من عمل.</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sz w:val="26"/>
          <w:szCs w:val="26"/>
          <w:rtl/>
        </w:rPr>
      </w:pPr>
      <w:r w:rsidRPr="002E6357">
        <w:rPr>
          <w:rFonts w:ascii="Times New Roman" w:eastAsia="Times New Roman" w:hAnsi="Times New Roman" w:cs="mohammad bold art 1"/>
          <w:sz w:val="26"/>
          <w:szCs w:val="26"/>
          <w:rtl/>
        </w:rPr>
        <w:t>ثالثاً: حقوق الزوجة</w:t>
      </w:r>
      <w:r w:rsidRPr="002E6357">
        <w:rPr>
          <w:rFonts w:ascii="Times New Roman" w:eastAsia="Times New Roman" w:hAnsi="Times New Roman" w:cs="mohammad bold art 1" w:hint="cs"/>
          <w:sz w:val="26"/>
          <w:szCs w:val="26"/>
          <w:rtl/>
        </w:rPr>
        <w:t>:</w:t>
      </w:r>
    </w:p>
    <w:p w:rsidR="002E6357" w:rsidRPr="002E6357" w:rsidRDefault="002E6357" w:rsidP="002E6357">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وهي الحقوق التي يجب على الزوج أن يقوم بها للزوجة، فهي للزوجة حقوق، وعلى الزوج واجبات، وهذه الحقوق بعضها مادي، وبعضها أدبي .</w:t>
      </w: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B47B83" w:rsidRDefault="002E6357" w:rsidP="002E6357">
      <w:pPr>
        <w:spacing w:after="0" w:line="204" w:lineRule="auto"/>
        <w:outlineLvl w:val="4"/>
        <w:rPr>
          <w:rFonts w:ascii="Times New Roman" w:eastAsia="Times New Roman" w:hAnsi="Times New Roman" w:cs="mohammad bold art 1"/>
          <w:color w:val="C00000"/>
          <w:sz w:val="26"/>
          <w:szCs w:val="26"/>
          <w:rtl/>
        </w:rPr>
      </w:pPr>
    </w:p>
    <w:p w:rsidR="002E6357" w:rsidRPr="00B47B83" w:rsidRDefault="002E6357" w:rsidP="002E6357">
      <w:pPr>
        <w:spacing w:after="0" w:line="204" w:lineRule="auto"/>
        <w:outlineLvl w:val="4"/>
        <w:rPr>
          <w:rFonts w:ascii="Times New Roman" w:eastAsia="Times New Roman" w:hAnsi="Times New Roman" w:cs="AL-Mohanad"/>
          <w:color w:val="C00000"/>
          <w:sz w:val="26"/>
          <w:szCs w:val="26"/>
          <w:rtl/>
        </w:rPr>
      </w:pPr>
      <w:r w:rsidRPr="00B47B83">
        <w:rPr>
          <w:rFonts w:ascii="Times New Roman" w:eastAsia="Times New Roman" w:hAnsi="Times New Roman" w:cs="mohammad bold art 1"/>
          <w:color w:val="C00000"/>
          <w:sz w:val="26"/>
          <w:szCs w:val="26"/>
          <w:rtl/>
        </w:rPr>
        <w:t>أـ الحقوق المادية</w:t>
      </w:r>
      <w:r w:rsidRPr="00B47B83">
        <w:rPr>
          <w:rFonts w:ascii="Times New Roman" w:eastAsia="Times New Roman" w:hAnsi="Times New Roman" w:cs="mohammad bold art 1" w:hint="cs"/>
          <w:color w:val="C00000"/>
          <w:sz w:val="26"/>
          <w:szCs w:val="26"/>
          <w:rtl/>
        </w:rPr>
        <w:t>:</w:t>
      </w:r>
      <w:r w:rsidRPr="00B47B83">
        <w:rPr>
          <w:rFonts w:ascii="Times New Roman" w:eastAsia="Times New Roman" w:hAnsi="Times New Roman" w:cs="mohammad bold art 1"/>
          <w:color w:val="C00000"/>
          <w:sz w:val="26"/>
          <w:szCs w:val="26"/>
          <w:rtl/>
        </w:rPr>
        <w:t xml:space="preserve"> </w:t>
      </w:r>
    </w:p>
    <w:p w:rsidR="002E6357" w:rsidRPr="00B47B83" w:rsidRDefault="002E6357" w:rsidP="002E6357">
      <w:pPr>
        <w:spacing w:after="0" w:line="204" w:lineRule="auto"/>
        <w:outlineLvl w:val="4"/>
        <w:rPr>
          <w:rFonts w:ascii="Times New Roman" w:eastAsia="Times New Roman" w:hAnsi="Times New Roman" w:cs="AL-Mohanad"/>
          <w:b/>
          <w:bCs/>
          <w:color w:val="00B050"/>
          <w:sz w:val="26"/>
          <w:szCs w:val="26"/>
          <w:rtl/>
        </w:rPr>
      </w:pPr>
      <w:r w:rsidRPr="00B47B83">
        <w:rPr>
          <w:rFonts w:ascii="Times New Roman" w:eastAsia="Times New Roman" w:hAnsi="Times New Roman" w:cs="mohammad bold art 1"/>
          <w:color w:val="00B050"/>
          <w:sz w:val="26"/>
          <w:szCs w:val="26"/>
          <w:rtl/>
        </w:rPr>
        <w:t>1ـ المهر</w:t>
      </w:r>
      <w:r w:rsidRPr="00B47B83">
        <w:rPr>
          <w:rFonts w:ascii="Times New Roman" w:eastAsia="Times New Roman" w:hAnsi="Times New Roman" w:cs="mohammad bold art 1" w:hint="cs"/>
          <w:color w:val="00B050"/>
          <w:sz w:val="26"/>
          <w:szCs w:val="26"/>
          <w:rtl/>
        </w:rPr>
        <w:t>:</w:t>
      </w:r>
    </w:p>
    <w:p w:rsidR="002E6357" w:rsidRPr="002E6357" w:rsidRDefault="002E6357" w:rsidP="000E6336">
      <w:pPr>
        <w:spacing w:after="0" w:line="192"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وهو حق مقرر للمرأة يجب على الزوج بالنكاح الصحيح، وقد ثبت هذا الوجوب بالكتاب والسنة والإجماع، فمن الكتاب 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وَآتُواْ </w:t>
      </w:r>
      <w:proofErr w:type="spellStart"/>
      <w:r w:rsidRPr="002E6357">
        <w:rPr>
          <w:rFonts w:ascii="Times New Roman" w:eastAsia="Times New Roman" w:hAnsi="Times New Roman" w:cs="AL-Mohanad"/>
          <w:b/>
          <w:bCs/>
          <w:sz w:val="26"/>
          <w:szCs w:val="26"/>
          <w:rtl/>
        </w:rPr>
        <w:t>النِّسَآءَ</w:t>
      </w:r>
      <w:proofErr w:type="spellEnd"/>
      <w:r w:rsidRPr="002E6357">
        <w:rPr>
          <w:rFonts w:ascii="Times New Roman" w:eastAsia="Times New Roman" w:hAnsi="Times New Roman" w:cs="AL-Mohanad"/>
          <w:b/>
          <w:bCs/>
          <w:sz w:val="26"/>
          <w:szCs w:val="26"/>
          <w:rtl/>
        </w:rPr>
        <w:t xml:space="preserve"> صَدُقَاتِهِنَّ نِحْلَةً</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[النساء:4]، ومن السنة قول النبي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لمريد النكاح: {التمس ولو خاتماً من حديد}، وانعقد الإجماع على وجوب المهر على الزوج للزوجة.</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وهذا المهر عطية خالصة للزوجة بلا مقابل، لأن النحلة ما لا عوض عليه، والقصد من المهر تطييب خاطر الزوجة وكسب ودها، ولذلك لا ينبغي أن تكون المغالا</w:t>
      </w:r>
      <w:r w:rsidRPr="002E6357">
        <w:rPr>
          <w:rFonts w:ascii="Times New Roman" w:eastAsia="Times New Roman" w:hAnsi="Times New Roman" w:cs="AL-Mohanad" w:hint="cs"/>
          <w:sz w:val="26"/>
          <w:szCs w:val="26"/>
          <w:rtl/>
        </w:rPr>
        <w:t>ة</w:t>
      </w:r>
      <w:r w:rsidRPr="002E6357">
        <w:rPr>
          <w:rFonts w:ascii="Times New Roman" w:eastAsia="Times New Roman" w:hAnsi="Times New Roman" w:cs="AL-Mohanad"/>
          <w:sz w:val="26"/>
          <w:szCs w:val="26"/>
          <w:rtl/>
        </w:rPr>
        <w:t xml:space="preserve"> في المهور سبباً لمنع الشبان والشابات من الزواج، كما هو الواقع في هذا الزمان . وقد استنكر النبي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حال رجل أصدق امرأته أربع أواق، وجاء إليه ليصيب إعانة منه</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فقال: { على أربع أواق ؟ كأنما تنحتون الفضة من عرض هذا الجبل، ما عندنا ما نعطيك،  ولكن عسى أن نبعثك في بعث تصيب منه، فبعث بعثاً إلى بني عبس، وبعث ذلك الرجل فيهم} .</w:t>
      </w:r>
    </w:p>
    <w:p w:rsidR="002E6357" w:rsidRPr="002E6357" w:rsidRDefault="002E6357" w:rsidP="002E6357">
      <w:pPr>
        <w:spacing w:after="0" w:line="204" w:lineRule="auto"/>
        <w:jc w:val="both"/>
        <w:outlineLvl w:val="1"/>
        <w:rPr>
          <w:rFonts w:ascii="Times New Roman" w:eastAsia="Times New Roman" w:hAnsi="Times New Roman" w:cs="AL-Mohanad"/>
          <w:sz w:val="26"/>
          <w:szCs w:val="26"/>
          <w:rtl/>
        </w:rPr>
      </w:pPr>
    </w:p>
    <w:p w:rsidR="002E6357" w:rsidRPr="00B47B83" w:rsidRDefault="002E6357" w:rsidP="002E6357">
      <w:pPr>
        <w:spacing w:after="0" w:line="204" w:lineRule="auto"/>
        <w:outlineLvl w:val="4"/>
        <w:rPr>
          <w:rFonts w:ascii="Times New Roman" w:eastAsia="Times New Roman" w:hAnsi="Times New Roman" w:cs="AL-Mohanad"/>
          <w:color w:val="00B050"/>
          <w:sz w:val="26"/>
          <w:szCs w:val="26"/>
          <w:rtl/>
        </w:rPr>
      </w:pPr>
      <w:r w:rsidRPr="00B47B83">
        <w:rPr>
          <w:rFonts w:ascii="Times New Roman" w:eastAsia="Times New Roman" w:hAnsi="Times New Roman" w:cs="mohammad bold art 1"/>
          <w:color w:val="00B050"/>
          <w:sz w:val="26"/>
          <w:szCs w:val="26"/>
          <w:rtl/>
        </w:rPr>
        <w:t>2ـ النفقة</w:t>
      </w:r>
      <w:r w:rsidRPr="00B47B83">
        <w:rPr>
          <w:rFonts w:ascii="Times New Roman" w:eastAsia="Times New Roman" w:hAnsi="Times New Roman" w:cs="mohammad bold art 1" w:hint="cs"/>
          <w:color w:val="00B050"/>
          <w:sz w:val="26"/>
          <w:szCs w:val="26"/>
          <w:rtl/>
        </w:rPr>
        <w:t>:</w:t>
      </w:r>
      <w:r w:rsidRPr="00B47B83">
        <w:rPr>
          <w:rFonts w:ascii="Times New Roman" w:eastAsia="Times New Roman" w:hAnsi="Times New Roman" w:cs="mohammad bold art 1"/>
          <w:color w:val="00B050"/>
          <w:sz w:val="26"/>
          <w:szCs w:val="26"/>
          <w:rtl/>
        </w:rPr>
        <w:t xml:space="preserve"> </w:t>
      </w:r>
    </w:p>
    <w:p w:rsidR="002E6357" w:rsidRPr="002E6357" w:rsidRDefault="002E6357" w:rsidP="000E633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تجب للزوجة النفقة على زوجها بمجرد تمام العقد الصحيح وانتقال الزوجة إلى بيت زوجها وتمكينه من الاستمتاع بها، لقول الله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وَعلَى الْمَوْلُودِ لَهُ رِزْقُهُنَّ وَكِسْوَتُهُنَّ بِالْمَعْرُوفِ</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[البقرة : 233]، فكلمة (على) تفيد الإلزام، وذلك يقتضي الوجوب، وقول رسول الله </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 xml:space="preserve"> :{اتقوا الله في النساء فإنكم أخذتموهن بأمان الله واستحللتم فروجهن بكلمة الله، ولهن عليكم رزقهن وكسوتهن بالمعروف}، وقد انعقد الإجماع على وجوب الإنفاق على الزوجة ولم يخالف في ذلك أحد .</w:t>
      </w:r>
    </w:p>
    <w:p w:rsidR="002E6357" w:rsidRPr="002E6357" w:rsidRDefault="002E6357" w:rsidP="002E6357">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وتشمل النفقة المسكن والمأكل والملبس، وتقدر بحسب يسار الزوج وإعساره، لقوله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لِيُنفِقْ ذُو سَعَةٍ مِّن سَعَتِهِ وَمَن قُدِرَ عَلَيْهِ رِزْقُهُ فَلْيُنفِقْ </w:t>
      </w:r>
      <w:proofErr w:type="spellStart"/>
      <w:r w:rsidRPr="002E6357">
        <w:rPr>
          <w:rFonts w:ascii="Times New Roman" w:eastAsia="Times New Roman" w:hAnsi="Times New Roman" w:cs="AL-Mohanad"/>
          <w:b/>
          <w:bCs/>
          <w:sz w:val="26"/>
          <w:szCs w:val="26"/>
          <w:rtl/>
        </w:rPr>
        <w:t>مِمَّآ</w:t>
      </w:r>
      <w:proofErr w:type="spellEnd"/>
      <w:r w:rsidRPr="002E6357">
        <w:rPr>
          <w:rFonts w:ascii="Times New Roman" w:eastAsia="Times New Roman" w:hAnsi="Times New Roman" w:cs="AL-Mohanad"/>
          <w:b/>
          <w:bCs/>
          <w:sz w:val="26"/>
          <w:szCs w:val="26"/>
          <w:rtl/>
        </w:rPr>
        <w:t xml:space="preserve"> آتَاهُ اللَّهُ لاَ يُكَلِّفُ اللَّهُ نَفْساً إِلاَّ مَآ آتَاهَا سَيَجْعَلُ اللَّهُ بَعْدَ عُسْرٍ يُسْراً</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[الطلاق:7] .</w:t>
      </w: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وهذا أدعى للاستقرار، لأن المرأة إذا لم </w:t>
      </w:r>
      <w:proofErr w:type="spellStart"/>
      <w:r w:rsidRPr="002E6357">
        <w:rPr>
          <w:rFonts w:ascii="Times New Roman" w:eastAsia="Times New Roman" w:hAnsi="Times New Roman" w:cs="AL-Mohanad"/>
          <w:sz w:val="26"/>
          <w:szCs w:val="26"/>
          <w:rtl/>
        </w:rPr>
        <w:t>يهيىء</w:t>
      </w:r>
      <w:proofErr w:type="spellEnd"/>
      <w:r w:rsidRPr="002E6357">
        <w:rPr>
          <w:rFonts w:ascii="Times New Roman" w:eastAsia="Times New Roman" w:hAnsi="Times New Roman" w:cs="AL-Mohanad"/>
          <w:sz w:val="26"/>
          <w:szCs w:val="26"/>
          <w:rtl/>
        </w:rPr>
        <w:t xml:space="preserve"> لها الزوج ذلك، فقد تضطر للخروج للعمل وجلب الرزق للإنفاق على نفسها، مما يجعلها تخل بواجباتها نحو زوجها وأسرتها، وهو ما يؤدي إلى اختلال نظام الأسرة، فكل من الزوج والزوجة له مهمة يؤديها تجاه الأسرة ينبغي أن يتفرغ لها وألا ينشغل بغيرها. </w:t>
      </w:r>
    </w:p>
    <w:p w:rsidR="002E6357" w:rsidRPr="002E6357" w:rsidRDefault="002E6357" w:rsidP="002E6357">
      <w:pPr>
        <w:spacing w:after="0" w:line="204" w:lineRule="auto"/>
        <w:outlineLvl w:val="4"/>
        <w:rPr>
          <w:rFonts w:ascii="Times New Roman" w:eastAsia="Times New Roman" w:hAnsi="Times New Roman" w:cs="mohammad bold art 1"/>
          <w:sz w:val="26"/>
          <w:szCs w:val="26"/>
          <w:rtl/>
        </w:rPr>
      </w:pPr>
    </w:p>
    <w:p w:rsidR="002E6357" w:rsidRPr="00B47B83" w:rsidRDefault="002E6357" w:rsidP="002E6357">
      <w:pPr>
        <w:spacing w:after="0" w:line="204" w:lineRule="auto"/>
        <w:outlineLvl w:val="4"/>
        <w:rPr>
          <w:rFonts w:ascii="Times New Roman" w:eastAsia="Times New Roman" w:hAnsi="Times New Roman" w:cs="AL-Mohanad"/>
          <w:color w:val="C00000"/>
          <w:sz w:val="26"/>
          <w:szCs w:val="26"/>
          <w:rtl/>
        </w:rPr>
      </w:pPr>
      <w:r w:rsidRPr="00B47B83">
        <w:rPr>
          <w:rFonts w:ascii="Times New Roman" w:eastAsia="Times New Roman" w:hAnsi="Times New Roman" w:cs="mohammad bold art 1"/>
          <w:color w:val="C00000"/>
          <w:sz w:val="26"/>
          <w:szCs w:val="26"/>
          <w:rtl/>
        </w:rPr>
        <w:t>ب ـ الحقوق غير المادية</w:t>
      </w:r>
      <w:r w:rsidRPr="00B47B83">
        <w:rPr>
          <w:rFonts w:ascii="Times New Roman" w:eastAsia="Times New Roman" w:hAnsi="Times New Roman" w:cs="mohammad bold art 1" w:hint="cs"/>
          <w:color w:val="C00000"/>
          <w:sz w:val="26"/>
          <w:szCs w:val="26"/>
          <w:rtl/>
        </w:rPr>
        <w:t>:</w:t>
      </w:r>
    </w:p>
    <w:p w:rsidR="002E6357" w:rsidRPr="00B47B83" w:rsidRDefault="002E6357" w:rsidP="002E6357">
      <w:pPr>
        <w:spacing w:after="0" w:line="204" w:lineRule="auto"/>
        <w:outlineLvl w:val="4"/>
        <w:rPr>
          <w:rFonts w:ascii="Times New Roman" w:eastAsia="Times New Roman" w:hAnsi="Times New Roman" w:cs="AL-Mohanad"/>
          <w:color w:val="002060"/>
          <w:sz w:val="26"/>
          <w:szCs w:val="26"/>
          <w:rtl/>
        </w:rPr>
      </w:pPr>
      <w:r w:rsidRPr="00B47B83">
        <w:rPr>
          <w:rFonts w:ascii="Times New Roman" w:eastAsia="Times New Roman" w:hAnsi="Times New Roman" w:cs="mohammad bold art 1"/>
          <w:color w:val="002060"/>
          <w:sz w:val="26"/>
          <w:szCs w:val="26"/>
          <w:rtl/>
        </w:rPr>
        <w:t>1ـ الغيرة عليها</w:t>
      </w:r>
      <w:r w:rsidRPr="00B47B83">
        <w:rPr>
          <w:rFonts w:ascii="Times New Roman" w:eastAsia="Times New Roman" w:hAnsi="Times New Roman" w:cs="mohammad bold art 1" w:hint="cs"/>
          <w:color w:val="002060"/>
          <w:sz w:val="26"/>
          <w:szCs w:val="26"/>
          <w:rtl/>
        </w:rPr>
        <w:t>:</w:t>
      </w:r>
    </w:p>
    <w:p w:rsidR="002E6357" w:rsidRDefault="002E6357" w:rsidP="000E6336">
      <w:pPr>
        <w:spacing w:after="0" w:line="204" w:lineRule="auto"/>
        <w:ind w:firstLine="720"/>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فيجب على الزوج أن يصون زوجته عن كل ما يخدش شرفها، أو يدنس عرضها، أو يحط من قدرها، أو يعرض سمعتها للتجريح، وهذه هي الغيرة التي يحبها الله، وليست الغيرة تعني سوء الظن بالمرأة والتفتيش عنها، قال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:{إن من الغيرة غيرة يبغضها الله وهي غيرة الرجل على أهله من غير ريبة}.</w:t>
      </w:r>
    </w:p>
    <w:p w:rsidR="00A40C56" w:rsidRDefault="00A40C56" w:rsidP="000E6336">
      <w:pPr>
        <w:spacing w:after="0" w:line="204" w:lineRule="auto"/>
        <w:ind w:firstLine="720"/>
        <w:jc w:val="lowKashida"/>
        <w:rPr>
          <w:rFonts w:ascii="Times New Roman" w:eastAsia="Times New Roman" w:hAnsi="Times New Roman" w:cs="AL-Mohanad"/>
          <w:sz w:val="26"/>
          <w:szCs w:val="26"/>
          <w:rtl/>
        </w:rPr>
      </w:pPr>
    </w:p>
    <w:p w:rsidR="00A40C56" w:rsidRDefault="00A40C56" w:rsidP="000E6336">
      <w:pPr>
        <w:spacing w:after="0" w:line="204" w:lineRule="auto"/>
        <w:ind w:firstLine="720"/>
        <w:jc w:val="lowKashida"/>
        <w:rPr>
          <w:rFonts w:ascii="Times New Roman" w:eastAsia="Times New Roman" w:hAnsi="Times New Roman" w:cs="AL-Mohanad"/>
          <w:sz w:val="26"/>
          <w:szCs w:val="26"/>
          <w:rtl/>
        </w:rPr>
      </w:pPr>
    </w:p>
    <w:p w:rsidR="00A40C56" w:rsidRDefault="00A40C56" w:rsidP="000E6336">
      <w:pPr>
        <w:spacing w:after="0" w:line="204" w:lineRule="auto"/>
        <w:ind w:firstLine="720"/>
        <w:jc w:val="lowKashida"/>
        <w:rPr>
          <w:rFonts w:ascii="Times New Roman" w:eastAsia="Times New Roman" w:hAnsi="Times New Roman" w:cs="AL-Mohanad"/>
          <w:sz w:val="26"/>
          <w:szCs w:val="26"/>
          <w:rtl/>
        </w:rPr>
      </w:pPr>
    </w:p>
    <w:p w:rsidR="00A40C56" w:rsidRPr="002E6357" w:rsidRDefault="00A40C56" w:rsidP="000E6336">
      <w:pPr>
        <w:spacing w:after="0" w:line="204" w:lineRule="auto"/>
        <w:ind w:firstLine="720"/>
        <w:jc w:val="lowKashida"/>
        <w:rPr>
          <w:rFonts w:ascii="Times New Roman" w:eastAsia="Times New Roman" w:hAnsi="Times New Roman" w:cs="AL-Mohanad"/>
          <w:sz w:val="26"/>
          <w:szCs w:val="26"/>
          <w:rtl/>
        </w:rPr>
      </w:pPr>
    </w:p>
    <w:p w:rsidR="002E6357" w:rsidRPr="002E6357" w:rsidRDefault="002E6357" w:rsidP="002E6357">
      <w:pPr>
        <w:spacing w:after="0" w:line="204" w:lineRule="auto"/>
        <w:jc w:val="lowKashida"/>
        <w:rPr>
          <w:rFonts w:ascii="Times New Roman" w:eastAsia="Times New Roman" w:hAnsi="Times New Roman" w:cs="AL-Mohanad"/>
          <w:sz w:val="26"/>
          <w:szCs w:val="26"/>
          <w:rtl/>
        </w:rPr>
      </w:pPr>
    </w:p>
    <w:p w:rsidR="002E6357" w:rsidRPr="002E6357" w:rsidRDefault="002E6357" w:rsidP="002E6357">
      <w:pPr>
        <w:spacing w:after="0" w:line="204" w:lineRule="auto"/>
        <w:outlineLvl w:val="4"/>
        <w:rPr>
          <w:rFonts w:ascii="Times New Roman" w:eastAsia="Times New Roman" w:hAnsi="Times New Roman" w:cs="AL-Mohanad"/>
          <w:b/>
          <w:bCs/>
          <w:sz w:val="26"/>
          <w:szCs w:val="26"/>
          <w:rtl/>
        </w:rPr>
      </w:pPr>
      <w:r w:rsidRPr="002E6357">
        <w:rPr>
          <w:rFonts w:ascii="Times New Roman" w:eastAsia="Times New Roman" w:hAnsi="Times New Roman" w:cs="mohammad bold art 1"/>
          <w:sz w:val="26"/>
          <w:szCs w:val="26"/>
          <w:rtl/>
        </w:rPr>
        <w:lastRenderedPageBreak/>
        <w:t>ويمكن إجمال مظاهر الغيرة فيما يأتي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1ـ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يأمرها بالحجاب حين الخروج من البيت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2ـ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يأمرها بغض بصرها عن الرجال الأجانب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3ـ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ألا يسمح لها بإبداء زينتها الخاصة إلا له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4ـ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يمنعها من مخالطة الرجال الأجانب، ويحرص على كونه معها في الأماكن العامة كالأسواق والحدائق وغيرها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5ـ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ألا يعرضها للفتنة ، كأن يطيل غيابه عنها .</w:t>
      </w:r>
    </w:p>
    <w:p w:rsidR="002E6357" w:rsidRPr="002E6357" w:rsidRDefault="002E6357" w:rsidP="002E6357">
      <w:pPr>
        <w:spacing w:after="0" w:line="204" w:lineRule="auto"/>
        <w:ind w:left="567" w:hanging="567"/>
        <w:jc w:val="lowKashida"/>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 xml:space="preserve">6ـ </w:t>
      </w:r>
      <w:r w:rsidRPr="002E6357">
        <w:rPr>
          <w:rFonts w:ascii="Times New Roman" w:eastAsia="Times New Roman" w:hAnsi="Times New Roman" w:cs="AL-Mohanad" w:hint="cs"/>
          <w:sz w:val="26"/>
          <w:szCs w:val="26"/>
          <w:rtl/>
        </w:rPr>
        <w:tab/>
      </w:r>
      <w:r w:rsidRPr="002E6357">
        <w:rPr>
          <w:rFonts w:ascii="Times New Roman" w:eastAsia="Times New Roman" w:hAnsi="Times New Roman" w:cs="AL-Mohanad"/>
          <w:sz w:val="26"/>
          <w:szCs w:val="26"/>
          <w:rtl/>
        </w:rPr>
        <w:t>أن يلبي طلباتها بنفسه حتى لا يحوجها لأحد غيره .</w:t>
      </w:r>
    </w:p>
    <w:p w:rsidR="002E6357" w:rsidRPr="00B47B83" w:rsidRDefault="002E6357" w:rsidP="002E6357">
      <w:pPr>
        <w:spacing w:after="0" w:line="204" w:lineRule="auto"/>
        <w:outlineLvl w:val="4"/>
        <w:rPr>
          <w:rFonts w:ascii="Times New Roman" w:eastAsia="Times New Roman" w:hAnsi="Times New Roman" w:cs="AL-Mohanad"/>
          <w:color w:val="002060"/>
          <w:sz w:val="26"/>
          <w:szCs w:val="26"/>
          <w:rtl/>
        </w:rPr>
      </w:pPr>
      <w:r w:rsidRPr="00B47B83">
        <w:rPr>
          <w:rFonts w:ascii="Times New Roman" w:eastAsia="Times New Roman" w:hAnsi="Times New Roman" w:cs="mohammad bold art 1"/>
          <w:color w:val="002060"/>
          <w:sz w:val="26"/>
          <w:szCs w:val="26"/>
          <w:rtl/>
        </w:rPr>
        <w:t>2ـ تعليمها أمور دينها</w:t>
      </w:r>
      <w:r w:rsidRPr="00B47B83">
        <w:rPr>
          <w:rFonts w:ascii="Times New Roman" w:eastAsia="Times New Roman" w:hAnsi="Times New Roman" w:cs="mohammad bold art 1" w:hint="cs"/>
          <w:color w:val="002060"/>
          <w:sz w:val="26"/>
          <w:szCs w:val="26"/>
          <w:rtl/>
        </w:rPr>
        <w:t>:</w:t>
      </w:r>
    </w:p>
    <w:p w:rsidR="002E6357" w:rsidRPr="002E6357" w:rsidRDefault="002E6357" w:rsidP="00A40C56">
      <w:pPr>
        <w:spacing w:after="0" w:line="204" w:lineRule="auto"/>
        <w:ind w:firstLine="720"/>
        <w:jc w:val="both"/>
        <w:rPr>
          <w:rFonts w:ascii="Times New Roman" w:eastAsia="Times New Roman" w:hAnsi="Times New Roman" w:cs="AL-Mohanad"/>
          <w:sz w:val="26"/>
          <w:szCs w:val="26"/>
          <w:rtl/>
        </w:rPr>
      </w:pPr>
      <w:r w:rsidRPr="002E6357">
        <w:rPr>
          <w:rFonts w:ascii="Times New Roman" w:eastAsia="Times New Roman" w:hAnsi="Times New Roman" w:cs="AL-Mohanad"/>
          <w:sz w:val="26"/>
          <w:szCs w:val="26"/>
          <w:rtl/>
        </w:rPr>
        <w:t>من حقوق الزوجة على زوجها أن يحافظ على دينها، ويرعى سلوكها، ويعنى بتوجيهها إلى الخير والفلاح</w:t>
      </w:r>
      <w:r w:rsidRPr="002E6357">
        <w:rPr>
          <w:rFonts w:ascii="Times New Roman" w:eastAsia="Times New Roman" w:hAnsi="Times New Roman" w:cs="AL-Mohanad" w:hint="cs"/>
          <w:sz w:val="26"/>
          <w:szCs w:val="26"/>
          <w:rtl/>
        </w:rPr>
        <w:t xml:space="preserve"> سواء بنفسه إذا كان ذا علم، أو يسهل لها طريق التعلم</w:t>
      </w:r>
      <w:r w:rsidRPr="002E6357">
        <w:rPr>
          <w:rFonts w:ascii="Times New Roman" w:eastAsia="Times New Roman" w:hAnsi="Times New Roman" w:cs="AL-Mohanad"/>
          <w:sz w:val="26"/>
          <w:szCs w:val="26"/>
          <w:rtl/>
        </w:rPr>
        <w:t>، وبهذا التعليم تعرف واجباتها وحقوقها، فلا تقصر في أداء واجب ولا تطمع في غير حق، كما أن تعليمها هو أساس تعليم أفراد الأسرة، لأنها إذا تعلمت، علمت أبناءها بالقول والقدوة الحسنة، وبذلك يقي الزوج أهله شقاء الدنيا والآخرة، يقول تعالى:</w:t>
      </w:r>
      <w:r w:rsidRPr="002E6357">
        <w:rPr>
          <w:rFonts w:ascii="Times New Roman" w:eastAsia="Times New Roman" w:hAnsi="Times New Roman" w:cs="AL-Mohanad" w:hint="cs"/>
          <w:sz w:val="26"/>
          <w:szCs w:val="26"/>
          <w:rtl/>
        </w:rPr>
        <w:t xml:space="preserve"> </w:t>
      </w:r>
      <w:r w:rsidRPr="002E6357">
        <w:rPr>
          <w:rFonts w:ascii="Times New Roman" w:eastAsia="Times New Roman" w:hAnsi="Times New Roman" w:cs="AL-Mohanad"/>
          <w:b/>
          <w:bCs/>
          <w:sz w:val="26"/>
          <w:szCs w:val="26"/>
        </w:rPr>
        <w:sym w:font="AGA Arabesque" w:char="F029"/>
      </w:r>
      <w:r w:rsidRPr="002E6357">
        <w:rPr>
          <w:rFonts w:ascii="Times New Roman" w:eastAsia="Times New Roman" w:hAnsi="Times New Roman" w:cs="AL-Mohanad" w:hint="cs"/>
          <w:b/>
          <w:bCs/>
          <w:sz w:val="26"/>
          <w:szCs w:val="26"/>
          <w:rtl/>
        </w:rPr>
        <w:t xml:space="preserve"> </w:t>
      </w:r>
      <w:r w:rsidRPr="002E6357">
        <w:rPr>
          <w:rFonts w:ascii="Times New Roman" w:eastAsia="Times New Roman" w:hAnsi="Times New Roman" w:cs="AL-Mohanad"/>
          <w:b/>
          <w:bCs/>
          <w:sz w:val="26"/>
          <w:szCs w:val="26"/>
          <w:rtl/>
        </w:rPr>
        <w:t xml:space="preserve">يأَيُّهَا الَّذِينَ آمَنُواْ </w:t>
      </w:r>
      <w:proofErr w:type="spellStart"/>
      <w:r w:rsidRPr="002E6357">
        <w:rPr>
          <w:rFonts w:ascii="Times New Roman" w:eastAsia="Times New Roman" w:hAnsi="Times New Roman" w:cs="AL-Mohanad"/>
          <w:b/>
          <w:bCs/>
          <w:sz w:val="26"/>
          <w:szCs w:val="26"/>
          <w:rtl/>
        </w:rPr>
        <w:t>قُواْ</w:t>
      </w:r>
      <w:proofErr w:type="spellEnd"/>
      <w:r w:rsidRPr="002E6357">
        <w:rPr>
          <w:rFonts w:ascii="Times New Roman" w:eastAsia="Times New Roman" w:hAnsi="Times New Roman" w:cs="AL-Mohanad"/>
          <w:b/>
          <w:bCs/>
          <w:sz w:val="26"/>
          <w:szCs w:val="26"/>
          <w:rtl/>
        </w:rPr>
        <w:t xml:space="preserve"> أَنفُسَكُمْ وَأَهْلِيكُمْ نَاراً وَقُودُهَا النَّاسُ وَالْحِجَارَةُ عَلَيْهَا مَلاَئِكَةٌ غِلاَظٌ شِدَادٌ لاَّ يَعْصُونَ اللَّهَ مَآ أَمَرَهُمْ وَيَفْعَلُونَ مَا يُؤْمَرُونَ</w:t>
      </w:r>
      <w:r w:rsidRPr="002E6357">
        <w:rPr>
          <w:rFonts w:ascii="Times New Roman" w:eastAsia="Times New Roman" w:hAnsi="Times New Roman" w:cs="AL-Mohanad" w:hint="cs"/>
          <w:noProof/>
          <w:sz w:val="26"/>
          <w:szCs w:val="26"/>
          <w:rtl/>
          <w:lang w:eastAsia="ar-SA"/>
        </w:rPr>
        <w:t xml:space="preserve"> </w:t>
      </w:r>
      <w:r w:rsidRPr="002E6357">
        <w:rPr>
          <w:rFonts w:ascii="Times New Roman" w:eastAsia="Times New Roman" w:hAnsi="Times New Roman" w:cs="AL-Mohanad" w:hint="cs"/>
          <w:noProof/>
          <w:sz w:val="26"/>
          <w:szCs w:val="26"/>
          <w:lang w:eastAsia="ar-SA"/>
        </w:rPr>
        <w:sym w:font="AGA Arabesque" w:char="F028"/>
      </w:r>
      <w:r w:rsidRPr="002E6357">
        <w:rPr>
          <w:rFonts w:ascii="Times New Roman" w:eastAsia="Times New Roman" w:hAnsi="Times New Roman" w:cs="AL-Mohanad"/>
          <w:b/>
          <w:bCs/>
          <w:color w:val="000000"/>
          <w:rtl/>
        </w:rPr>
        <w:t xml:space="preserve"> </w:t>
      </w:r>
      <w:r w:rsidRPr="002E6357">
        <w:rPr>
          <w:rFonts w:ascii="Times New Roman" w:eastAsia="Times New Roman" w:hAnsi="Times New Roman" w:cs="AL-Mohanad"/>
          <w:sz w:val="26"/>
          <w:szCs w:val="26"/>
          <w:rtl/>
        </w:rPr>
        <w:t xml:space="preserve">[التحريم:6]، فليس من الأمانة </w:t>
      </w:r>
      <w:r w:rsidRPr="002E6357">
        <w:rPr>
          <w:rFonts w:ascii="Times New Roman" w:eastAsia="Times New Roman" w:hAnsi="Times New Roman" w:cs="AL-Mohanad" w:hint="cs"/>
          <w:sz w:val="26"/>
          <w:szCs w:val="26"/>
          <w:rtl/>
        </w:rPr>
        <w:t>تجاهل الدين والحلال والحرام، فإن في ذلك شقاء الدارين</w:t>
      </w:r>
      <w:r w:rsidRPr="002E6357">
        <w:rPr>
          <w:rFonts w:ascii="Times New Roman" w:eastAsia="Times New Roman" w:hAnsi="Times New Roman" w:cs="AL-Mohanad"/>
          <w:sz w:val="26"/>
          <w:szCs w:val="26"/>
          <w:rtl/>
        </w:rPr>
        <w:t>.</w:t>
      </w:r>
    </w:p>
    <w:p w:rsidR="002E6357" w:rsidRPr="002E6357" w:rsidRDefault="002E6357" w:rsidP="002E6357">
      <w:pPr>
        <w:spacing w:after="0" w:line="204" w:lineRule="auto"/>
        <w:jc w:val="both"/>
        <w:outlineLvl w:val="1"/>
        <w:rPr>
          <w:rFonts w:ascii="Times New Roman" w:eastAsia="Times New Roman" w:hAnsi="Times New Roman" w:cs="AL-Mohanad"/>
          <w:sz w:val="26"/>
          <w:szCs w:val="20"/>
          <w:rtl/>
        </w:rPr>
      </w:pPr>
    </w:p>
    <w:p w:rsidR="002E6357" w:rsidRPr="00B47B83" w:rsidRDefault="002E6357" w:rsidP="002E6357">
      <w:pPr>
        <w:spacing w:after="0" w:line="204" w:lineRule="auto"/>
        <w:outlineLvl w:val="4"/>
        <w:rPr>
          <w:rFonts w:ascii="Times New Roman" w:eastAsia="Times New Roman" w:hAnsi="Times New Roman" w:cs="AL-Mohanad"/>
          <w:color w:val="002060"/>
          <w:sz w:val="26"/>
          <w:szCs w:val="26"/>
          <w:rtl/>
        </w:rPr>
      </w:pPr>
      <w:r w:rsidRPr="00B47B83">
        <w:rPr>
          <w:rFonts w:ascii="Times New Roman" w:eastAsia="Times New Roman" w:hAnsi="Times New Roman" w:cs="mohammad bold art 1"/>
          <w:color w:val="002060"/>
          <w:sz w:val="26"/>
          <w:szCs w:val="26"/>
          <w:rtl/>
        </w:rPr>
        <w:t>3 ـ المبيت عند الزوجة</w:t>
      </w:r>
      <w:r w:rsidRPr="00B47B83">
        <w:rPr>
          <w:rFonts w:ascii="Times New Roman" w:eastAsia="Times New Roman" w:hAnsi="Times New Roman" w:cs="mohammad bold art 1" w:hint="cs"/>
          <w:color w:val="002060"/>
          <w:sz w:val="26"/>
          <w:szCs w:val="26"/>
          <w:rtl/>
        </w:rPr>
        <w:t>:</w:t>
      </w:r>
    </w:p>
    <w:p w:rsidR="002E6357" w:rsidRDefault="002E6357" w:rsidP="00A40C56">
      <w:pPr>
        <w:spacing w:after="0" w:line="192" w:lineRule="auto"/>
        <w:ind w:firstLine="720"/>
        <w:jc w:val="lowKashida"/>
        <w:rPr>
          <w:rFonts w:ascii="Times New Roman" w:eastAsia="Times New Roman" w:hAnsi="Times New Roman" w:cs="AL-Mohanad" w:hint="cs"/>
          <w:sz w:val="26"/>
          <w:szCs w:val="26"/>
          <w:rtl/>
        </w:rPr>
      </w:pPr>
      <w:r w:rsidRPr="002E6357">
        <w:rPr>
          <w:rFonts w:ascii="Times New Roman" w:eastAsia="Times New Roman" w:hAnsi="Times New Roman" w:cs="AL-Mohanad"/>
          <w:sz w:val="26"/>
          <w:szCs w:val="26"/>
          <w:rtl/>
        </w:rPr>
        <w:t>يجب على الزوج إذا كانت له امرأة واحدة المبيت عندها، وإن كان له نساء فلكل واحدة منهن ليلة من كل أربع، لقول الرسول</w:t>
      </w:r>
      <w:r w:rsidRPr="002E6357">
        <w:rPr>
          <w:rFonts w:ascii="Times New Roman" w:eastAsia="Times New Roman" w:hAnsi="Times New Roman" w:cs="AL-Mohanad"/>
          <w:sz w:val="26"/>
          <w:szCs w:val="26"/>
        </w:rPr>
        <w:sym w:font="AGA Arabesque" w:char="F065"/>
      </w:r>
      <w:r w:rsidRPr="002E6357">
        <w:rPr>
          <w:rFonts w:ascii="Times New Roman" w:eastAsia="Times New Roman" w:hAnsi="Times New Roman" w:cs="AL-Mohanad"/>
          <w:sz w:val="26"/>
          <w:szCs w:val="26"/>
          <w:rtl/>
        </w:rPr>
        <w:t>:{إن لجسدك عليك حقاً وإن لعينك عليك حقاً وإن لزوجك عليك حقاً}، وللقصة المروية عن عمر</w:t>
      </w:r>
      <w:r w:rsidRPr="002E6357">
        <w:rPr>
          <w:rFonts w:ascii="Times New Roman" w:eastAsia="Times New Roman" w:hAnsi="Times New Roman" w:cs="AL-Mohanad"/>
          <w:sz w:val="26"/>
          <w:szCs w:val="26"/>
        </w:rPr>
        <w:sym w:font="AGA Arabesque" w:char="F074"/>
      </w:r>
      <w:r w:rsidRPr="002E6357">
        <w:rPr>
          <w:rFonts w:ascii="Times New Roman" w:eastAsia="Times New Roman" w:hAnsi="Times New Roman" w:cs="AL-Mohanad"/>
          <w:sz w:val="26"/>
          <w:szCs w:val="26"/>
          <w:rtl/>
        </w:rPr>
        <w:t xml:space="preserve"> حين جاءته امرأة تمدح زوجها بقيامه الليل وصيامه النهار، وفطن كعب بن سُور</w:t>
      </w:r>
      <w:r w:rsidRPr="002E6357">
        <w:rPr>
          <w:rFonts w:ascii="Times New Roman" w:eastAsia="Times New Roman" w:hAnsi="Times New Roman" w:cs="AL-Mohanad"/>
          <w:sz w:val="26"/>
          <w:szCs w:val="26"/>
        </w:rPr>
        <w:sym w:font="AGA Arabesque" w:char="F074"/>
      </w:r>
      <w:r w:rsidRPr="002E6357">
        <w:rPr>
          <w:rFonts w:ascii="Times New Roman" w:eastAsia="Times New Roman" w:hAnsi="Times New Roman" w:cs="AL-Mohanad"/>
          <w:sz w:val="26"/>
          <w:szCs w:val="26"/>
          <w:rtl/>
        </w:rPr>
        <w:t xml:space="preserve"> إلى شكواها، فقضى لها برابع ليلة.</w:t>
      </w:r>
    </w:p>
    <w:p w:rsidR="009B7150" w:rsidRDefault="009B7150" w:rsidP="00A40C56">
      <w:pPr>
        <w:spacing w:after="0" w:line="192" w:lineRule="auto"/>
        <w:ind w:firstLine="720"/>
        <w:jc w:val="lowKashida"/>
        <w:rPr>
          <w:rFonts w:ascii="Times New Roman" w:eastAsia="Times New Roman" w:hAnsi="Times New Roman" w:cs="AL-Mohanad" w:hint="cs"/>
          <w:sz w:val="26"/>
          <w:szCs w:val="26"/>
          <w:rtl/>
        </w:rPr>
      </w:pPr>
    </w:p>
    <w:p w:rsidR="009B7150" w:rsidRPr="009B7150" w:rsidRDefault="009B7150" w:rsidP="009B7150">
      <w:pPr>
        <w:spacing w:after="0" w:line="192" w:lineRule="auto"/>
        <w:ind w:firstLine="720"/>
        <w:jc w:val="right"/>
        <w:rPr>
          <w:rFonts w:ascii="Times New Roman" w:eastAsia="Times New Roman" w:hAnsi="Times New Roman" w:cs="AL-Mohanad"/>
          <w:color w:val="FF0000"/>
          <w:sz w:val="26"/>
          <w:szCs w:val="26"/>
          <w:rtl/>
        </w:rPr>
      </w:pPr>
      <w:r w:rsidRPr="009B7150">
        <w:rPr>
          <w:rFonts w:ascii="Times New Roman" w:eastAsia="Times New Roman" w:hAnsi="Times New Roman" w:cs="AL-Mohanad" w:hint="cs"/>
          <w:color w:val="FF0000"/>
          <w:sz w:val="26"/>
          <w:szCs w:val="26"/>
          <w:rtl/>
        </w:rPr>
        <w:t xml:space="preserve"> فقط دعو</w:t>
      </w:r>
      <w:bookmarkStart w:id="0" w:name="_GoBack"/>
      <w:bookmarkEnd w:id="0"/>
      <w:r w:rsidRPr="009B7150">
        <w:rPr>
          <w:rFonts w:ascii="Times New Roman" w:eastAsia="Times New Roman" w:hAnsi="Times New Roman" w:cs="AL-Mohanad" w:hint="cs"/>
          <w:color w:val="FF0000"/>
          <w:sz w:val="26"/>
          <w:szCs w:val="26"/>
          <w:rtl/>
        </w:rPr>
        <w:t xml:space="preserve">ه صادقة  لي بالتوفيق </w:t>
      </w:r>
      <w:r w:rsidRPr="009B7150">
        <w:rPr>
          <w:rFonts w:ascii="Times New Roman" w:eastAsia="Times New Roman" w:hAnsi="Times New Roman" w:cs="AL-Mohanad"/>
          <w:color w:val="FF0000"/>
          <w:sz w:val="26"/>
          <w:szCs w:val="26"/>
          <w:rtl/>
        </w:rPr>
        <w:t>–</w:t>
      </w:r>
      <w:r w:rsidRPr="009B7150">
        <w:rPr>
          <w:rFonts w:ascii="Times New Roman" w:eastAsia="Times New Roman" w:hAnsi="Times New Roman" w:cs="AL-Mohanad" w:hint="cs"/>
          <w:color w:val="FF0000"/>
          <w:sz w:val="26"/>
          <w:szCs w:val="26"/>
          <w:rtl/>
        </w:rPr>
        <w:t xml:space="preserve"> محمد الزواد</w:t>
      </w:r>
    </w:p>
    <w:sectPr w:rsidR="009B7150" w:rsidRPr="009B7150" w:rsidSect="00AC724F">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24A1A" w:rsidRDefault="00F24A1A" w:rsidP="00DF5F22">
      <w:pPr>
        <w:spacing w:after="0" w:line="240" w:lineRule="auto"/>
      </w:pPr>
      <w:r>
        <w:separator/>
      </w:r>
    </w:p>
  </w:endnote>
  <w:endnote w:type="continuationSeparator" w:id="0">
    <w:p w:rsidR="00F24A1A" w:rsidRDefault="00F24A1A" w:rsidP="00DF5F2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raditional Arabic">
    <w:panose1 w:val="02020603050405020304"/>
    <w:charset w:val="00"/>
    <w:family w:val="roman"/>
    <w:pitch w:val="variable"/>
    <w:sig w:usb0="00002003" w:usb1="80000000" w:usb2="00000008" w:usb3="00000000" w:csb0="00000041"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AL-Mateen">
    <w:charset w:val="B2"/>
    <w:family w:val="auto"/>
    <w:pitch w:val="variable"/>
    <w:sig w:usb0="00002001" w:usb1="00000000" w:usb2="00000000" w:usb3="00000000" w:csb0="00000040" w:csb1="00000000"/>
  </w:font>
  <w:font w:name="mohammad bold art 1">
    <w:charset w:val="B2"/>
    <w:family w:val="auto"/>
    <w:pitch w:val="variable"/>
    <w:sig w:usb0="00002001" w:usb1="00000000" w:usb2="00000000" w:usb3="00000000" w:csb0="00000040" w:csb1="00000000"/>
  </w:font>
  <w:font w:name="AL-Mohanad">
    <w:charset w:val="B2"/>
    <w:family w:val="auto"/>
    <w:pitch w:val="variable"/>
    <w:sig w:usb0="00002001" w:usb1="00000000" w:usb2="00000000" w:usb3="00000000" w:csb0="00000040"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24A1A" w:rsidRDefault="00F24A1A" w:rsidP="00DF5F22">
      <w:pPr>
        <w:spacing w:after="0" w:line="240" w:lineRule="auto"/>
      </w:pPr>
      <w:r>
        <w:separator/>
      </w:r>
    </w:p>
  </w:footnote>
  <w:footnote w:type="continuationSeparator" w:id="0">
    <w:p w:rsidR="00F24A1A" w:rsidRDefault="00F24A1A" w:rsidP="00DF5F22">
      <w:pPr>
        <w:spacing w:after="0" w:line="240" w:lineRule="auto"/>
      </w:pPr>
      <w:r>
        <w:continuationSeparator/>
      </w:r>
    </w:p>
  </w:footnote>
  <w:footnote w:id="1">
    <w:p w:rsidR="00204084" w:rsidRDefault="00204084" w:rsidP="002E6357">
      <w:pPr>
        <w:pStyle w:val="a3"/>
        <w:spacing w:line="168" w:lineRule="auto"/>
        <w:ind w:left="567" w:hanging="567"/>
        <w:jc w:val="lowKashida"/>
        <w:rPr>
          <w:rFonts w:cs="AL-Mohanad"/>
          <w:sz w:val="22"/>
          <w:szCs w:val="22"/>
          <w:rtl/>
        </w:rPr>
      </w:pPr>
      <w:r>
        <w:rPr>
          <w:rFonts w:cs="AL-Mohanad"/>
          <w:sz w:val="22"/>
          <w:szCs w:val="22"/>
          <w:rtl/>
        </w:rPr>
        <w:t>(</w:t>
      </w:r>
      <w:r>
        <w:rPr>
          <w:rStyle w:val="a4"/>
          <w:rFonts w:cs="AL-Mohanad"/>
          <w:sz w:val="22"/>
          <w:szCs w:val="22"/>
          <w:rtl/>
        </w:rPr>
        <w:footnoteRef/>
      </w:r>
      <w:r>
        <w:rPr>
          <w:rFonts w:cs="AL-Mohanad"/>
          <w:sz w:val="22"/>
          <w:szCs w:val="22"/>
          <w:rtl/>
        </w:rPr>
        <w:t xml:space="preserve">) </w:t>
      </w:r>
      <w:r>
        <w:rPr>
          <w:rFonts w:cs="AL-Mohanad" w:hint="cs"/>
          <w:sz w:val="22"/>
          <w:szCs w:val="22"/>
          <w:rtl/>
        </w:rPr>
        <w:tab/>
      </w:r>
      <w:r>
        <w:rPr>
          <w:rFonts w:cs="AL-Mohanad"/>
          <w:sz w:val="22"/>
          <w:szCs w:val="22"/>
          <w:rtl/>
        </w:rPr>
        <w:t xml:space="preserve">سنن الترمذي، كتاب الرضاع، باب ما جاء في حق المرأة على زوجها، حديث [1163].وقال :   </w:t>
      </w:r>
      <w:r>
        <w:rPr>
          <w:rFonts w:cs="AL-Mohanad"/>
          <w:sz w:val="22"/>
          <w:szCs w:val="22"/>
        </w:rPr>
        <w:t>»</w:t>
      </w:r>
      <w:r>
        <w:rPr>
          <w:rFonts w:cs="AL-Mohanad"/>
          <w:sz w:val="22"/>
          <w:szCs w:val="22"/>
          <w:rtl/>
        </w:rPr>
        <w:t xml:space="preserve"> حديث حسن صحيح </w:t>
      </w:r>
      <w:r>
        <w:rPr>
          <w:rFonts w:cs="AL-Mohanad"/>
          <w:sz w:val="22"/>
          <w:szCs w:val="22"/>
        </w:rPr>
        <w:t>«</w:t>
      </w:r>
      <w:r>
        <w:rPr>
          <w:rFonts w:cs="AL-Mohanad"/>
          <w:sz w:val="22"/>
          <w:szCs w:val="22"/>
          <w:rtl/>
        </w:rPr>
        <w:t xml:space="preserve"> ، وسنن ابن ماجه، كتاب النكاح، باب حق المرأة على الزوج، حديث [1851].  </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849C5"/>
    <w:multiLevelType w:val="hybridMultilevel"/>
    <w:tmpl w:val="48B6F0FE"/>
    <w:lvl w:ilvl="0" w:tplc="42F2B4D8">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1">
    <w:nsid w:val="2ADE3F74"/>
    <w:multiLevelType w:val="hybridMultilevel"/>
    <w:tmpl w:val="3174BBAE"/>
    <w:lvl w:ilvl="0" w:tplc="92B6E57A">
      <w:start w:val="1"/>
      <w:numFmt w:val="decimal"/>
      <w:lvlText w:val="%1-"/>
      <w:lvlJc w:val="left"/>
      <w:pPr>
        <w:tabs>
          <w:tab w:val="num" w:pos="735"/>
        </w:tabs>
        <w:ind w:left="735" w:right="735" w:hanging="375"/>
      </w:pPr>
      <w:rPr>
        <w:rFonts w:hint="cs"/>
      </w:rPr>
    </w:lvl>
    <w:lvl w:ilvl="1" w:tplc="04010019" w:tentative="1">
      <w:start w:val="1"/>
      <w:numFmt w:val="lowerLetter"/>
      <w:lvlText w:val="%2."/>
      <w:lvlJc w:val="left"/>
      <w:pPr>
        <w:tabs>
          <w:tab w:val="num" w:pos="1440"/>
        </w:tabs>
        <w:ind w:left="1440" w:right="1440" w:hanging="360"/>
      </w:p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2">
    <w:nsid w:val="3E076430"/>
    <w:multiLevelType w:val="hybridMultilevel"/>
    <w:tmpl w:val="7DB8872A"/>
    <w:lvl w:ilvl="0" w:tplc="5F22261E">
      <w:start w:val="1"/>
      <w:numFmt w:val="arabicAbjad"/>
      <w:lvlText w:val="%1-"/>
      <w:lvlJc w:val="center"/>
      <w:pPr>
        <w:tabs>
          <w:tab w:val="num" w:pos="720"/>
        </w:tabs>
        <w:ind w:left="720" w:right="720" w:hanging="360"/>
      </w:pPr>
      <w:rPr>
        <w:rFonts w:hint="default"/>
      </w:rPr>
    </w:lvl>
    <w:lvl w:ilvl="1" w:tplc="04010019" w:tentative="1">
      <w:start w:val="1"/>
      <w:numFmt w:val="lowerLetter"/>
      <w:lvlText w:val="%2."/>
      <w:lvlJc w:val="left"/>
      <w:pPr>
        <w:tabs>
          <w:tab w:val="num" w:pos="720"/>
        </w:tabs>
        <w:ind w:left="720" w:right="720" w:hanging="360"/>
      </w:pPr>
    </w:lvl>
    <w:lvl w:ilvl="2" w:tplc="0401001B" w:tentative="1">
      <w:start w:val="1"/>
      <w:numFmt w:val="lowerRoman"/>
      <w:lvlText w:val="%3."/>
      <w:lvlJc w:val="right"/>
      <w:pPr>
        <w:tabs>
          <w:tab w:val="num" w:pos="1440"/>
        </w:tabs>
        <w:ind w:left="1440" w:right="1440" w:hanging="180"/>
      </w:pPr>
    </w:lvl>
    <w:lvl w:ilvl="3" w:tplc="0401000F" w:tentative="1">
      <w:start w:val="1"/>
      <w:numFmt w:val="decimal"/>
      <w:lvlText w:val="%4."/>
      <w:lvlJc w:val="left"/>
      <w:pPr>
        <w:tabs>
          <w:tab w:val="num" w:pos="2160"/>
        </w:tabs>
        <w:ind w:left="2160" w:right="2160" w:hanging="360"/>
      </w:pPr>
    </w:lvl>
    <w:lvl w:ilvl="4" w:tplc="04010019" w:tentative="1">
      <w:start w:val="1"/>
      <w:numFmt w:val="lowerLetter"/>
      <w:lvlText w:val="%5."/>
      <w:lvlJc w:val="left"/>
      <w:pPr>
        <w:tabs>
          <w:tab w:val="num" w:pos="2880"/>
        </w:tabs>
        <w:ind w:left="2880" w:right="2880" w:hanging="360"/>
      </w:pPr>
    </w:lvl>
    <w:lvl w:ilvl="5" w:tplc="0401001B" w:tentative="1">
      <w:start w:val="1"/>
      <w:numFmt w:val="lowerRoman"/>
      <w:lvlText w:val="%6."/>
      <w:lvlJc w:val="right"/>
      <w:pPr>
        <w:tabs>
          <w:tab w:val="num" w:pos="3600"/>
        </w:tabs>
        <w:ind w:left="3600" w:right="3600" w:hanging="180"/>
      </w:pPr>
    </w:lvl>
    <w:lvl w:ilvl="6" w:tplc="0401000F" w:tentative="1">
      <w:start w:val="1"/>
      <w:numFmt w:val="decimal"/>
      <w:lvlText w:val="%7."/>
      <w:lvlJc w:val="left"/>
      <w:pPr>
        <w:tabs>
          <w:tab w:val="num" w:pos="4320"/>
        </w:tabs>
        <w:ind w:left="4320" w:right="4320" w:hanging="360"/>
      </w:pPr>
    </w:lvl>
    <w:lvl w:ilvl="7" w:tplc="04010019" w:tentative="1">
      <w:start w:val="1"/>
      <w:numFmt w:val="lowerLetter"/>
      <w:lvlText w:val="%8."/>
      <w:lvlJc w:val="left"/>
      <w:pPr>
        <w:tabs>
          <w:tab w:val="num" w:pos="5040"/>
        </w:tabs>
        <w:ind w:left="5040" w:right="5040" w:hanging="360"/>
      </w:pPr>
    </w:lvl>
    <w:lvl w:ilvl="8" w:tplc="0401001B" w:tentative="1">
      <w:start w:val="1"/>
      <w:numFmt w:val="lowerRoman"/>
      <w:lvlText w:val="%9."/>
      <w:lvlJc w:val="right"/>
      <w:pPr>
        <w:tabs>
          <w:tab w:val="num" w:pos="5760"/>
        </w:tabs>
        <w:ind w:left="5760" w:right="5760" w:hanging="180"/>
      </w:pPr>
    </w:lvl>
  </w:abstractNum>
  <w:abstractNum w:abstractNumId="3">
    <w:nsid w:val="4B4C68AB"/>
    <w:multiLevelType w:val="hybridMultilevel"/>
    <w:tmpl w:val="2458C56E"/>
    <w:lvl w:ilvl="0" w:tplc="09C4FF42">
      <w:start w:val="1"/>
      <w:numFmt w:val="decimal"/>
      <w:lvlText w:val="%1-"/>
      <w:lvlJc w:val="left"/>
      <w:pPr>
        <w:tabs>
          <w:tab w:val="num" w:pos="735"/>
        </w:tabs>
        <w:ind w:left="735" w:right="735" w:hanging="375"/>
      </w:pPr>
      <w:rPr>
        <w:rFonts w:hint="cs"/>
      </w:rPr>
    </w:lvl>
    <w:lvl w:ilvl="1" w:tplc="A210CE20">
      <w:start w:val="1"/>
      <w:numFmt w:val="arabicAlpha"/>
      <w:lvlText w:val="%2-"/>
      <w:lvlJc w:val="left"/>
      <w:pPr>
        <w:tabs>
          <w:tab w:val="num" w:pos="1440"/>
        </w:tabs>
        <w:ind w:left="1440" w:right="1440" w:hanging="360"/>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abstractNum w:abstractNumId="4">
    <w:nsid w:val="56803B28"/>
    <w:multiLevelType w:val="hybridMultilevel"/>
    <w:tmpl w:val="96F82ADA"/>
    <w:lvl w:ilvl="0" w:tplc="E6002012">
      <w:start w:val="1"/>
      <w:numFmt w:val="arabicAlpha"/>
      <w:lvlText w:val="%1-"/>
      <w:lvlJc w:val="left"/>
      <w:pPr>
        <w:tabs>
          <w:tab w:val="num" w:pos="322"/>
        </w:tabs>
        <w:ind w:left="322" w:right="322" w:hanging="360"/>
      </w:pPr>
      <w:rPr>
        <w:rFonts w:hint="cs"/>
      </w:rPr>
    </w:lvl>
    <w:lvl w:ilvl="1" w:tplc="04010019" w:tentative="1">
      <w:start w:val="1"/>
      <w:numFmt w:val="lowerLetter"/>
      <w:lvlText w:val="%2."/>
      <w:lvlJc w:val="left"/>
      <w:pPr>
        <w:tabs>
          <w:tab w:val="num" w:pos="1042"/>
        </w:tabs>
        <w:ind w:left="1042" w:right="1042" w:hanging="360"/>
      </w:pPr>
    </w:lvl>
    <w:lvl w:ilvl="2" w:tplc="0401001B" w:tentative="1">
      <w:start w:val="1"/>
      <w:numFmt w:val="lowerRoman"/>
      <w:lvlText w:val="%3."/>
      <w:lvlJc w:val="right"/>
      <w:pPr>
        <w:tabs>
          <w:tab w:val="num" w:pos="1762"/>
        </w:tabs>
        <w:ind w:left="1762" w:right="1762" w:hanging="180"/>
      </w:pPr>
    </w:lvl>
    <w:lvl w:ilvl="3" w:tplc="0401000F" w:tentative="1">
      <w:start w:val="1"/>
      <w:numFmt w:val="decimal"/>
      <w:lvlText w:val="%4."/>
      <w:lvlJc w:val="left"/>
      <w:pPr>
        <w:tabs>
          <w:tab w:val="num" w:pos="2482"/>
        </w:tabs>
        <w:ind w:left="2482" w:right="2482" w:hanging="360"/>
      </w:pPr>
    </w:lvl>
    <w:lvl w:ilvl="4" w:tplc="04010019" w:tentative="1">
      <w:start w:val="1"/>
      <w:numFmt w:val="lowerLetter"/>
      <w:lvlText w:val="%5."/>
      <w:lvlJc w:val="left"/>
      <w:pPr>
        <w:tabs>
          <w:tab w:val="num" w:pos="3202"/>
        </w:tabs>
        <w:ind w:left="3202" w:right="3202" w:hanging="360"/>
      </w:pPr>
    </w:lvl>
    <w:lvl w:ilvl="5" w:tplc="0401001B" w:tentative="1">
      <w:start w:val="1"/>
      <w:numFmt w:val="lowerRoman"/>
      <w:lvlText w:val="%6."/>
      <w:lvlJc w:val="right"/>
      <w:pPr>
        <w:tabs>
          <w:tab w:val="num" w:pos="3922"/>
        </w:tabs>
        <w:ind w:left="3922" w:right="3922" w:hanging="180"/>
      </w:pPr>
    </w:lvl>
    <w:lvl w:ilvl="6" w:tplc="0401000F" w:tentative="1">
      <w:start w:val="1"/>
      <w:numFmt w:val="decimal"/>
      <w:lvlText w:val="%7."/>
      <w:lvlJc w:val="left"/>
      <w:pPr>
        <w:tabs>
          <w:tab w:val="num" w:pos="4642"/>
        </w:tabs>
        <w:ind w:left="4642" w:right="4642" w:hanging="360"/>
      </w:pPr>
    </w:lvl>
    <w:lvl w:ilvl="7" w:tplc="04010019" w:tentative="1">
      <w:start w:val="1"/>
      <w:numFmt w:val="lowerLetter"/>
      <w:lvlText w:val="%8."/>
      <w:lvlJc w:val="left"/>
      <w:pPr>
        <w:tabs>
          <w:tab w:val="num" w:pos="5362"/>
        </w:tabs>
        <w:ind w:left="5362" w:right="5362" w:hanging="360"/>
      </w:pPr>
    </w:lvl>
    <w:lvl w:ilvl="8" w:tplc="0401001B" w:tentative="1">
      <w:start w:val="1"/>
      <w:numFmt w:val="lowerRoman"/>
      <w:lvlText w:val="%9."/>
      <w:lvlJc w:val="right"/>
      <w:pPr>
        <w:tabs>
          <w:tab w:val="num" w:pos="6082"/>
        </w:tabs>
        <w:ind w:left="6082" w:right="6082" w:hanging="180"/>
      </w:pPr>
    </w:lvl>
  </w:abstractNum>
  <w:abstractNum w:abstractNumId="5">
    <w:nsid w:val="6D245CE8"/>
    <w:multiLevelType w:val="hybridMultilevel"/>
    <w:tmpl w:val="0268CE58"/>
    <w:lvl w:ilvl="0" w:tplc="F0D48828">
      <w:start w:val="1"/>
      <w:numFmt w:val="decimal"/>
      <w:lvlText w:val="%1."/>
      <w:lvlJc w:val="left"/>
      <w:pPr>
        <w:tabs>
          <w:tab w:val="num" w:pos="838"/>
        </w:tabs>
        <w:ind w:left="838" w:right="838" w:hanging="375"/>
      </w:pPr>
      <w:rPr>
        <w:rFonts w:hint="default"/>
      </w:rPr>
    </w:lvl>
    <w:lvl w:ilvl="1" w:tplc="04090019" w:tentative="1">
      <w:start w:val="1"/>
      <w:numFmt w:val="lowerLetter"/>
      <w:lvlText w:val="%2."/>
      <w:lvlJc w:val="left"/>
      <w:pPr>
        <w:tabs>
          <w:tab w:val="num" w:pos="1543"/>
        </w:tabs>
        <w:ind w:left="1543" w:right="1543" w:hanging="360"/>
      </w:pPr>
    </w:lvl>
    <w:lvl w:ilvl="2" w:tplc="0409001B" w:tentative="1">
      <w:start w:val="1"/>
      <w:numFmt w:val="lowerRoman"/>
      <w:lvlText w:val="%3."/>
      <w:lvlJc w:val="right"/>
      <w:pPr>
        <w:tabs>
          <w:tab w:val="num" w:pos="2263"/>
        </w:tabs>
        <w:ind w:left="2263" w:right="2263" w:hanging="180"/>
      </w:pPr>
    </w:lvl>
    <w:lvl w:ilvl="3" w:tplc="0409000F" w:tentative="1">
      <w:start w:val="1"/>
      <w:numFmt w:val="decimal"/>
      <w:lvlText w:val="%4."/>
      <w:lvlJc w:val="left"/>
      <w:pPr>
        <w:tabs>
          <w:tab w:val="num" w:pos="2983"/>
        </w:tabs>
        <w:ind w:left="2983" w:right="2983" w:hanging="360"/>
      </w:pPr>
    </w:lvl>
    <w:lvl w:ilvl="4" w:tplc="04090019" w:tentative="1">
      <w:start w:val="1"/>
      <w:numFmt w:val="lowerLetter"/>
      <w:lvlText w:val="%5."/>
      <w:lvlJc w:val="left"/>
      <w:pPr>
        <w:tabs>
          <w:tab w:val="num" w:pos="3703"/>
        </w:tabs>
        <w:ind w:left="3703" w:right="3703" w:hanging="360"/>
      </w:pPr>
    </w:lvl>
    <w:lvl w:ilvl="5" w:tplc="0409001B" w:tentative="1">
      <w:start w:val="1"/>
      <w:numFmt w:val="lowerRoman"/>
      <w:lvlText w:val="%6."/>
      <w:lvlJc w:val="right"/>
      <w:pPr>
        <w:tabs>
          <w:tab w:val="num" w:pos="4423"/>
        </w:tabs>
        <w:ind w:left="4423" w:right="4423" w:hanging="180"/>
      </w:pPr>
    </w:lvl>
    <w:lvl w:ilvl="6" w:tplc="0409000F" w:tentative="1">
      <w:start w:val="1"/>
      <w:numFmt w:val="decimal"/>
      <w:lvlText w:val="%7."/>
      <w:lvlJc w:val="left"/>
      <w:pPr>
        <w:tabs>
          <w:tab w:val="num" w:pos="5143"/>
        </w:tabs>
        <w:ind w:left="5143" w:right="5143" w:hanging="360"/>
      </w:pPr>
    </w:lvl>
    <w:lvl w:ilvl="7" w:tplc="04090019" w:tentative="1">
      <w:start w:val="1"/>
      <w:numFmt w:val="lowerLetter"/>
      <w:lvlText w:val="%8."/>
      <w:lvlJc w:val="left"/>
      <w:pPr>
        <w:tabs>
          <w:tab w:val="num" w:pos="5863"/>
        </w:tabs>
        <w:ind w:left="5863" w:right="5863" w:hanging="360"/>
      </w:pPr>
    </w:lvl>
    <w:lvl w:ilvl="8" w:tplc="0409001B" w:tentative="1">
      <w:start w:val="1"/>
      <w:numFmt w:val="lowerRoman"/>
      <w:lvlText w:val="%9."/>
      <w:lvlJc w:val="right"/>
      <w:pPr>
        <w:tabs>
          <w:tab w:val="num" w:pos="6583"/>
        </w:tabs>
        <w:ind w:left="6583" w:right="6583" w:hanging="180"/>
      </w:pPr>
    </w:lvl>
  </w:abstractNum>
  <w:abstractNum w:abstractNumId="6">
    <w:nsid w:val="7AFA096B"/>
    <w:multiLevelType w:val="hybridMultilevel"/>
    <w:tmpl w:val="4850BBC8"/>
    <w:lvl w:ilvl="0" w:tplc="B4C46F26">
      <w:start w:val="1"/>
      <w:numFmt w:val="decimal"/>
      <w:lvlText w:val="%1-"/>
      <w:lvlJc w:val="left"/>
      <w:pPr>
        <w:tabs>
          <w:tab w:val="num" w:pos="723"/>
        </w:tabs>
        <w:ind w:left="723" w:right="723" w:hanging="720"/>
      </w:pPr>
      <w:rPr>
        <w:rFonts w:hint="default"/>
      </w:rPr>
    </w:lvl>
    <w:lvl w:ilvl="1" w:tplc="97227FA0">
      <w:numFmt w:val="bullet"/>
      <w:lvlText w:val="-"/>
      <w:lvlJc w:val="left"/>
      <w:pPr>
        <w:tabs>
          <w:tab w:val="num" w:pos="1083"/>
        </w:tabs>
        <w:ind w:left="1083" w:right="1083" w:hanging="360"/>
      </w:pPr>
      <w:rPr>
        <w:rFonts w:ascii="Times New Roman" w:eastAsia="Times New Roman" w:hAnsi="Times New Roman" w:cs="Traditional Arabic" w:hint="default"/>
      </w:rPr>
    </w:lvl>
    <w:lvl w:ilvl="2" w:tplc="0409001B" w:tentative="1">
      <w:start w:val="1"/>
      <w:numFmt w:val="lowerRoman"/>
      <w:lvlText w:val="%3."/>
      <w:lvlJc w:val="right"/>
      <w:pPr>
        <w:tabs>
          <w:tab w:val="num" w:pos="1803"/>
        </w:tabs>
        <w:ind w:left="1803" w:right="1803" w:hanging="180"/>
      </w:pPr>
    </w:lvl>
    <w:lvl w:ilvl="3" w:tplc="0409000F" w:tentative="1">
      <w:start w:val="1"/>
      <w:numFmt w:val="decimal"/>
      <w:lvlText w:val="%4."/>
      <w:lvlJc w:val="left"/>
      <w:pPr>
        <w:tabs>
          <w:tab w:val="num" w:pos="2523"/>
        </w:tabs>
        <w:ind w:left="2523" w:right="2523" w:hanging="360"/>
      </w:pPr>
    </w:lvl>
    <w:lvl w:ilvl="4" w:tplc="04090019" w:tentative="1">
      <w:start w:val="1"/>
      <w:numFmt w:val="lowerLetter"/>
      <w:lvlText w:val="%5."/>
      <w:lvlJc w:val="left"/>
      <w:pPr>
        <w:tabs>
          <w:tab w:val="num" w:pos="3243"/>
        </w:tabs>
        <w:ind w:left="3243" w:right="3243" w:hanging="360"/>
      </w:pPr>
    </w:lvl>
    <w:lvl w:ilvl="5" w:tplc="0409001B" w:tentative="1">
      <w:start w:val="1"/>
      <w:numFmt w:val="lowerRoman"/>
      <w:lvlText w:val="%6."/>
      <w:lvlJc w:val="right"/>
      <w:pPr>
        <w:tabs>
          <w:tab w:val="num" w:pos="3963"/>
        </w:tabs>
        <w:ind w:left="3963" w:right="3963" w:hanging="180"/>
      </w:pPr>
    </w:lvl>
    <w:lvl w:ilvl="6" w:tplc="0409000F" w:tentative="1">
      <w:start w:val="1"/>
      <w:numFmt w:val="decimal"/>
      <w:lvlText w:val="%7."/>
      <w:lvlJc w:val="left"/>
      <w:pPr>
        <w:tabs>
          <w:tab w:val="num" w:pos="4683"/>
        </w:tabs>
        <w:ind w:left="4683" w:right="4683" w:hanging="360"/>
      </w:pPr>
    </w:lvl>
    <w:lvl w:ilvl="7" w:tplc="04090019" w:tentative="1">
      <w:start w:val="1"/>
      <w:numFmt w:val="lowerLetter"/>
      <w:lvlText w:val="%8."/>
      <w:lvlJc w:val="left"/>
      <w:pPr>
        <w:tabs>
          <w:tab w:val="num" w:pos="5403"/>
        </w:tabs>
        <w:ind w:left="5403" w:right="5403" w:hanging="360"/>
      </w:pPr>
    </w:lvl>
    <w:lvl w:ilvl="8" w:tplc="0409001B" w:tentative="1">
      <w:start w:val="1"/>
      <w:numFmt w:val="lowerRoman"/>
      <w:lvlText w:val="%9."/>
      <w:lvlJc w:val="right"/>
      <w:pPr>
        <w:tabs>
          <w:tab w:val="num" w:pos="6123"/>
        </w:tabs>
        <w:ind w:left="6123" w:right="6123" w:hanging="180"/>
      </w:pPr>
    </w:lvl>
  </w:abstractNum>
  <w:abstractNum w:abstractNumId="7">
    <w:nsid w:val="7E5723A4"/>
    <w:multiLevelType w:val="hybridMultilevel"/>
    <w:tmpl w:val="7C1A6CDC"/>
    <w:lvl w:ilvl="0" w:tplc="900214BC">
      <w:start w:val="1"/>
      <w:numFmt w:val="decimal"/>
      <w:lvlText w:val="%1-"/>
      <w:lvlJc w:val="left"/>
      <w:pPr>
        <w:tabs>
          <w:tab w:val="num" w:pos="735"/>
        </w:tabs>
        <w:ind w:left="735" w:right="735" w:hanging="375"/>
      </w:pPr>
      <w:rPr>
        <w:rFonts w:hint="cs"/>
      </w:rPr>
    </w:lvl>
    <w:lvl w:ilvl="1" w:tplc="BBF2C81A">
      <w:start w:val="1"/>
      <w:numFmt w:val="decimal"/>
      <w:lvlText w:val="%2-"/>
      <w:lvlJc w:val="left"/>
      <w:pPr>
        <w:tabs>
          <w:tab w:val="num" w:pos="1455"/>
        </w:tabs>
        <w:ind w:left="1455" w:right="1455" w:hanging="375"/>
      </w:pPr>
      <w:rPr>
        <w:rFonts w:hint="cs"/>
      </w:rPr>
    </w:lvl>
    <w:lvl w:ilvl="2" w:tplc="0401001B" w:tentative="1">
      <w:start w:val="1"/>
      <w:numFmt w:val="lowerRoman"/>
      <w:lvlText w:val="%3."/>
      <w:lvlJc w:val="right"/>
      <w:pPr>
        <w:tabs>
          <w:tab w:val="num" w:pos="2160"/>
        </w:tabs>
        <w:ind w:left="2160" w:right="2160" w:hanging="180"/>
      </w:pPr>
    </w:lvl>
    <w:lvl w:ilvl="3" w:tplc="0401000F" w:tentative="1">
      <w:start w:val="1"/>
      <w:numFmt w:val="decimal"/>
      <w:lvlText w:val="%4."/>
      <w:lvlJc w:val="left"/>
      <w:pPr>
        <w:tabs>
          <w:tab w:val="num" w:pos="2880"/>
        </w:tabs>
        <w:ind w:left="2880" w:right="2880" w:hanging="360"/>
      </w:pPr>
    </w:lvl>
    <w:lvl w:ilvl="4" w:tplc="04010019" w:tentative="1">
      <w:start w:val="1"/>
      <w:numFmt w:val="lowerLetter"/>
      <w:lvlText w:val="%5."/>
      <w:lvlJc w:val="left"/>
      <w:pPr>
        <w:tabs>
          <w:tab w:val="num" w:pos="3600"/>
        </w:tabs>
        <w:ind w:left="3600" w:right="3600" w:hanging="360"/>
      </w:pPr>
    </w:lvl>
    <w:lvl w:ilvl="5" w:tplc="0401001B" w:tentative="1">
      <w:start w:val="1"/>
      <w:numFmt w:val="lowerRoman"/>
      <w:lvlText w:val="%6."/>
      <w:lvlJc w:val="right"/>
      <w:pPr>
        <w:tabs>
          <w:tab w:val="num" w:pos="4320"/>
        </w:tabs>
        <w:ind w:left="4320" w:right="4320" w:hanging="180"/>
      </w:pPr>
    </w:lvl>
    <w:lvl w:ilvl="6" w:tplc="0401000F" w:tentative="1">
      <w:start w:val="1"/>
      <w:numFmt w:val="decimal"/>
      <w:lvlText w:val="%7."/>
      <w:lvlJc w:val="left"/>
      <w:pPr>
        <w:tabs>
          <w:tab w:val="num" w:pos="5040"/>
        </w:tabs>
        <w:ind w:left="5040" w:right="5040" w:hanging="360"/>
      </w:pPr>
    </w:lvl>
    <w:lvl w:ilvl="7" w:tplc="04010019" w:tentative="1">
      <w:start w:val="1"/>
      <w:numFmt w:val="lowerLetter"/>
      <w:lvlText w:val="%8."/>
      <w:lvlJc w:val="left"/>
      <w:pPr>
        <w:tabs>
          <w:tab w:val="num" w:pos="5760"/>
        </w:tabs>
        <w:ind w:left="5760" w:right="5760" w:hanging="360"/>
      </w:pPr>
    </w:lvl>
    <w:lvl w:ilvl="8" w:tplc="0401001B" w:tentative="1">
      <w:start w:val="1"/>
      <w:numFmt w:val="lowerRoman"/>
      <w:lvlText w:val="%9."/>
      <w:lvlJc w:val="right"/>
      <w:pPr>
        <w:tabs>
          <w:tab w:val="num" w:pos="6480"/>
        </w:tabs>
        <w:ind w:left="6480" w:right="6480" w:hanging="180"/>
      </w:pPr>
    </w:lvl>
  </w:abstractNum>
  <w:num w:numId="1">
    <w:abstractNumId w:val="3"/>
  </w:num>
  <w:num w:numId="2">
    <w:abstractNumId w:val="0"/>
  </w:num>
  <w:num w:numId="3">
    <w:abstractNumId w:val="7"/>
  </w:num>
  <w:num w:numId="4">
    <w:abstractNumId w:val="2"/>
  </w:num>
  <w:num w:numId="5">
    <w:abstractNumId w:val="4"/>
  </w:num>
  <w:num w:numId="6">
    <w:abstractNumId w:val="1"/>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4632E"/>
    <w:rsid w:val="000E130E"/>
    <w:rsid w:val="000E6336"/>
    <w:rsid w:val="00204084"/>
    <w:rsid w:val="002E6357"/>
    <w:rsid w:val="0044632E"/>
    <w:rsid w:val="00737E88"/>
    <w:rsid w:val="009828A2"/>
    <w:rsid w:val="009B7150"/>
    <w:rsid w:val="00A146C0"/>
    <w:rsid w:val="00A40C56"/>
    <w:rsid w:val="00AC724F"/>
    <w:rsid w:val="00B47B83"/>
    <w:rsid w:val="00DA46BB"/>
    <w:rsid w:val="00DF5F22"/>
    <w:rsid w:val="00F24A1A"/>
    <w:rsid w:val="00F85C35"/>
    <w:rsid w:val="00FA407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DF5F22"/>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3"/>
    <w:semiHidden/>
    <w:rsid w:val="00DF5F22"/>
    <w:rPr>
      <w:rFonts w:ascii="Times New Roman" w:eastAsia="Times New Roman" w:hAnsi="Times New Roman" w:cs="Traditional Arabic"/>
      <w:sz w:val="20"/>
      <w:szCs w:val="20"/>
    </w:rPr>
  </w:style>
  <w:style w:type="character" w:styleId="a4">
    <w:name w:val="footnote reference"/>
    <w:semiHidden/>
    <w:rsid w:val="00DF5F22"/>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footnote reference"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note text"/>
    <w:basedOn w:val="a"/>
    <w:link w:val="Char"/>
    <w:semiHidden/>
    <w:rsid w:val="00DF5F22"/>
    <w:pPr>
      <w:spacing w:after="0" w:line="240" w:lineRule="auto"/>
    </w:pPr>
    <w:rPr>
      <w:rFonts w:ascii="Times New Roman" w:eastAsia="Times New Roman" w:hAnsi="Times New Roman" w:cs="Traditional Arabic"/>
      <w:sz w:val="20"/>
      <w:szCs w:val="20"/>
    </w:rPr>
  </w:style>
  <w:style w:type="character" w:customStyle="1" w:styleId="Char">
    <w:name w:val="نص حاشية سفلية Char"/>
    <w:basedOn w:val="a0"/>
    <w:link w:val="a3"/>
    <w:semiHidden/>
    <w:rsid w:val="00DF5F22"/>
    <w:rPr>
      <w:rFonts w:ascii="Times New Roman" w:eastAsia="Times New Roman" w:hAnsi="Times New Roman" w:cs="Traditional Arabic"/>
      <w:sz w:val="20"/>
      <w:szCs w:val="20"/>
    </w:rPr>
  </w:style>
  <w:style w:type="character" w:styleId="a4">
    <w:name w:val="footnote reference"/>
    <w:semiHidden/>
    <w:rsid w:val="00DF5F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751CFF7-DD8A-4243-93E5-F4966D27F7E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14</Pages>
  <Words>5861</Words>
  <Characters>33413</Characters>
  <Application>Microsoft Office Word</Application>
  <DocSecurity>0</DocSecurity>
  <Lines>278</Lines>
  <Paragraphs>78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39196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maz7171</dc:creator>
  <cp:lastModifiedBy>maz7171</cp:lastModifiedBy>
  <cp:revision>9</cp:revision>
  <dcterms:created xsi:type="dcterms:W3CDTF">2012-10-20T08:24:00Z</dcterms:created>
  <dcterms:modified xsi:type="dcterms:W3CDTF">2012-11-02T06:55:00Z</dcterms:modified>
</cp:coreProperties>
</file>