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86F" w:rsidRDefault="0099586F" w:rsidP="0099586F">
      <w:pPr>
        <w:ind w:left="3419" w:hanging="3419"/>
        <w:rPr>
          <w:b/>
          <w:bCs/>
          <w:color w:val="FF0000"/>
          <w:sz w:val="28"/>
          <w:szCs w:val="28"/>
        </w:rPr>
      </w:pPr>
      <w:r>
        <w:rPr>
          <w:rFonts w:hint="cs"/>
          <w:b/>
          <w:bCs/>
          <w:color w:val="FF0000"/>
          <w:sz w:val="40"/>
          <w:szCs w:val="40"/>
          <w:rtl/>
        </w:rPr>
        <w:t>تصنيف الحاجات الإنسانية:</w:t>
      </w:r>
      <w:r>
        <w:rPr>
          <w:rFonts w:hint="cs"/>
          <w:sz w:val="28"/>
          <w:szCs w:val="28"/>
          <w:rtl/>
        </w:rPr>
        <w:t>هناك أكثر من تصنيف لحاجات الإنسان الأساسية. ومن أهمها التصنيف الآتي:</w:t>
      </w:r>
    </w:p>
    <w:p w:rsidR="0099586F" w:rsidRPr="0099586F" w:rsidRDefault="0099586F" w:rsidP="0099586F">
      <w:pPr>
        <w:ind w:left="2459" w:hanging="1320"/>
        <w:rPr>
          <w:sz w:val="28"/>
          <w:szCs w:val="28"/>
        </w:rPr>
      </w:pPr>
      <w:r w:rsidRPr="0099586F">
        <w:rPr>
          <w:rFonts w:hint="cs"/>
          <w:sz w:val="28"/>
          <w:szCs w:val="28"/>
          <w:rtl/>
        </w:rPr>
        <w:t>1</w:t>
      </w:r>
      <w:r w:rsidRPr="0099586F">
        <w:rPr>
          <w:rFonts w:hint="cs"/>
          <w:b/>
          <w:bCs/>
          <w:sz w:val="28"/>
          <w:szCs w:val="28"/>
          <w:u w:val="single"/>
          <w:rtl/>
        </w:rPr>
        <w:t xml:space="preserve">- </w:t>
      </w:r>
      <w:r w:rsidRPr="0099586F">
        <w:rPr>
          <w:rFonts w:hint="cs"/>
          <w:b/>
          <w:bCs/>
          <w:sz w:val="28"/>
          <w:szCs w:val="28"/>
          <w:u w:val="single"/>
        </w:rPr>
        <w:t xml:space="preserve"> </w:t>
      </w:r>
      <w:r w:rsidRPr="0099586F">
        <w:rPr>
          <w:rFonts w:hint="cs"/>
          <w:b/>
          <w:bCs/>
          <w:sz w:val="28"/>
          <w:szCs w:val="28"/>
          <w:u w:val="single"/>
          <w:rtl/>
        </w:rPr>
        <w:t>حاجات نفسيه</w:t>
      </w:r>
    </w:p>
    <w:p w:rsidR="0099586F" w:rsidRPr="0099586F" w:rsidRDefault="0099586F" w:rsidP="0099586F">
      <w:pPr>
        <w:ind w:left="2459" w:hanging="1320"/>
        <w:rPr>
          <w:rFonts w:hint="cs"/>
          <w:sz w:val="28"/>
          <w:szCs w:val="28"/>
          <w:rtl/>
        </w:rPr>
      </w:pPr>
      <w:r w:rsidRPr="0099586F">
        <w:rPr>
          <w:rFonts w:hint="cs"/>
          <w:sz w:val="28"/>
          <w:szCs w:val="28"/>
          <w:rtl/>
        </w:rPr>
        <w:t>2</w:t>
      </w:r>
      <w:r w:rsidRPr="0099586F">
        <w:rPr>
          <w:rFonts w:hint="cs"/>
          <w:b/>
          <w:bCs/>
          <w:sz w:val="28"/>
          <w:szCs w:val="28"/>
          <w:u w:val="single"/>
          <w:rtl/>
        </w:rPr>
        <w:t>- الحاجات البيولوجية أو الصحية</w:t>
      </w:r>
      <w:r w:rsidRPr="0099586F">
        <w:rPr>
          <w:b/>
          <w:bCs/>
          <w:sz w:val="28"/>
          <w:szCs w:val="28"/>
          <w:u w:val="single"/>
        </w:rPr>
        <w:t>:</w:t>
      </w:r>
      <w:r w:rsidRPr="0099586F">
        <w:rPr>
          <w:sz w:val="28"/>
          <w:szCs w:val="28"/>
        </w:rPr>
        <w:t xml:space="preserve"> </w:t>
      </w:r>
    </w:p>
    <w:p w:rsidR="0099586F" w:rsidRPr="0099586F" w:rsidRDefault="0099586F" w:rsidP="0099586F">
      <w:pPr>
        <w:ind w:left="2459" w:hanging="1320"/>
        <w:rPr>
          <w:sz w:val="28"/>
          <w:szCs w:val="28"/>
        </w:rPr>
      </w:pPr>
      <w:r w:rsidRPr="0099586F">
        <w:rPr>
          <w:rFonts w:hint="cs"/>
          <w:sz w:val="28"/>
          <w:szCs w:val="28"/>
          <w:rtl/>
        </w:rPr>
        <w:t xml:space="preserve">3- </w:t>
      </w:r>
      <w:r w:rsidRPr="0099586F">
        <w:rPr>
          <w:rFonts w:hint="cs"/>
          <w:b/>
          <w:bCs/>
          <w:sz w:val="28"/>
          <w:szCs w:val="28"/>
          <w:u w:val="single"/>
          <w:rtl/>
        </w:rPr>
        <w:t>الحاجات الاقتصادية</w:t>
      </w:r>
      <w:r w:rsidRPr="0099586F">
        <w:rPr>
          <w:b/>
          <w:bCs/>
          <w:sz w:val="28"/>
          <w:szCs w:val="28"/>
          <w:u w:val="single"/>
        </w:rPr>
        <w:t>:</w:t>
      </w:r>
      <w:r w:rsidRPr="0099586F">
        <w:rPr>
          <w:sz w:val="28"/>
          <w:szCs w:val="28"/>
        </w:rPr>
        <w:t>.</w:t>
      </w:r>
    </w:p>
    <w:p w:rsidR="006538E4" w:rsidRPr="0099586F" w:rsidRDefault="0099586F" w:rsidP="0099586F">
      <w:pPr>
        <w:rPr>
          <w:rFonts w:hint="cs"/>
          <w:rtl/>
        </w:rPr>
      </w:pPr>
      <w:r w:rsidRPr="0099586F">
        <w:rPr>
          <w:rFonts w:hint="cs"/>
          <w:sz w:val="28"/>
          <w:szCs w:val="28"/>
          <w:rtl/>
        </w:rPr>
        <w:t xml:space="preserve">              4 </w:t>
      </w:r>
      <w:r w:rsidRPr="0099586F">
        <w:rPr>
          <w:b/>
          <w:bCs/>
          <w:sz w:val="28"/>
          <w:szCs w:val="28"/>
          <w:rtl/>
        </w:rPr>
        <w:t>- الحاجات الاجتماعية</w:t>
      </w:r>
      <w:r w:rsidRPr="0099586F">
        <w:rPr>
          <w:sz w:val="28"/>
          <w:szCs w:val="28"/>
        </w:rPr>
        <w:t>:</w:t>
      </w:r>
    </w:p>
    <w:p w:rsidR="0099586F" w:rsidRDefault="0099586F" w:rsidP="0099586F">
      <w:pPr>
        <w:ind w:left="2459" w:hanging="2520"/>
        <w:rPr>
          <w:b/>
          <w:bCs/>
          <w:color w:val="FF0000"/>
          <w:sz w:val="28"/>
          <w:szCs w:val="28"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تختلف الحاجات وفقا لعدة معايير</w:t>
      </w:r>
      <w:r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99586F" w:rsidRPr="0099586F" w:rsidRDefault="0099586F" w:rsidP="0099586F">
      <w:pPr>
        <w:ind w:left="2459" w:hanging="1320"/>
        <w:rPr>
          <w:b/>
          <w:bCs/>
          <w:sz w:val="28"/>
          <w:szCs w:val="28"/>
        </w:rPr>
      </w:pPr>
      <w:r>
        <w:rPr>
          <w:rFonts w:hint="cs"/>
          <w:b/>
          <w:bCs/>
          <w:color w:val="0000FF"/>
          <w:sz w:val="28"/>
          <w:szCs w:val="28"/>
          <w:rtl/>
        </w:rPr>
        <w:t>1</w:t>
      </w:r>
      <w:r w:rsidRPr="0099586F">
        <w:rPr>
          <w:rFonts w:hint="cs"/>
          <w:b/>
          <w:bCs/>
          <w:sz w:val="28"/>
          <w:szCs w:val="28"/>
          <w:rtl/>
        </w:rPr>
        <w:t>- من حيث نطاق الحاجة أو المتأثرين بها: تقسم إلى : حاجات فردية – حاجات جماعية- حاجات مجتمعية.</w:t>
      </w:r>
    </w:p>
    <w:p w:rsidR="0099586F" w:rsidRPr="0099586F" w:rsidRDefault="0099586F" w:rsidP="0099586F">
      <w:pPr>
        <w:ind w:left="2459" w:hanging="1320"/>
        <w:rPr>
          <w:rFonts w:hint="cs"/>
          <w:b/>
          <w:bCs/>
          <w:sz w:val="28"/>
          <w:szCs w:val="28"/>
          <w:rtl/>
        </w:rPr>
      </w:pPr>
      <w:r w:rsidRPr="0099586F">
        <w:rPr>
          <w:rFonts w:hint="cs"/>
          <w:b/>
          <w:bCs/>
          <w:sz w:val="28"/>
          <w:szCs w:val="28"/>
          <w:rtl/>
        </w:rPr>
        <w:t>2- من حيث طبيعة الحاجة:  تقسم إلى حاجات مشبعة تماما- حاجات مشبعة جزئيا- حاجات غير مشبعة.</w:t>
      </w:r>
    </w:p>
    <w:p w:rsidR="0099586F" w:rsidRDefault="0099586F" w:rsidP="0099586F">
      <w:pPr>
        <w:ind w:left="2459" w:hanging="1320"/>
        <w:rPr>
          <w:rFonts w:hint="cs"/>
          <w:b/>
          <w:bCs/>
          <w:sz w:val="28"/>
          <w:szCs w:val="28"/>
          <w:rtl/>
        </w:rPr>
      </w:pPr>
      <w:r w:rsidRPr="0099586F">
        <w:rPr>
          <w:rFonts w:hint="cs"/>
          <w:b/>
          <w:bCs/>
          <w:sz w:val="28"/>
          <w:szCs w:val="28"/>
          <w:rtl/>
        </w:rPr>
        <w:t>3- من حيث أهمية الحاجة:  تقسم إلى: حاجات أساسية- حاجات ثانوية</w:t>
      </w:r>
      <w:r>
        <w:rPr>
          <w:rFonts w:hint="cs"/>
          <w:b/>
          <w:bCs/>
          <w:color w:val="800000"/>
          <w:sz w:val="28"/>
          <w:szCs w:val="28"/>
          <w:rtl/>
        </w:rPr>
        <w:t>.</w:t>
      </w:r>
    </w:p>
    <w:p w:rsidR="0099586F" w:rsidRDefault="0099586F" w:rsidP="0099586F">
      <w:pPr>
        <w:ind w:left="2459" w:hanging="2880"/>
        <w:rPr>
          <w:color w:val="FF0000"/>
          <w:sz w:val="32"/>
          <w:szCs w:val="32"/>
          <w:u w:val="single"/>
        </w:rPr>
      </w:pPr>
      <w:r>
        <w:rPr>
          <w:rFonts w:hint="cs"/>
          <w:b/>
          <w:bCs/>
          <w:color w:val="FF0000"/>
          <w:sz w:val="32"/>
          <w:szCs w:val="32"/>
          <w:u w:val="single"/>
          <w:rtl/>
        </w:rPr>
        <w:t>مفهوم المشكلات الاجتماعية</w:t>
      </w:r>
    </w:p>
    <w:p w:rsidR="0099586F" w:rsidRDefault="0099586F" w:rsidP="0099586F">
      <w:pPr>
        <w:ind w:left="2459" w:hanging="132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تعرف المشكلة الاجتماعية على أنها « معوق أو شيء ضار وظيفيا وبنائيا وتقف حائلا أمام اشباع الاحتياجات الانسانية»</w:t>
      </w:r>
    </w:p>
    <w:p w:rsidR="0099586F" w:rsidRDefault="0099586F" w:rsidP="0099586F">
      <w:pPr>
        <w:ind w:left="2459" w:hanging="2400"/>
        <w:rPr>
          <w:b/>
          <w:bCs/>
          <w:color w:val="FF0000"/>
          <w:sz w:val="28"/>
          <w:szCs w:val="28"/>
          <w:u w:val="single"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ويمكن تصنيف العوامل المؤثرة في المشكلات الاجتماعية كما يلي:</w:t>
      </w:r>
    </w:p>
    <w:p w:rsidR="0099586F" w:rsidRDefault="0099586F" w:rsidP="0099586F">
      <w:pPr>
        <w:ind w:left="2459" w:hanging="1320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عوامل ذاتية:</w:t>
      </w:r>
      <w:r>
        <w:rPr>
          <w:rFonts w:hint="cs"/>
          <w:sz w:val="28"/>
          <w:szCs w:val="28"/>
          <w:rtl/>
        </w:rPr>
        <w:t xml:space="preserve"> ترجع إلى الفرد ذاته.</w:t>
      </w:r>
    </w:p>
    <w:p w:rsidR="0099586F" w:rsidRDefault="0099586F" w:rsidP="0099586F">
      <w:pPr>
        <w:ind w:left="2459" w:hanging="1320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عوامل أسرية</w:t>
      </w:r>
      <w:r>
        <w:rPr>
          <w:rFonts w:hint="cs"/>
          <w:sz w:val="28"/>
          <w:szCs w:val="28"/>
          <w:rtl/>
        </w:rPr>
        <w:t>: تلعب العوامل الأسرية السبب الرئيسي في ظهور المشكلات الاجتماعية.</w:t>
      </w:r>
    </w:p>
    <w:p w:rsidR="0099586F" w:rsidRDefault="0099586F" w:rsidP="0099586F">
      <w:pPr>
        <w:ind w:left="2459" w:hanging="1320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عوامل اجتماعية</w:t>
      </w:r>
      <w:r>
        <w:rPr>
          <w:rFonts w:hint="cs"/>
          <w:sz w:val="28"/>
          <w:szCs w:val="28"/>
          <w:rtl/>
        </w:rPr>
        <w:t>: وترجع إلى الجماعات التي ينتمي اليها الفرد.</w:t>
      </w:r>
    </w:p>
    <w:p w:rsidR="0099586F" w:rsidRDefault="0099586F" w:rsidP="0099586F">
      <w:pPr>
        <w:ind w:left="2459" w:hanging="1320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عوامل بيئية</w:t>
      </w:r>
      <w:r>
        <w:rPr>
          <w:rFonts w:hint="cs"/>
          <w:sz w:val="28"/>
          <w:szCs w:val="28"/>
          <w:rtl/>
        </w:rPr>
        <w:t>: وتتعلق بالحي والمجتمع المحدود الذي يعايشه الفرد.</w:t>
      </w:r>
    </w:p>
    <w:p w:rsidR="0099586F" w:rsidRDefault="0099586F" w:rsidP="0099586F">
      <w:pPr>
        <w:ind w:left="2459" w:hanging="1320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عوامل مجتمعية</w:t>
      </w:r>
      <w:r>
        <w:rPr>
          <w:rFonts w:hint="cs"/>
          <w:sz w:val="28"/>
          <w:szCs w:val="28"/>
          <w:rtl/>
        </w:rPr>
        <w:t>: وتتمثل في أجواء وظروف المجتمع العام الذي يعيش الفرد فيه.</w:t>
      </w:r>
    </w:p>
    <w:p w:rsidR="0099586F" w:rsidRDefault="0099586F" w:rsidP="0099586F">
      <w:pPr>
        <w:rPr>
          <w:color w:val="FF0000"/>
          <w:sz w:val="36"/>
          <w:szCs w:val="36"/>
          <w:u w:val="single"/>
        </w:rPr>
      </w:pPr>
      <w:r>
        <w:rPr>
          <w:rFonts w:hint="cs"/>
          <w:b/>
          <w:bCs/>
          <w:color w:val="FF0000"/>
          <w:sz w:val="36"/>
          <w:szCs w:val="36"/>
          <w:u w:val="single"/>
          <w:rtl/>
        </w:rPr>
        <w:t>مفهوم التكيف:</w:t>
      </w:r>
    </w:p>
    <w:p w:rsidR="0099586F" w:rsidRDefault="0099586F" w:rsidP="0099586F">
      <w:pPr>
        <w:ind w:left="2459" w:hanging="132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قد يستخدم مفهوم التكيف </w:t>
      </w:r>
      <w:r>
        <w:rPr>
          <w:rFonts w:hint="cs"/>
          <w:b/>
          <w:bCs/>
          <w:color w:val="0000FF"/>
          <w:sz w:val="28"/>
          <w:szCs w:val="28"/>
          <w:rtl/>
        </w:rPr>
        <w:t>بمعني طبيعي أو بيولوجي خاصة وانه مستمد من علم البيولوجيا</w:t>
      </w:r>
      <w:r>
        <w:rPr>
          <w:rFonts w:hint="cs"/>
          <w:sz w:val="28"/>
          <w:szCs w:val="28"/>
          <w:rtl/>
        </w:rPr>
        <w:t>.</w:t>
      </w:r>
    </w:p>
    <w:p w:rsidR="0099586F" w:rsidRDefault="0099586F" w:rsidP="0099586F">
      <w:pPr>
        <w:ind w:left="2459" w:hanging="1800"/>
        <w:rPr>
          <w:b/>
          <w:bCs/>
          <w:color w:val="FF0000"/>
          <w:sz w:val="28"/>
          <w:szCs w:val="28"/>
          <w:u w:val="single"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>ولقد تعددت تعاريف التكيف ومنها:</w:t>
      </w:r>
    </w:p>
    <w:p w:rsidR="0099586F" w:rsidRDefault="0099586F" w:rsidP="0099586F">
      <w:pPr>
        <w:numPr>
          <w:ilvl w:val="0"/>
          <w:numId w:val="1"/>
        </w:numPr>
        <w:tabs>
          <w:tab w:val="left" w:pos="1619"/>
          <w:tab w:val="num" w:pos="2219"/>
        </w:tabs>
        <w:ind w:left="2339" w:hanging="840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 xml:space="preserve">التكيف </w:t>
      </w:r>
      <w:r>
        <w:rPr>
          <w:rFonts w:hint="cs"/>
          <w:color w:val="0000FF"/>
          <w:sz w:val="28"/>
          <w:szCs w:val="28"/>
          <w:rtl/>
        </w:rPr>
        <w:t>هو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تفاعل مستمر بين الشخص وبيئته</w:t>
      </w:r>
      <w:r>
        <w:rPr>
          <w:rFonts w:hint="cs"/>
          <w:sz w:val="28"/>
          <w:szCs w:val="28"/>
          <w:rtl/>
        </w:rPr>
        <w:t>، فالشخص له حاجات وللبيئة مطالب، وكل منهما يفرض مطالبه على الآخر.</w:t>
      </w:r>
    </w:p>
    <w:p w:rsidR="0099586F" w:rsidRDefault="0099586F" w:rsidP="0099586F">
      <w:pPr>
        <w:numPr>
          <w:ilvl w:val="0"/>
          <w:numId w:val="1"/>
        </w:numPr>
        <w:tabs>
          <w:tab w:val="left" w:pos="1619"/>
          <w:tab w:val="num" w:pos="2219"/>
        </w:tabs>
        <w:ind w:left="2339" w:hanging="840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u w:val="single"/>
          <w:rtl/>
        </w:rPr>
        <w:t>عملية التكيف</w:t>
      </w:r>
      <w:r>
        <w:rPr>
          <w:rFonts w:hint="cs"/>
          <w:sz w:val="28"/>
          <w:szCs w:val="28"/>
          <w:rtl/>
        </w:rPr>
        <w:t xml:space="preserve"> </w:t>
      </w:r>
      <w:r w:rsidRPr="0099586F">
        <w:rPr>
          <w:rFonts w:hint="cs"/>
          <w:sz w:val="28"/>
          <w:szCs w:val="28"/>
          <w:rtl/>
        </w:rPr>
        <w:t xml:space="preserve">تشير إلى الأحداث </w:t>
      </w:r>
      <w:r w:rsidRPr="0099586F">
        <w:rPr>
          <w:rFonts w:hint="cs"/>
          <w:b/>
          <w:bCs/>
          <w:sz w:val="28"/>
          <w:szCs w:val="28"/>
          <w:rtl/>
        </w:rPr>
        <w:t>النفسية التي تعمل على استبعاد حالات التوتر وإعادة الفرد</w:t>
      </w:r>
      <w:r w:rsidRPr="0099586F">
        <w:rPr>
          <w:rFonts w:hint="cs"/>
          <w:sz w:val="28"/>
          <w:szCs w:val="28"/>
          <w:rtl/>
        </w:rPr>
        <w:t xml:space="preserve"> إلى مستوى معين هو المستوى المناسب لحياته في البيئة التي يعيش فيها.</w:t>
      </w:r>
    </w:p>
    <w:p w:rsidR="0099586F" w:rsidRPr="0099586F" w:rsidRDefault="0099586F" w:rsidP="0099586F">
      <w:pPr>
        <w:pStyle w:val="a3"/>
        <w:numPr>
          <w:ilvl w:val="0"/>
          <w:numId w:val="1"/>
        </w:numPr>
        <w:rPr>
          <w:color w:val="FF0000"/>
          <w:sz w:val="36"/>
          <w:szCs w:val="36"/>
          <w:u w:val="single"/>
        </w:rPr>
      </w:pPr>
      <w:r w:rsidRPr="0099586F">
        <w:rPr>
          <w:rFonts w:hint="cs"/>
          <w:b/>
          <w:bCs/>
          <w:color w:val="FF0000"/>
          <w:sz w:val="36"/>
          <w:szCs w:val="36"/>
          <w:u w:val="single"/>
          <w:rtl/>
        </w:rPr>
        <w:t>أنواع التوافق:</w:t>
      </w:r>
      <w:r w:rsidRPr="0099586F">
        <w:rPr>
          <w:rFonts w:hint="cs"/>
          <w:sz w:val="28"/>
          <w:szCs w:val="28"/>
          <w:rtl/>
        </w:rPr>
        <w:t>يرى المهتمون بدراسة التوافق أن هناك أنواعا متعددة للتوافق هي</w:t>
      </w:r>
      <w:r w:rsidRPr="0099586F">
        <w:rPr>
          <w:sz w:val="28"/>
          <w:szCs w:val="28"/>
        </w:rPr>
        <w:t>:</w:t>
      </w:r>
    </w:p>
    <w:p w:rsidR="0099586F" w:rsidRPr="0099586F" w:rsidRDefault="0099586F" w:rsidP="009958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99586F">
        <w:rPr>
          <w:rFonts w:hint="cs"/>
          <w:b/>
          <w:bCs/>
          <w:color w:val="0000FF"/>
          <w:sz w:val="28"/>
          <w:szCs w:val="28"/>
          <w:rtl/>
        </w:rPr>
        <w:t>١-</w:t>
      </w:r>
      <w:r w:rsidRPr="0099586F">
        <w:rPr>
          <w:rFonts w:hint="cs"/>
          <w:b/>
          <w:bCs/>
          <w:color w:val="0000FF"/>
          <w:sz w:val="28"/>
          <w:szCs w:val="28"/>
        </w:rPr>
        <w:t xml:space="preserve"> </w:t>
      </w:r>
      <w:r w:rsidRPr="0099586F">
        <w:rPr>
          <w:rFonts w:hint="cs"/>
          <w:b/>
          <w:bCs/>
          <w:color w:val="0000FF"/>
          <w:sz w:val="28"/>
          <w:szCs w:val="28"/>
          <w:rtl/>
        </w:rPr>
        <w:t>التوافق الاجتماعي</w:t>
      </w:r>
    </w:p>
    <w:p w:rsidR="0099586F" w:rsidRPr="0099586F" w:rsidRDefault="0099586F" w:rsidP="009958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99586F">
        <w:rPr>
          <w:rFonts w:hint="cs"/>
          <w:b/>
          <w:bCs/>
          <w:color w:val="0000FF"/>
          <w:sz w:val="28"/>
          <w:szCs w:val="28"/>
          <w:rtl/>
        </w:rPr>
        <w:t>٢- التوافق البيولوجي</w:t>
      </w:r>
      <w:r w:rsidRPr="0099586F">
        <w:rPr>
          <w:rFonts w:hint="cs"/>
          <w:sz w:val="28"/>
          <w:szCs w:val="28"/>
          <w:rtl/>
        </w:rPr>
        <w:t xml:space="preserve"> </w:t>
      </w:r>
    </w:p>
    <w:p w:rsidR="0099586F" w:rsidRDefault="0099586F" w:rsidP="0099586F">
      <w:pPr>
        <w:pStyle w:val="a3"/>
        <w:numPr>
          <w:ilvl w:val="0"/>
          <w:numId w:val="1"/>
        </w:numPr>
        <w:rPr>
          <w:rFonts w:hint="cs"/>
        </w:rPr>
      </w:pPr>
      <w:r w:rsidRPr="0099586F">
        <w:rPr>
          <w:b/>
          <w:bCs/>
          <w:color w:val="0000FF"/>
          <w:sz w:val="28"/>
          <w:szCs w:val="28"/>
          <w:rtl/>
        </w:rPr>
        <w:t>٣</w:t>
      </w:r>
      <w:r w:rsidRPr="0099586F">
        <w:rPr>
          <w:b/>
          <w:bCs/>
          <w:color w:val="0000FF"/>
          <w:sz w:val="28"/>
          <w:szCs w:val="28"/>
        </w:rPr>
        <w:t xml:space="preserve">- </w:t>
      </w:r>
      <w:r w:rsidRPr="0099586F">
        <w:rPr>
          <w:rFonts w:hint="cs"/>
          <w:b/>
          <w:bCs/>
          <w:color w:val="0000FF"/>
          <w:sz w:val="28"/>
          <w:szCs w:val="28"/>
          <w:rtl/>
        </w:rPr>
        <w:t>التوافق النفسي</w:t>
      </w:r>
    </w:p>
    <w:p w:rsidR="0099586F" w:rsidRPr="0099586F" w:rsidRDefault="0099586F" w:rsidP="0099586F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9586F">
        <w:rPr>
          <w:rFonts w:hint="cs"/>
          <w:b/>
          <w:bCs/>
          <w:color w:val="FF0000"/>
          <w:sz w:val="36"/>
          <w:szCs w:val="36"/>
          <w:rtl/>
        </w:rPr>
        <w:t>عوائق التوافق:</w:t>
      </w:r>
    </w:p>
    <w:p w:rsidR="0099586F" w:rsidRPr="0099586F" w:rsidRDefault="0099586F" w:rsidP="009958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99586F">
        <w:rPr>
          <w:rFonts w:hint="cs"/>
          <w:b/>
          <w:bCs/>
          <w:sz w:val="28"/>
          <w:szCs w:val="28"/>
          <w:rtl/>
        </w:rPr>
        <w:t xml:space="preserve">1 </w:t>
      </w:r>
      <w:r w:rsidRPr="0099586F">
        <w:rPr>
          <w:rFonts w:hint="cs"/>
          <w:b/>
          <w:bCs/>
          <w:color w:val="0000FF"/>
          <w:sz w:val="28"/>
          <w:szCs w:val="28"/>
          <w:rtl/>
        </w:rPr>
        <w:t>-</w:t>
      </w:r>
      <w:r w:rsidRPr="0099586F">
        <w:rPr>
          <w:rFonts w:hint="cs"/>
          <w:b/>
          <w:bCs/>
          <w:color w:val="0000FF"/>
          <w:sz w:val="28"/>
          <w:szCs w:val="28"/>
        </w:rPr>
        <w:t xml:space="preserve"> </w:t>
      </w:r>
      <w:r w:rsidRPr="0099586F">
        <w:rPr>
          <w:rFonts w:hint="cs"/>
          <w:b/>
          <w:bCs/>
          <w:color w:val="0000FF"/>
          <w:sz w:val="28"/>
          <w:szCs w:val="28"/>
          <w:rtl/>
        </w:rPr>
        <w:t>العوائق الاجتماعية</w:t>
      </w:r>
      <w:r w:rsidRPr="0099586F">
        <w:rPr>
          <w:sz w:val="28"/>
          <w:szCs w:val="28"/>
        </w:rPr>
        <w:t xml:space="preserve">: </w:t>
      </w:r>
      <w:r w:rsidRPr="0099586F">
        <w:rPr>
          <w:rFonts w:hint="cs"/>
          <w:sz w:val="28"/>
          <w:szCs w:val="28"/>
          <w:rtl/>
        </w:rPr>
        <w:t>كحالات الترمل والهجر والطلاق</w:t>
      </w:r>
      <w:r w:rsidRPr="0099586F">
        <w:rPr>
          <w:rFonts w:hint="cs"/>
          <w:b/>
          <w:bCs/>
          <w:sz w:val="28"/>
          <w:szCs w:val="28"/>
          <w:rtl/>
        </w:rPr>
        <w:t xml:space="preserve">. </w:t>
      </w:r>
    </w:p>
    <w:p w:rsidR="0099586F" w:rsidRPr="0099586F" w:rsidRDefault="0099586F" w:rsidP="009958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99586F">
        <w:rPr>
          <w:rFonts w:hint="cs"/>
          <w:b/>
          <w:bCs/>
          <w:sz w:val="28"/>
          <w:szCs w:val="28"/>
          <w:rtl/>
        </w:rPr>
        <w:t xml:space="preserve">2- </w:t>
      </w:r>
      <w:r w:rsidRPr="0099586F">
        <w:rPr>
          <w:rFonts w:hint="cs"/>
          <w:b/>
          <w:bCs/>
          <w:sz w:val="28"/>
          <w:szCs w:val="28"/>
        </w:rPr>
        <w:t xml:space="preserve"> </w:t>
      </w:r>
      <w:r w:rsidRPr="0099586F">
        <w:rPr>
          <w:rFonts w:hint="cs"/>
          <w:b/>
          <w:bCs/>
          <w:color w:val="0000FF"/>
          <w:sz w:val="28"/>
          <w:szCs w:val="28"/>
          <w:rtl/>
        </w:rPr>
        <w:t>العوائق الاقتصادية</w:t>
      </w:r>
      <w:r w:rsidRPr="0099586F">
        <w:rPr>
          <w:b/>
          <w:bCs/>
          <w:sz w:val="28"/>
          <w:szCs w:val="28"/>
        </w:rPr>
        <w:t xml:space="preserve">: </w:t>
      </w:r>
      <w:r w:rsidRPr="0099586F">
        <w:rPr>
          <w:rFonts w:hint="cs"/>
          <w:b/>
          <w:bCs/>
          <w:sz w:val="28"/>
          <w:szCs w:val="28"/>
          <w:rtl/>
        </w:rPr>
        <w:t>كالدخل المحدود والبطالة</w:t>
      </w:r>
      <w:r w:rsidRPr="0099586F">
        <w:rPr>
          <w:b/>
          <w:bCs/>
          <w:sz w:val="28"/>
          <w:szCs w:val="28"/>
        </w:rPr>
        <w:t>.</w:t>
      </w:r>
    </w:p>
    <w:p w:rsidR="0099586F" w:rsidRPr="0099586F" w:rsidRDefault="0099586F" w:rsidP="009958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99586F">
        <w:rPr>
          <w:rFonts w:hint="cs"/>
          <w:b/>
          <w:bCs/>
          <w:sz w:val="28"/>
          <w:szCs w:val="28"/>
          <w:rtl/>
        </w:rPr>
        <w:t xml:space="preserve">3- </w:t>
      </w:r>
      <w:r w:rsidRPr="0099586F">
        <w:rPr>
          <w:rFonts w:hint="cs"/>
          <w:b/>
          <w:bCs/>
          <w:sz w:val="28"/>
          <w:szCs w:val="28"/>
        </w:rPr>
        <w:t xml:space="preserve"> </w:t>
      </w:r>
      <w:r w:rsidRPr="0099586F">
        <w:rPr>
          <w:rFonts w:hint="cs"/>
          <w:b/>
          <w:bCs/>
          <w:color w:val="0000FF"/>
          <w:sz w:val="28"/>
          <w:szCs w:val="28"/>
          <w:rtl/>
        </w:rPr>
        <w:t>العيوب الشخصية</w:t>
      </w:r>
      <w:r w:rsidRPr="0099586F">
        <w:rPr>
          <w:b/>
          <w:bCs/>
          <w:sz w:val="28"/>
          <w:szCs w:val="28"/>
        </w:rPr>
        <w:t xml:space="preserve">: </w:t>
      </w:r>
      <w:r w:rsidRPr="0099586F">
        <w:rPr>
          <w:rFonts w:hint="cs"/>
          <w:sz w:val="28"/>
          <w:szCs w:val="28"/>
          <w:rtl/>
        </w:rPr>
        <w:t>كالإعاقات بأنواعها</w:t>
      </w:r>
      <w:r w:rsidRPr="0099586F">
        <w:rPr>
          <w:sz w:val="28"/>
          <w:szCs w:val="28"/>
        </w:rPr>
        <w:t>.</w:t>
      </w:r>
    </w:p>
    <w:p w:rsidR="0099586F" w:rsidRPr="0099586F" w:rsidRDefault="0099586F" w:rsidP="0099586F">
      <w:pPr>
        <w:pStyle w:val="a3"/>
        <w:numPr>
          <w:ilvl w:val="0"/>
          <w:numId w:val="1"/>
        </w:numPr>
        <w:rPr>
          <w:sz w:val="28"/>
          <w:szCs w:val="28"/>
        </w:rPr>
      </w:pPr>
      <w:r w:rsidRPr="0099586F">
        <w:rPr>
          <w:rFonts w:hint="cs"/>
          <w:b/>
          <w:bCs/>
          <w:sz w:val="28"/>
          <w:szCs w:val="28"/>
          <w:rtl/>
        </w:rPr>
        <w:lastRenderedPageBreak/>
        <w:t>4</w:t>
      </w:r>
      <w:r w:rsidRPr="0099586F">
        <w:rPr>
          <w:rFonts w:hint="cs"/>
          <w:b/>
          <w:bCs/>
          <w:color w:val="0000FF"/>
          <w:sz w:val="28"/>
          <w:szCs w:val="28"/>
          <w:rtl/>
        </w:rPr>
        <w:t xml:space="preserve">- </w:t>
      </w:r>
      <w:r w:rsidRPr="0099586F">
        <w:rPr>
          <w:rFonts w:hint="cs"/>
          <w:b/>
          <w:bCs/>
          <w:color w:val="0000FF"/>
          <w:sz w:val="28"/>
          <w:szCs w:val="28"/>
        </w:rPr>
        <w:t xml:space="preserve"> </w:t>
      </w:r>
      <w:r w:rsidRPr="0099586F">
        <w:rPr>
          <w:rFonts w:hint="cs"/>
          <w:b/>
          <w:bCs/>
          <w:color w:val="0000FF"/>
          <w:sz w:val="28"/>
          <w:szCs w:val="28"/>
          <w:rtl/>
        </w:rPr>
        <w:t>الصراع النفسي</w:t>
      </w:r>
      <w:r w:rsidRPr="0099586F">
        <w:rPr>
          <w:b/>
          <w:bCs/>
          <w:sz w:val="28"/>
          <w:szCs w:val="28"/>
        </w:rPr>
        <w:t xml:space="preserve">: </w:t>
      </w:r>
      <w:r w:rsidRPr="0099586F">
        <w:rPr>
          <w:rFonts w:hint="cs"/>
          <w:sz w:val="28"/>
          <w:szCs w:val="28"/>
          <w:rtl/>
        </w:rPr>
        <w:t>كتعارض حاجات الفرد الشخصية مع متطلبات واقعه الاجتماعي وما يثيره ذلك من صراع نفسي</w:t>
      </w:r>
      <w:r w:rsidRPr="0099586F">
        <w:rPr>
          <w:sz w:val="28"/>
          <w:szCs w:val="28"/>
        </w:rPr>
        <w:t>.</w:t>
      </w:r>
    </w:p>
    <w:p w:rsidR="0099586F" w:rsidRDefault="0099586F" w:rsidP="0099586F">
      <w:pPr>
        <w:ind w:left="1440"/>
        <w:rPr>
          <w:rFonts w:hint="cs"/>
          <w:rtl/>
        </w:rPr>
      </w:pPr>
    </w:p>
    <w:p w:rsidR="0099586F" w:rsidRDefault="0099586F" w:rsidP="0099586F">
      <w:pPr>
        <w:ind w:left="1739" w:hanging="2040"/>
        <w:rPr>
          <w:color w:val="FF0000"/>
          <w:sz w:val="36"/>
          <w:szCs w:val="36"/>
        </w:rPr>
      </w:pPr>
      <w:r>
        <w:rPr>
          <w:rFonts w:hint="cs"/>
          <w:b/>
          <w:bCs/>
          <w:color w:val="FF0000"/>
          <w:sz w:val="36"/>
          <w:szCs w:val="36"/>
          <w:rtl/>
        </w:rPr>
        <w:t>مفهوم المعاق:</w:t>
      </w:r>
      <w:r>
        <w:rPr>
          <w:rFonts w:hint="cs"/>
          <w:color w:val="FF0000"/>
          <w:sz w:val="36"/>
          <w:szCs w:val="36"/>
          <w:rtl/>
        </w:rPr>
        <w:t xml:space="preserve"> </w:t>
      </w:r>
      <w:r>
        <w:rPr>
          <w:rFonts w:hint="cs"/>
          <w:b/>
          <w:bCs/>
          <w:sz w:val="28"/>
          <w:szCs w:val="28"/>
          <w:u w:val="single"/>
          <w:rtl/>
        </w:rPr>
        <w:t>تعددت وجهات النظر حول مفهوم المعاق ومنها:</w:t>
      </w:r>
    </w:p>
    <w:p w:rsidR="0099586F" w:rsidRDefault="0099586F" w:rsidP="0099586F">
      <w:pPr>
        <w:ind w:left="1739" w:hanging="720"/>
        <w:rPr>
          <w:sz w:val="28"/>
          <w:szCs w:val="28"/>
        </w:rPr>
      </w:pPr>
      <w:r>
        <w:rPr>
          <w:rFonts w:hint="cs"/>
          <w:b/>
          <w:bCs/>
          <w:color w:val="0000FF"/>
          <w:sz w:val="28"/>
          <w:szCs w:val="28"/>
          <w:u w:val="single"/>
          <w:rtl/>
        </w:rPr>
        <w:t>هو كل فرد يختلف</w:t>
      </w:r>
      <w:r>
        <w:rPr>
          <w:rFonts w:hint="cs"/>
          <w:b/>
          <w:bCs/>
          <w:sz w:val="28"/>
          <w:szCs w:val="28"/>
          <w:rtl/>
        </w:rPr>
        <w:t xml:space="preserve"> نسبيا عمن يطلق عليه لفظ سوي في النواحي الجسمية أو العقلية أو الاجتماعية</w:t>
      </w:r>
      <w:r>
        <w:rPr>
          <w:rFonts w:hint="cs"/>
          <w:sz w:val="28"/>
          <w:szCs w:val="28"/>
          <w:rtl/>
        </w:rPr>
        <w:t xml:space="preserve"> إلى الدرجة التي تستوجب عمليات التأهيل الخاصة حتى يصل إلى استخدام أقصى ما تسمح به قدراته ومواهبه.</w:t>
      </w:r>
    </w:p>
    <w:p w:rsidR="0099586F" w:rsidRDefault="0099586F" w:rsidP="0099586F">
      <w:pPr>
        <w:ind w:left="1739" w:hanging="720"/>
        <w:rPr>
          <w:rFonts w:hint="cs"/>
          <w:sz w:val="28"/>
          <w:szCs w:val="28"/>
          <w:rtl/>
        </w:rPr>
      </w:pPr>
    </w:p>
    <w:p w:rsidR="0099586F" w:rsidRDefault="0099586F" w:rsidP="0099586F">
      <w:pPr>
        <w:ind w:left="1739" w:hanging="720"/>
        <w:rPr>
          <w:rFonts w:hint="cs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u w:val="single"/>
          <w:rtl/>
        </w:rPr>
        <w:t>وهو الشخص</w:t>
      </w:r>
      <w:r>
        <w:rPr>
          <w:rFonts w:hint="cs"/>
          <w:sz w:val="28"/>
          <w:szCs w:val="28"/>
          <w:rtl/>
        </w:rPr>
        <w:t xml:space="preserve"> الذي </w:t>
      </w:r>
      <w:r>
        <w:rPr>
          <w:rFonts w:hint="cs"/>
          <w:b/>
          <w:bCs/>
          <w:sz w:val="28"/>
          <w:szCs w:val="28"/>
          <w:rtl/>
        </w:rPr>
        <w:t>يعاني من قصور فسيولوجي سواء كان وراثيا أو مكتسبا</w:t>
      </w:r>
      <w:r>
        <w:rPr>
          <w:rFonts w:hint="cs"/>
          <w:sz w:val="28"/>
          <w:szCs w:val="28"/>
          <w:rtl/>
        </w:rPr>
        <w:t xml:space="preserve"> يحول دون قيامه بالعمل أو أن يتولى أموره بنفسه أو يحول دون اشباع حاجاته الأساسية بما يتناسب والمرحلة العمرية التي يمر بها.</w:t>
      </w:r>
    </w:p>
    <w:p w:rsidR="0099586F" w:rsidRDefault="0099586F" w:rsidP="0099586F">
      <w:pPr>
        <w:ind w:left="1739" w:hanging="720"/>
        <w:rPr>
          <w:rFonts w:hint="cs"/>
          <w:sz w:val="28"/>
          <w:szCs w:val="28"/>
          <w:rtl/>
        </w:rPr>
      </w:pPr>
    </w:p>
    <w:p w:rsidR="0099586F" w:rsidRDefault="0099586F" w:rsidP="0099586F">
      <w:pPr>
        <w:ind w:left="1739" w:hanging="2040"/>
        <w:rPr>
          <w:rFonts w:hint="cs"/>
          <w:color w:val="FF0000"/>
          <w:sz w:val="36"/>
          <w:szCs w:val="36"/>
          <w:rtl/>
        </w:rPr>
      </w:pPr>
      <w:r>
        <w:rPr>
          <w:rFonts w:hint="cs"/>
          <w:b/>
          <w:bCs/>
          <w:color w:val="FF0000"/>
          <w:sz w:val="36"/>
          <w:szCs w:val="36"/>
          <w:rtl/>
        </w:rPr>
        <w:t>مفهوم الاعاقة:</w:t>
      </w:r>
      <w:r>
        <w:rPr>
          <w:rFonts w:hint="cs"/>
          <w:b/>
          <w:bCs/>
          <w:sz w:val="28"/>
          <w:szCs w:val="28"/>
          <w:u w:val="single"/>
          <w:rtl/>
        </w:rPr>
        <w:t>تعددت وجهات النظر حول مفهوم الاعاقة ومنها:</w:t>
      </w:r>
    </w:p>
    <w:p w:rsidR="0099586F" w:rsidRDefault="0099586F" w:rsidP="0099586F">
      <w:pPr>
        <w:ind w:left="1739" w:hanging="720"/>
        <w:rPr>
          <w:sz w:val="28"/>
          <w:szCs w:val="28"/>
        </w:rPr>
      </w:pPr>
      <w:r>
        <w:rPr>
          <w:rFonts w:hint="cs"/>
          <w:b/>
          <w:bCs/>
          <w:color w:val="0000FF"/>
          <w:sz w:val="28"/>
          <w:szCs w:val="28"/>
          <w:u w:val="single"/>
          <w:rtl/>
        </w:rPr>
        <w:t>عرَّفت منظمة الصحة العالمية الإعاقة على أنها</w:t>
      </w:r>
      <w:r>
        <w:rPr>
          <w:rFonts w:hint="cs"/>
          <w:b/>
          <w:bCs/>
          <w:sz w:val="28"/>
          <w:szCs w:val="28"/>
          <w:rtl/>
        </w:rPr>
        <w:t xml:space="preserve"> : " </w:t>
      </w:r>
      <w:r>
        <w:rPr>
          <w:rFonts w:hint="cs"/>
          <w:sz w:val="28"/>
          <w:szCs w:val="28"/>
          <w:rtl/>
        </w:rPr>
        <w:t xml:space="preserve">حالة من القصور أو الخلل في القدرات الجسدية أو الذهنية ترجع إلى عوامل وراثية أو بيئية تعيق الفرد عن تعلُّم بعض الأنشطة التي يقوم بها الفرد السليم المشابه في السِّن " </w:t>
      </w:r>
    </w:p>
    <w:p w:rsidR="0099586F" w:rsidRDefault="0099586F" w:rsidP="0099586F">
      <w:pPr>
        <w:ind w:left="1440"/>
        <w:rPr>
          <w:rFonts w:hint="cs"/>
          <w:rtl/>
        </w:rPr>
      </w:pPr>
    </w:p>
    <w:p w:rsidR="0099586F" w:rsidRPr="0099586F" w:rsidRDefault="0099586F" w:rsidP="0099586F">
      <w:pPr>
        <w:ind w:left="1440"/>
        <w:rPr>
          <w:rFonts w:hint="cs"/>
        </w:rPr>
      </w:pPr>
      <w:bookmarkStart w:id="0" w:name="_GoBack"/>
      <w:bookmarkEnd w:id="0"/>
    </w:p>
    <w:sectPr w:rsidR="0099586F" w:rsidRPr="0099586F" w:rsidSect="00A6784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0415C"/>
    <w:multiLevelType w:val="hybridMultilevel"/>
    <w:tmpl w:val="564E8742"/>
    <w:lvl w:ilvl="0" w:tplc="99AA919A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1" w:tplc="4C12DACC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 w:hint="default"/>
      </w:rPr>
    </w:lvl>
    <w:lvl w:ilvl="2" w:tplc="7A244050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 w:hint="default"/>
      </w:rPr>
    </w:lvl>
    <w:lvl w:ilvl="3" w:tplc="8BB0615E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 w:hint="default"/>
      </w:rPr>
    </w:lvl>
    <w:lvl w:ilvl="4" w:tplc="CC1A8E98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 w:hint="default"/>
      </w:rPr>
    </w:lvl>
    <w:lvl w:ilvl="5" w:tplc="DB40DF22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</w:rPr>
    </w:lvl>
    <w:lvl w:ilvl="6" w:tplc="DC101490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 w:hint="default"/>
      </w:rPr>
    </w:lvl>
    <w:lvl w:ilvl="7" w:tplc="4EE04928">
      <w:start w:val="1"/>
      <w:numFmt w:val="bullet"/>
      <w:lvlText w:val="-"/>
      <w:lvlJc w:val="left"/>
      <w:pPr>
        <w:tabs>
          <w:tab w:val="num" w:pos="6840"/>
        </w:tabs>
        <w:ind w:left="6840" w:hanging="360"/>
      </w:pPr>
      <w:rPr>
        <w:rFonts w:ascii="Times New Roman" w:hAnsi="Times New Roman" w:cs="Times New Roman" w:hint="default"/>
      </w:rPr>
    </w:lvl>
    <w:lvl w:ilvl="8" w:tplc="DB9A470A">
      <w:start w:val="1"/>
      <w:numFmt w:val="bullet"/>
      <w:lvlText w:val="-"/>
      <w:lvlJc w:val="left"/>
      <w:pPr>
        <w:tabs>
          <w:tab w:val="num" w:pos="7560"/>
        </w:tabs>
        <w:ind w:left="756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A13"/>
    <w:rsid w:val="006538E4"/>
    <w:rsid w:val="007D7A13"/>
    <w:rsid w:val="0099586F"/>
    <w:rsid w:val="00A6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86F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8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86F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8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3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0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368</Words>
  <Characters>2100</Characters>
  <Application>Microsoft Office Word</Application>
  <DocSecurity>0</DocSecurity>
  <Lines>17</Lines>
  <Paragraphs>4</Paragraphs>
  <ScaleCrop>false</ScaleCrop>
  <Company>Hewlett-Packard</Company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2013-12-31T21:11:00Z</dcterms:created>
  <dcterms:modified xsi:type="dcterms:W3CDTF">2013-12-31T21:18:00Z</dcterms:modified>
</cp:coreProperties>
</file>