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>[SIZE="3"][B]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السلام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عليكم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ورحمه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الله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وبركاته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>[COLOR="Red"]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المباشره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1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[/COLOR]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>**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خصائص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حقوق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الانسان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==&gt;&gt;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موضع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سوال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>**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التفرقه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بين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القانون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الدولي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الانساني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وقانون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حقوق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الانسان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==&gt;&gt;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اكيد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موضع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سوال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لامحاله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>**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الاطار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التاريخي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والفلسفي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==&gt;&gt;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مولفات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الفلاسفه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+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نظرتهم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لحقوق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الانسان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افلاطون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مولفه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جمهوريه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افلاطون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جرجيوس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>=&gt;&gt;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ابو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القانون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الدولي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عصبه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الامم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المتحده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1920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موقفها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قضيه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حقوق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الانسان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هي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منظمه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دوليه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انشات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بعد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الحرب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العالميه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الاولئ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هدفها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التقليل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عمليه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التسليح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ماهي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المصادر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الدوليه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لحقوق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الانسان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وماعمل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كل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واحده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منهم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الامم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المتحده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>==&gt;&gt;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انشات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بعد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الحرب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العالميه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الثانيه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محاظره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4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هامه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جدا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جدا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جدا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جدا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حقوق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الانسان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في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تاريخ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الامم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المتحده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1945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الاعلان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العالمي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لحقوق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الانسان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1948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العهدان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الدوليان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لحقوق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الانسان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>(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>(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السياسي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والاقتصادي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واجتماعي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ومدني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وسياسي</w:t>
      </w:r>
      <w:proofErr w:type="spellStart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>)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>)1966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الاتفاقه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الاوروبيه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1950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lastRenderedPageBreak/>
        <w:t>تميزت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الاتفاقه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proofErr w:type="spellStart"/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بامرين</w:t>
      </w:r>
      <w:proofErr w:type="spellEnd"/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هما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تعريف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القضاء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تعريف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الفقه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>[COLOR="red"]</w:t>
      </w:r>
      <w:r w:rsidRPr="003D0460">
        <w:rPr>
          <w:rFonts w:ascii="Arial" w:eastAsia="Times New Roman" w:hAnsi="Arial" w:cs="Arial" w:hint="cs"/>
          <w:color w:val="A0522D"/>
          <w:sz w:val="48"/>
          <w:szCs w:val="48"/>
          <w:shd w:val="clear" w:color="auto" w:fill="F6F6F6"/>
          <w:rtl/>
        </w:rPr>
        <w:t>المباشره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  <w:t xml:space="preserve"> 2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[/COLOR]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الراي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العام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>(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>(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جمهور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عاام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>-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جمهور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واعي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>-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نخبه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سياسيه</w:t>
      </w:r>
      <w:proofErr w:type="spellStart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>)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>)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قالها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 </w:t>
      </w: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بتجي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بالاختبار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:42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>: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طرق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قياس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الراي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العام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انواع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الانتخابات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شروط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الانتخابات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الفرق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بين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شرعيه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الغرب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والاسلام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الاعلان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الرسمي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والعالمي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والفرق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بينهم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>[COLOR="red"]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المباشره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3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[/COLOR]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>**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تعريف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المنظمات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وعمل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كل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وحده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&gt;&gt;</w:t>
      </w: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محاظره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11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>**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منظمه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العمل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الدوليه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متى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انشات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و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هدفها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>1919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>**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منظمه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اليونسكو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هي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التربيه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للعلوم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والثقافه</w:t>
      </w:r>
      <w:proofErr w:type="spellEnd"/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منظمه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الصحه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العالميه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اين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تقع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محكمه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العدل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الدوليه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مركز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حقوق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الانسان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مقره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الاساسي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بجنيف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وله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مكتب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بنيويورك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تعريف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المنظمه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الغير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حكوميه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2E3087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</w:pP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>4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منظمات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تندرج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تحتها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المنظمه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العربيه</w:t>
      </w:r>
      <w:proofErr w:type="spellEnd"/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مقرها</w:t>
      </w:r>
      <w:r w:rsidRPr="002E3087">
        <w:rPr>
          <w:rFonts w:ascii="Arial" w:eastAsia="Times New Roman" w:hAnsi="Arial" w:cs="Arial"/>
          <w:color w:val="A0522D"/>
          <w:sz w:val="32"/>
          <w:szCs w:val="32"/>
          <w:shd w:val="clear" w:color="auto" w:fill="F6F6F6"/>
          <w:rtl/>
        </w:rPr>
        <w:t xml:space="preserve"> </w:t>
      </w:r>
      <w:r w:rsidRPr="002E3087">
        <w:rPr>
          <w:rFonts w:ascii="Arial" w:eastAsia="Times New Roman" w:hAnsi="Arial" w:cs="Arial" w:hint="cs"/>
          <w:color w:val="A0522D"/>
          <w:sz w:val="32"/>
          <w:szCs w:val="32"/>
          <w:shd w:val="clear" w:color="auto" w:fill="F6F6F6"/>
          <w:rtl/>
        </w:rPr>
        <w:t>القاهره</w:t>
      </w:r>
      <w:r w:rsidRPr="003D0460"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</w:rPr>
        <w:t xml:space="preserve"> </w:t>
      </w: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color w:val="A0522D"/>
          <w:sz w:val="48"/>
          <w:szCs w:val="48"/>
          <w:shd w:val="clear" w:color="auto" w:fill="F6F6F6"/>
          <w:rtl/>
        </w:rPr>
      </w:pPr>
    </w:p>
    <w:p w:rsidR="003D0460" w:rsidRPr="003D0460" w:rsidRDefault="003D0460" w:rsidP="003D0460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2E8B57"/>
          <w:sz w:val="26"/>
          <w:szCs w:val="26"/>
          <w:shd w:val="clear" w:color="auto" w:fill="F6F7EC"/>
        </w:rPr>
      </w:pPr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</w:rPr>
        <w:t xml:space="preserve">1 - </w:t>
      </w:r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  <w:rtl/>
        </w:rPr>
        <w:t>حقوق الانسان</w:t>
      </w:r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</w:rPr>
        <w:t xml:space="preserve"> :</w:t>
      </w:r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r w:rsidRPr="003D0460">
        <w:rPr>
          <w:rFonts w:ascii="Arial" w:eastAsia="Times New Roman" w:hAnsi="Arial" w:cs="Arial"/>
          <w:b/>
          <w:bCs/>
          <w:color w:val="000000"/>
          <w:sz w:val="36"/>
          <w:szCs w:val="36"/>
          <w:shd w:val="clear" w:color="auto" w:fill="F6F7EC"/>
          <w:rtl/>
        </w:rPr>
        <w:t>طبيعية</w:t>
      </w:r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r w:rsidRPr="003D0460">
        <w:rPr>
          <w:rFonts w:ascii="Arial" w:eastAsia="Times New Roman" w:hAnsi="Arial" w:cs="Arial"/>
          <w:b/>
          <w:bCs/>
          <w:color w:val="000000"/>
          <w:sz w:val="36"/>
          <w:szCs w:val="36"/>
          <w:shd w:val="clear" w:color="auto" w:fill="F6F7EC"/>
          <w:rtl/>
        </w:rPr>
        <w:t>تشمل جوانب الحياة السياسية والدينية</w:t>
      </w:r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r w:rsidRPr="003D0460">
        <w:rPr>
          <w:rFonts w:ascii="Arial" w:eastAsia="Times New Roman" w:hAnsi="Arial" w:cs="Arial"/>
          <w:b/>
          <w:bCs/>
          <w:color w:val="000000"/>
          <w:sz w:val="36"/>
          <w:szCs w:val="36"/>
          <w:shd w:val="clear" w:color="auto" w:fill="F6F7EC"/>
          <w:rtl/>
        </w:rPr>
        <w:t xml:space="preserve">تستحق لكافة الافراد </w:t>
      </w:r>
      <w:proofErr w:type="spellStart"/>
      <w:r w:rsidRPr="003D0460">
        <w:rPr>
          <w:rFonts w:ascii="Arial" w:eastAsia="Times New Roman" w:hAnsi="Arial" w:cs="Arial"/>
          <w:b/>
          <w:bCs/>
          <w:color w:val="000000"/>
          <w:sz w:val="36"/>
          <w:szCs w:val="36"/>
          <w:shd w:val="clear" w:color="auto" w:fill="F6F7EC"/>
          <w:rtl/>
        </w:rPr>
        <w:t>يالتساوي</w:t>
      </w:r>
      <w:proofErr w:type="spellEnd"/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r w:rsidRPr="003D0460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6F7EC"/>
          <w:rtl/>
        </w:rPr>
        <w:t xml:space="preserve">كل </w:t>
      </w:r>
      <w:proofErr w:type="spellStart"/>
      <w:r w:rsidRPr="003D0460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6F7EC"/>
          <w:rtl/>
        </w:rPr>
        <w:t>ماسبق</w:t>
      </w:r>
      <w:proofErr w:type="spellEnd"/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</w:rPr>
        <w:t xml:space="preserve">2- </w:t>
      </w:r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  <w:rtl/>
        </w:rPr>
        <w:t>فلسفة القانون تستمد جذورها من</w:t>
      </w:r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</w:rPr>
        <w:t xml:space="preserve"> :</w:t>
      </w:r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r w:rsidRPr="003D0460">
        <w:rPr>
          <w:rFonts w:ascii="Arial" w:eastAsia="Times New Roman" w:hAnsi="Arial" w:cs="Arial"/>
          <w:b/>
          <w:bCs/>
          <w:color w:val="000000"/>
          <w:sz w:val="36"/>
          <w:szCs w:val="36"/>
          <w:shd w:val="clear" w:color="auto" w:fill="F6F7EC"/>
          <w:rtl/>
        </w:rPr>
        <w:t>أ-الفلسفة اليوناني</w:t>
      </w:r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proofErr w:type="spellStart"/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  <w:rtl/>
        </w:rPr>
        <w:lastRenderedPageBreak/>
        <w:t>ب-</w:t>
      </w:r>
      <w:proofErr w:type="spellEnd"/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  <w:rtl/>
        </w:rPr>
        <w:t xml:space="preserve"> الفقه الروماني</w:t>
      </w:r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proofErr w:type="spellStart"/>
      <w:r w:rsidRPr="003D0460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6F7EC"/>
          <w:rtl/>
        </w:rPr>
        <w:t>ج-</w:t>
      </w:r>
      <w:proofErr w:type="spellEnd"/>
      <w:r w:rsidRPr="003D0460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6F7EC"/>
          <w:rtl/>
        </w:rPr>
        <w:t xml:space="preserve"> أ +ب</w:t>
      </w:r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</w:rPr>
        <w:t>3-</w:t>
      </w:r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  <w:rtl/>
        </w:rPr>
        <w:t>حقوق الانسان في الاسلام</w:t>
      </w:r>
      <w:r w:rsidRPr="003D0460">
        <w:rPr>
          <w:rFonts w:ascii="Arial" w:eastAsia="Times New Roman" w:hAnsi="Arial" w:cs="Arial"/>
          <w:b/>
          <w:bCs/>
          <w:color w:val="006400"/>
          <w:sz w:val="36"/>
          <w:szCs w:val="36"/>
          <w:shd w:val="clear" w:color="auto" w:fill="F6F7EC"/>
        </w:rPr>
        <w:t xml:space="preserve"> :</w:t>
      </w:r>
      <w:r w:rsidRPr="003D0460">
        <w:rPr>
          <w:rFonts w:ascii="Arial" w:eastAsia="Times New Roman" w:hAnsi="Arial" w:cs="Arial"/>
          <w:b/>
          <w:bCs/>
          <w:color w:val="A0522D"/>
          <w:sz w:val="36"/>
          <w:szCs w:val="36"/>
          <w:shd w:val="clear" w:color="auto" w:fill="F6F7EC"/>
        </w:rPr>
        <w:br/>
      </w:r>
      <w:proofErr w:type="spellStart"/>
      <w:r w:rsidRPr="003D0460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6F7EC"/>
          <w:rtl/>
        </w:rPr>
        <w:t>ب-</w:t>
      </w:r>
      <w:proofErr w:type="spellEnd"/>
      <w:r w:rsidRPr="003D0460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6F7EC"/>
          <w:rtl/>
        </w:rPr>
        <w:t xml:space="preserve"> عامة</w:t>
      </w:r>
      <w:r w:rsidRPr="003D0460">
        <w:rPr>
          <w:rFonts w:ascii="Arial" w:eastAsia="Times New Roman" w:hAnsi="Arial" w:cs="Arial"/>
          <w:b/>
          <w:bCs/>
          <w:color w:val="FF0000"/>
          <w:sz w:val="36"/>
        </w:rPr>
        <w:t> </w:t>
      </w:r>
      <w:hyperlink r:id="rId4" w:history="1">
        <w:r w:rsidRPr="003D0460">
          <w:rPr>
            <w:rFonts w:ascii="Arial" w:eastAsia="Times New Roman" w:hAnsi="Arial" w:cs="Arial"/>
            <w:b/>
            <w:bCs/>
            <w:color w:val="878879"/>
            <w:sz w:val="36"/>
            <w:rtl/>
          </w:rPr>
          <w:t>لجميع</w:t>
        </w:r>
        <w:r w:rsidRPr="003D0460">
          <w:rPr>
            <w:rFonts w:ascii="Arial" w:eastAsia="Times New Roman" w:hAnsi="Arial" w:cs="Arial"/>
            <w:b/>
            <w:bCs/>
            <w:color w:val="878879"/>
            <w:sz w:val="36"/>
          </w:rPr>
          <w:t> </w:t>
        </w:r>
      </w:hyperlink>
      <w:r w:rsidRPr="003D0460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6F7EC"/>
          <w:rtl/>
        </w:rPr>
        <w:t>الافراد الخاضعين للنظام الاسلامي</w:t>
      </w:r>
    </w:p>
    <w:p w:rsidR="007021AE" w:rsidRPr="003D0460" w:rsidRDefault="007021AE">
      <w:pPr>
        <w:rPr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7021AE" w:rsidRDefault="007021AE">
      <w:pPr>
        <w:rPr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E92291" w:rsidRDefault="007021AE">
      <w:pPr>
        <w:rPr>
          <w:rtl/>
        </w:rPr>
      </w:pPr>
      <w:r>
        <w:rPr>
          <w:b/>
          <w:bCs/>
          <w:color w:val="000000"/>
          <w:sz w:val="36"/>
          <w:szCs w:val="36"/>
          <w:shd w:val="clear" w:color="auto" w:fill="F6F6F6"/>
          <w:rtl/>
        </w:rPr>
        <w:t xml:space="preserve">لواجب </w:t>
      </w:r>
      <w:proofErr w:type="spellStart"/>
      <w:r>
        <w:rPr>
          <w:b/>
          <w:bCs/>
          <w:color w:val="000000"/>
          <w:sz w:val="36"/>
          <w:szCs w:val="36"/>
          <w:shd w:val="clear" w:color="auto" w:fill="F6F6F6"/>
          <w:rtl/>
        </w:rPr>
        <w:t>الثانيحقوق</w:t>
      </w:r>
      <w:proofErr w:type="spellEnd"/>
      <w:r>
        <w:rPr>
          <w:b/>
          <w:bCs/>
          <w:color w:val="000000"/>
          <w:sz w:val="36"/>
          <w:szCs w:val="36"/>
          <w:shd w:val="clear" w:color="auto" w:fill="F6F6F6"/>
          <w:rtl/>
        </w:rPr>
        <w:t xml:space="preserve"> الإنسان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FFFFFF"/>
          <w:sz w:val="36"/>
          <w:szCs w:val="36"/>
          <w:shd w:val="clear" w:color="auto" w:fill="F6F6F6"/>
          <w:rtl/>
        </w:rPr>
        <w:t>السؤال</w:t>
      </w:r>
      <w:r>
        <w:rPr>
          <w:rStyle w:val="apple-converted-space"/>
          <w:rFonts w:ascii="Arial" w:hAnsi="Arial" w:cs="Arial"/>
          <w:b/>
          <w:bCs/>
          <w:color w:val="FFFF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FFFF"/>
          <w:sz w:val="36"/>
          <w:szCs w:val="36"/>
          <w:shd w:val="clear" w:color="auto" w:fill="F6F6F6"/>
        </w:rPr>
        <w:t>1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س 1 تتمثل المصادر الدولية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والاقليمية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لحقوق الإنسان الطبيعية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000000"/>
          <w:sz w:val="36"/>
          <w:szCs w:val="36"/>
          <w:shd w:val="clear" w:color="auto" w:fill="F6F6F6"/>
          <w:rtl/>
        </w:rPr>
        <w:t>الإعلانات التي تتحدث عن حقوق الانسان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000000"/>
          <w:sz w:val="36"/>
          <w:szCs w:val="36"/>
          <w:shd w:val="clear" w:color="auto" w:fill="F6F6F6"/>
          <w:rtl/>
        </w:rPr>
        <w:t>المعاهدات التي تتحدث عن حقوق الانسان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000000"/>
          <w:sz w:val="36"/>
          <w:szCs w:val="36"/>
          <w:shd w:val="clear" w:color="auto" w:fill="F6F6F6"/>
          <w:rtl/>
        </w:rPr>
        <w:t>المواثيق التي تتحدث عن حقوق الانسان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FF0000"/>
          <w:sz w:val="36"/>
          <w:szCs w:val="36"/>
          <w:shd w:val="clear" w:color="auto" w:fill="F6F6F6"/>
        </w:rPr>
        <w:t xml:space="preserve">- </w:t>
      </w:r>
      <w:r>
        <w:rPr>
          <w:b/>
          <w:bCs/>
          <w:color w:val="FF0000"/>
          <w:sz w:val="36"/>
          <w:szCs w:val="36"/>
          <w:shd w:val="clear" w:color="auto" w:fill="F6F6F6"/>
          <w:rtl/>
        </w:rPr>
        <w:t>كل ما سبق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FFFFFF"/>
          <w:sz w:val="36"/>
          <w:szCs w:val="36"/>
          <w:shd w:val="clear" w:color="auto" w:fill="F6F6F6"/>
          <w:rtl/>
        </w:rPr>
        <w:t>السؤال</w:t>
      </w:r>
      <w:r>
        <w:rPr>
          <w:rStyle w:val="apple-converted-space"/>
          <w:rFonts w:ascii="Arial" w:hAnsi="Arial" w:cs="Arial"/>
          <w:b/>
          <w:bCs/>
          <w:color w:val="FFFF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FFFF"/>
          <w:sz w:val="36"/>
          <w:szCs w:val="36"/>
          <w:shd w:val="clear" w:color="auto" w:fill="F6F6F6"/>
        </w:rPr>
        <w:t>2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س2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من حقوق الانسان الطبيعية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000000"/>
          <w:sz w:val="36"/>
          <w:szCs w:val="36"/>
          <w:shd w:val="clear" w:color="auto" w:fill="F6F6F6"/>
          <w:rtl/>
        </w:rPr>
        <w:t>الحق في الحياة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000000"/>
          <w:sz w:val="36"/>
          <w:szCs w:val="36"/>
          <w:shd w:val="clear" w:color="auto" w:fill="F6F6F6"/>
          <w:rtl/>
        </w:rPr>
        <w:t>الحق في مزاولة نشاط مع غيره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000000"/>
          <w:sz w:val="36"/>
          <w:szCs w:val="36"/>
          <w:shd w:val="clear" w:color="auto" w:fill="F6F6F6"/>
          <w:rtl/>
        </w:rPr>
        <w:t>حق الزواج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FF0000"/>
          <w:sz w:val="36"/>
          <w:szCs w:val="36"/>
          <w:shd w:val="clear" w:color="auto" w:fill="F6F6F6"/>
          <w:rtl/>
        </w:rPr>
        <w:t xml:space="preserve">كل </w:t>
      </w:r>
      <w:proofErr w:type="spellStart"/>
      <w:r>
        <w:rPr>
          <w:b/>
          <w:bCs/>
          <w:color w:val="FF0000"/>
          <w:sz w:val="36"/>
          <w:szCs w:val="36"/>
          <w:shd w:val="clear" w:color="auto" w:fill="F6F6F6"/>
          <w:rtl/>
        </w:rPr>
        <w:t>ماسبق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FFFFFF"/>
          <w:sz w:val="36"/>
          <w:szCs w:val="36"/>
          <w:shd w:val="clear" w:color="auto" w:fill="F6F6F6"/>
          <w:rtl/>
        </w:rPr>
        <w:t>السؤال</w:t>
      </w:r>
      <w:r>
        <w:rPr>
          <w:rStyle w:val="apple-converted-space"/>
          <w:rFonts w:ascii="Arial" w:hAnsi="Arial" w:cs="Arial"/>
          <w:b/>
          <w:bCs/>
          <w:color w:val="FFFF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FFFF"/>
          <w:sz w:val="36"/>
          <w:szCs w:val="36"/>
          <w:shd w:val="clear" w:color="auto" w:fill="F6F6F6"/>
        </w:rPr>
        <w:t>3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س3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الحقوق المدنية تنقسم الى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FF0000"/>
          <w:sz w:val="36"/>
          <w:szCs w:val="36"/>
          <w:shd w:val="clear" w:color="auto" w:fill="F6F6F6"/>
          <w:rtl/>
        </w:rPr>
        <w:t>حقوق عامة وخاصة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000000"/>
          <w:sz w:val="36"/>
          <w:szCs w:val="36"/>
          <w:shd w:val="clear" w:color="auto" w:fill="F6F6F6"/>
          <w:rtl/>
        </w:rPr>
        <w:t>حقوق مالية وغير مالية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lastRenderedPageBreak/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000000"/>
          <w:sz w:val="36"/>
          <w:szCs w:val="36"/>
          <w:shd w:val="clear" w:color="auto" w:fill="F6F6F6"/>
          <w:rtl/>
        </w:rPr>
        <w:t>حقوق اقتصادية واجتماعية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b/>
          <w:bCs/>
          <w:color w:val="000000"/>
          <w:sz w:val="36"/>
          <w:szCs w:val="36"/>
          <w:shd w:val="clear" w:color="auto" w:fill="F6F6F6"/>
          <w:rtl/>
        </w:rPr>
        <w:t>حقوق فردية وجماعية</w:t>
      </w:r>
    </w:p>
    <w:p w:rsidR="007021AE" w:rsidRDefault="007021AE">
      <w:pPr>
        <w:rPr>
          <w:rtl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  <w:rtl/>
        </w:rPr>
        <w:t xml:space="preserve">الواجب الثالث لمقرر حقوق </w:t>
      </w:r>
      <w:proofErr w:type="spellStart"/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  <w:rtl/>
        </w:rPr>
        <w:t>الانسان4</w:t>
      </w:r>
      <w:proofErr w:type="spellEnd"/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  <w:rtl/>
        </w:rPr>
        <w:t>/4</w:t>
      </w:r>
    </w:p>
    <w:p w:rsidR="007021AE" w:rsidRPr="007021AE" w:rsidRDefault="007021AE" w:rsidP="007021AE">
      <w:pPr>
        <w:bidi w:val="0"/>
        <w:spacing w:after="36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</w:rPr>
        <w:t xml:space="preserve">1- </w:t>
      </w: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>أهم صور حرية الرأي والعقيدة</w:t>
      </w: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</w:rPr>
        <w:t xml:space="preserve"> :</w:t>
      </w:r>
    </w:p>
    <w:p w:rsidR="007021AE" w:rsidRPr="007021AE" w:rsidRDefault="007021AE" w:rsidP="007021AE">
      <w:pPr>
        <w:bidi w:val="0"/>
        <w:spacing w:after="36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‌أ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)</w:t>
      </w:r>
      <w:r w:rsidRPr="007021AE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الحرية الميتافيزيقية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‌ب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)</w:t>
      </w:r>
      <w:r w:rsidRPr="007021AE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الحرية القانونية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‌ج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)</w:t>
      </w:r>
      <w:r w:rsidRPr="007021AE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الحرية الاجتماعية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  <w:rtl/>
        </w:rPr>
        <w:t>‌د</w:t>
      </w: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)</w:t>
      </w:r>
      <w:r w:rsidRPr="007021AE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كل ما سبق</w:t>
      </w:r>
    </w:p>
    <w:p w:rsidR="007021AE" w:rsidRPr="007021AE" w:rsidRDefault="007021AE" w:rsidP="007021AE">
      <w:pPr>
        <w:bidi w:val="0"/>
        <w:spacing w:after="36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</w:rPr>
        <w:t xml:space="preserve">2- </w:t>
      </w: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 xml:space="preserve">نظام تقره الدولة لحماية الفرد في حاضره ومستقبله </w:t>
      </w:r>
      <w:proofErr w:type="spellStart"/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>،</w:t>
      </w:r>
      <w:proofErr w:type="spellEnd"/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 xml:space="preserve"> ويتضمن المساعدات والمعونات التي تكفل وسائل العيش للفقراء والمحتاجين</w:t>
      </w: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</w:rPr>
        <w:t xml:space="preserve"> :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  <w:rtl/>
        </w:rPr>
        <w:t>‌أ</w:t>
      </w: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)</w:t>
      </w:r>
      <w:r w:rsidRPr="007021AE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الضمان الاجتماعي</w:t>
      </w: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‌ب</w:t>
      </w:r>
      <w:proofErr w:type="spellStart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)</w:t>
      </w:r>
      <w:proofErr w:type="spellEnd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التأمين الاجتماعي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‌ج</w:t>
      </w:r>
      <w:proofErr w:type="spellStart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)</w:t>
      </w:r>
      <w:proofErr w:type="spellEnd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الاصلاح الاجتماعي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  <w:r w:rsidRPr="007021AE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7021AE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‌د</w:t>
      </w:r>
      <w:proofErr w:type="spellStart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)</w:t>
      </w:r>
      <w:proofErr w:type="spellEnd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كل ما سبق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36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proofErr w:type="spellStart"/>
      <w:r w:rsidRPr="007021AE">
        <w:rPr>
          <w:rFonts w:ascii="Arial" w:eastAsia="Times New Roman" w:hAnsi="Arial" w:cs="Arial"/>
          <w:b/>
          <w:bCs/>
          <w:color w:val="FFFFFF"/>
          <w:sz w:val="27"/>
          <w:szCs w:val="27"/>
          <w:shd w:val="clear" w:color="auto" w:fill="F6F6F6"/>
          <w:rtl/>
        </w:rPr>
        <w:t>السؤ</w:t>
      </w:r>
      <w:proofErr w:type="spellEnd"/>
      <w:r w:rsidRPr="007021AE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</w:rPr>
        <w:t xml:space="preserve">3- </w:t>
      </w: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>كان ميلاد أول وثيقة بشرية للحقوق الانسانية في القرن</w:t>
      </w: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</w:rPr>
        <w:t xml:space="preserve"> :</w:t>
      </w:r>
    </w:p>
    <w:p w:rsidR="007021AE" w:rsidRPr="007021AE" w:rsidRDefault="007021AE" w:rsidP="007021AE">
      <w:pPr>
        <w:bidi w:val="0"/>
        <w:spacing w:after="36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‌أ</w:t>
      </w:r>
      <w:proofErr w:type="spellStart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)</w:t>
      </w:r>
      <w:proofErr w:type="spellEnd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السابع الميلادي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‌ب</w:t>
      </w:r>
      <w:proofErr w:type="spellStart"/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)</w:t>
      </w:r>
      <w:proofErr w:type="spellEnd"/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الثالث عشر الميلادي</w:t>
      </w: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‌ج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)</w:t>
      </w:r>
      <w:r w:rsidRPr="007021AE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الخامس عشر الميلادي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‌د</w:t>
      </w:r>
      <w:proofErr w:type="spellStart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)</w:t>
      </w:r>
      <w:proofErr w:type="spellEnd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السابع عشر الميلادي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FFFFFF"/>
          <w:sz w:val="27"/>
          <w:szCs w:val="27"/>
          <w:shd w:val="clear" w:color="auto" w:fill="F6F6F6"/>
          <w:rtl/>
        </w:rPr>
        <w:t>السؤال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</w:rPr>
        <w:t xml:space="preserve">4- </w:t>
      </w: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 xml:space="preserve">أنشأت الجمعية العامة </w:t>
      </w:r>
      <w:proofErr w:type="spellStart"/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>للامم</w:t>
      </w:r>
      <w:proofErr w:type="spellEnd"/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 xml:space="preserve"> المتحدة جهازاً دولياً للعناية بحق الإنسان في التنمية </w:t>
      </w:r>
      <w:proofErr w:type="spellStart"/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>،</w:t>
      </w:r>
      <w:proofErr w:type="spellEnd"/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  <w:rtl/>
        </w:rPr>
        <w:t xml:space="preserve"> اطلق عليه اسم</w:t>
      </w:r>
      <w:r w:rsidRPr="007021AE">
        <w:rPr>
          <w:rFonts w:ascii="Arial" w:eastAsia="Times New Roman" w:hAnsi="Arial" w:cs="Arial"/>
          <w:b/>
          <w:bCs/>
          <w:color w:val="000080"/>
          <w:sz w:val="27"/>
          <w:szCs w:val="27"/>
          <w:shd w:val="clear" w:color="auto" w:fill="F6F6F6"/>
        </w:rPr>
        <w:t xml:space="preserve"> :</w:t>
      </w:r>
    </w:p>
    <w:p w:rsidR="007021AE" w:rsidRPr="007021AE" w:rsidRDefault="007021AE" w:rsidP="007021AE">
      <w:pPr>
        <w:bidi w:val="0"/>
        <w:spacing w:after="36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‌أ</w:t>
      </w:r>
      <w:proofErr w:type="spellStart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)</w:t>
      </w:r>
      <w:proofErr w:type="spellEnd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برنامج حقوق الإنسان للتنمية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‌ب</w:t>
      </w:r>
      <w:proofErr w:type="spellStart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)</w:t>
      </w:r>
      <w:proofErr w:type="spellEnd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برنامج الحريات الاساسية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  <w:rtl/>
        </w:rPr>
        <w:t>‌ج</w:t>
      </w: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)</w:t>
      </w:r>
      <w:r w:rsidRPr="007021AE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7021A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برنامج الامم المتحدة للتنمية</w:t>
      </w:r>
    </w:p>
    <w:p w:rsidR="007021AE" w:rsidRPr="007021AE" w:rsidRDefault="007021AE" w:rsidP="007021AE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</w:p>
    <w:p w:rsidR="007021AE" w:rsidRPr="007021AE" w:rsidRDefault="007021AE" w:rsidP="007021A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</w:pP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‌د</w:t>
      </w:r>
      <w:proofErr w:type="spellStart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)</w:t>
      </w:r>
      <w:proofErr w:type="spellEnd"/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برنامج الامم المتحدة للتنمية المتواصلة</w:t>
      </w:r>
      <w:r w:rsidRPr="007021AE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</w:p>
    <w:p w:rsidR="007021AE" w:rsidRPr="007021AE" w:rsidRDefault="007021AE" w:rsidP="007021AE">
      <w:pPr>
        <w:bidi w:val="0"/>
        <w:spacing w:after="240" w:line="240" w:lineRule="auto"/>
        <w:rPr>
          <w:rFonts w:ascii="Arial" w:eastAsia="Times New Roman" w:hAnsi="Arial" w:cs="Arial"/>
          <w:color w:val="003E69"/>
          <w:sz w:val="24"/>
          <w:szCs w:val="24"/>
          <w:shd w:val="clear" w:color="auto" w:fill="F6F6F6"/>
        </w:rPr>
      </w:pPr>
    </w:p>
    <w:p w:rsidR="007021AE" w:rsidRPr="007021AE" w:rsidRDefault="007021AE"/>
    <w:sectPr w:rsidR="007021AE" w:rsidRPr="007021AE" w:rsidSect="00FC0B7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021AE"/>
    <w:rsid w:val="00204B0C"/>
    <w:rsid w:val="002E3087"/>
    <w:rsid w:val="003D0460"/>
    <w:rsid w:val="00421ED9"/>
    <w:rsid w:val="007021AE"/>
    <w:rsid w:val="00807D66"/>
    <w:rsid w:val="009F5CD0"/>
    <w:rsid w:val="00DF3A0A"/>
    <w:rsid w:val="00E92291"/>
    <w:rsid w:val="00F745CA"/>
    <w:rsid w:val="00FC0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2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021AE"/>
  </w:style>
  <w:style w:type="character" w:styleId="Hyperlink">
    <w:name w:val="Hyperlink"/>
    <w:basedOn w:val="a0"/>
    <w:uiPriority w:val="99"/>
    <w:semiHidden/>
    <w:unhideWhenUsed/>
    <w:rsid w:val="003D04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2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13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assaem.com/vb/showthread.php?t=50504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3012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جوري</dc:creator>
  <cp:keywords/>
  <dc:description/>
  <cp:lastModifiedBy>جوري</cp:lastModifiedBy>
  <cp:revision>9</cp:revision>
  <dcterms:created xsi:type="dcterms:W3CDTF">2013-05-11T19:33:00Z</dcterms:created>
  <dcterms:modified xsi:type="dcterms:W3CDTF">2013-05-12T19:12:00Z</dcterms:modified>
</cp:coreProperties>
</file>