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987" w:rsidRPr="005B47C3" w:rsidRDefault="004D1987" w:rsidP="004D1987">
      <w:pPr>
        <w:bidi/>
        <w:jc w:val="center"/>
        <w:rPr>
          <w:rFonts w:hint="cs"/>
          <w:color w:val="660066"/>
          <w:sz w:val="18"/>
          <w:szCs w:val="18"/>
          <w:rtl/>
        </w:rPr>
      </w:pPr>
    </w:p>
    <w:p w:rsidR="00F553EE" w:rsidRPr="005B47C3" w:rsidRDefault="00D63729" w:rsidP="00F553EE">
      <w:pPr>
        <w:bidi/>
        <w:jc w:val="center"/>
        <w:rPr>
          <w:color w:val="660066"/>
          <w:sz w:val="18"/>
          <w:szCs w:val="18"/>
          <w:rtl/>
        </w:rPr>
      </w:pPr>
      <w:r w:rsidRPr="005B47C3">
        <w:rPr>
          <w:rFonts w:hint="cs"/>
          <w:color w:val="660066"/>
          <w:sz w:val="18"/>
          <w:szCs w:val="18"/>
          <w:rtl/>
        </w:rPr>
        <w:t>أس</w:t>
      </w:r>
      <w:r w:rsidR="00F553EE" w:rsidRPr="005B47C3">
        <w:rPr>
          <w:rFonts w:hint="cs"/>
          <w:color w:val="660066"/>
          <w:sz w:val="18"/>
          <w:szCs w:val="18"/>
          <w:rtl/>
        </w:rPr>
        <w:t>ـ</w:t>
      </w:r>
      <w:r w:rsidRPr="005B47C3">
        <w:rPr>
          <w:rFonts w:hint="cs"/>
          <w:color w:val="660066"/>
          <w:sz w:val="18"/>
          <w:szCs w:val="18"/>
          <w:rtl/>
        </w:rPr>
        <w:t>ئ</w:t>
      </w:r>
      <w:r w:rsidR="00F553EE" w:rsidRPr="005B47C3">
        <w:rPr>
          <w:rFonts w:hint="cs"/>
          <w:color w:val="660066"/>
          <w:sz w:val="18"/>
          <w:szCs w:val="18"/>
          <w:rtl/>
        </w:rPr>
        <w:t>ـ</w:t>
      </w:r>
      <w:r w:rsidRPr="005B47C3">
        <w:rPr>
          <w:rFonts w:hint="cs"/>
          <w:color w:val="660066"/>
          <w:sz w:val="18"/>
          <w:szCs w:val="18"/>
          <w:rtl/>
        </w:rPr>
        <w:t>ل</w:t>
      </w:r>
      <w:r w:rsidR="00F553EE" w:rsidRPr="005B47C3">
        <w:rPr>
          <w:rFonts w:hint="cs"/>
          <w:color w:val="660066"/>
          <w:sz w:val="18"/>
          <w:szCs w:val="18"/>
          <w:rtl/>
        </w:rPr>
        <w:t>ـ</w:t>
      </w:r>
      <w:r w:rsidRPr="005B47C3">
        <w:rPr>
          <w:rFonts w:hint="cs"/>
          <w:color w:val="660066"/>
          <w:sz w:val="18"/>
          <w:szCs w:val="18"/>
          <w:rtl/>
        </w:rPr>
        <w:t>ة مراج</w:t>
      </w:r>
      <w:r w:rsidR="00F553EE" w:rsidRPr="005B47C3">
        <w:rPr>
          <w:rFonts w:hint="cs"/>
          <w:color w:val="660066"/>
          <w:sz w:val="18"/>
          <w:szCs w:val="18"/>
          <w:rtl/>
        </w:rPr>
        <w:t>ـ</w:t>
      </w:r>
      <w:r w:rsidRPr="005B47C3">
        <w:rPr>
          <w:rFonts w:hint="cs"/>
          <w:color w:val="660066"/>
          <w:sz w:val="18"/>
          <w:szCs w:val="18"/>
          <w:rtl/>
        </w:rPr>
        <w:t>ع</w:t>
      </w:r>
      <w:r w:rsidR="00F553EE" w:rsidRPr="005B47C3">
        <w:rPr>
          <w:rFonts w:hint="cs"/>
          <w:color w:val="660066"/>
          <w:sz w:val="18"/>
          <w:szCs w:val="18"/>
          <w:rtl/>
        </w:rPr>
        <w:t>ـ</w:t>
      </w:r>
      <w:r w:rsidRPr="005B47C3">
        <w:rPr>
          <w:rFonts w:hint="cs"/>
          <w:color w:val="660066"/>
          <w:sz w:val="18"/>
          <w:szCs w:val="18"/>
          <w:rtl/>
        </w:rPr>
        <w:t>ة</w:t>
      </w:r>
      <w:r w:rsidR="00F553EE" w:rsidRPr="005B47C3">
        <w:rPr>
          <w:rFonts w:hint="cs"/>
          <w:color w:val="660066"/>
          <w:sz w:val="18"/>
          <w:szCs w:val="18"/>
          <w:rtl/>
        </w:rPr>
        <w:t xml:space="preserve"> لـمـقـرر : </w:t>
      </w:r>
    </w:p>
    <w:p w:rsidR="006971BF" w:rsidRPr="005B47C3" w:rsidRDefault="00D63729" w:rsidP="00F553EE">
      <w:pPr>
        <w:bidi/>
        <w:jc w:val="center"/>
        <w:rPr>
          <w:color w:val="FF0000"/>
          <w:sz w:val="18"/>
          <w:szCs w:val="18"/>
          <w:rtl/>
        </w:rPr>
      </w:pPr>
      <w:r w:rsidRPr="005B47C3">
        <w:rPr>
          <w:rFonts w:hint="cs"/>
          <w:color w:val="FF0000"/>
          <w:sz w:val="18"/>
          <w:szCs w:val="18"/>
          <w:rtl/>
        </w:rPr>
        <w:t xml:space="preserve"> المدخل إلى الإعاقة العقلية</w:t>
      </w:r>
    </w:p>
    <w:p w:rsidR="00F553EE" w:rsidRPr="005B47C3" w:rsidRDefault="00F553EE" w:rsidP="00F553EE">
      <w:pPr>
        <w:bidi/>
        <w:jc w:val="center"/>
        <w:rPr>
          <w:color w:val="660066"/>
          <w:sz w:val="18"/>
          <w:szCs w:val="18"/>
          <w:rtl/>
        </w:rPr>
      </w:pPr>
      <w:r w:rsidRPr="005B47C3">
        <w:rPr>
          <w:rFonts w:hint="cs"/>
          <w:color w:val="660066"/>
          <w:sz w:val="18"/>
          <w:szCs w:val="18"/>
          <w:rtl/>
        </w:rPr>
        <w:t xml:space="preserve">مع تمنياتي لكم بالتوفيق </w:t>
      </w:r>
    </w:p>
    <w:p w:rsidR="00F553EE" w:rsidRPr="005B47C3" w:rsidRDefault="00F553EE" w:rsidP="00F553EE">
      <w:pPr>
        <w:bidi/>
        <w:rPr>
          <w:color w:val="FF0000"/>
          <w:sz w:val="18"/>
          <w:szCs w:val="18"/>
          <w:rtl/>
        </w:rPr>
      </w:pPr>
    </w:p>
    <w:p w:rsidR="00D63729" w:rsidRPr="005B47C3" w:rsidRDefault="00D63729" w:rsidP="005B47C3">
      <w:pPr>
        <w:bidi/>
        <w:rPr>
          <w:color w:val="006600"/>
          <w:sz w:val="18"/>
          <w:szCs w:val="18"/>
          <w:rtl/>
        </w:rPr>
      </w:pPr>
      <w:r w:rsidRPr="005B47C3">
        <w:rPr>
          <w:rFonts w:hint="cs"/>
          <w:color w:val="006600"/>
          <w:sz w:val="18"/>
          <w:szCs w:val="18"/>
          <w:rtl/>
        </w:rPr>
        <w:t>س\1 يعد ......... من أقدم تعريفات الإعاقة العقلية</w:t>
      </w:r>
    </w:p>
    <w:p w:rsidR="00D63729" w:rsidRPr="005B47C3" w:rsidRDefault="00D63729" w:rsidP="00D63729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 xml:space="preserve">التعريف الاجتماعي </w:t>
      </w:r>
    </w:p>
    <w:p w:rsidR="00D63729" w:rsidRPr="005B47C3" w:rsidRDefault="00D63729" w:rsidP="00D63729">
      <w:pPr>
        <w:bidi/>
        <w:rPr>
          <w:color w:val="FF0000"/>
          <w:sz w:val="18"/>
          <w:szCs w:val="18"/>
          <w:u w:val="single"/>
          <w:rtl/>
        </w:rPr>
      </w:pPr>
      <w:r w:rsidRPr="005B47C3">
        <w:rPr>
          <w:rFonts w:hint="cs"/>
          <w:color w:val="FF0000"/>
          <w:sz w:val="18"/>
          <w:szCs w:val="18"/>
          <w:u w:val="single"/>
          <w:rtl/>
        </w:rPr>
        <w:t xml:space="preserve">التعريف الطبي </w:t>
      </w:r>
    </w:p>
    <w:p w:rsidR="00D63729" w:rsidRPr="005B47C3" w:rsidRDefault="00D63729" w:rsidP="00D63729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 xml:space="preserve">التعريف السيكولوجي </w:t>
      </w:r>
    </w:p>
    <w:p w:rsidR="00D63729" w:rsidRPr="005B47C3" w:rsidRDefault="00D63729" w:rsidP="00D63729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 xml:space="preserve">التعريف التربوي </w:t>
      </w:r>
    </w:p>
    <w:p w:rsidR="00D63729" w:rsidRPr="005B47C3" w:rsidRDefault="00D63729" w:rsidP="00D63729">
      <w:pPr>
        <w:bidi/>
        <w:rPr>
          <w:color w:val="006600"/>
          <w:sz w:val="18"/>
          <w:szCs w:val="18"/>
          <w:rtl/>
        </w:rPr>
      </w:pPr>
      <w:r w:rsidRPr="005B47C3">
        <w:rPr>
          <w:rFonts w:hint="cs"/>
          <w:color w:val="006600"/>
          <w:sz w:val="18"/>
          <w:szCs w:val="18"/>
          <w:rtl/>
        </w:rPr>
        <w:t xml:space="preserve">س\2 </w:t>
      </w:r>
      <w:r w:rsidR="00C97B5E" w:rsidRPr="005B47C3">
        <w:rPr>
          <w:rFonts w:hint="cs"/>
          <w:color w:val="006600"/>
          <w:sz w:val="18"/>
          <w:szCs w:val="18"/>
          <w:rtl/>
        </w:rPr>
        <w:t xml:space="preserve">ركز ( تريد جولد ) على الأسباب المؤدية إلى </w:t>
      </w:r>
    </w:p>
    <w:p w:rsidR="00C97B5E" w:rsidRPr="005B47C3" w:rsidRDefault="00C97B5E" w:rsidP="00C97B5E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 xml:space="preserve">إصابة المراكز العصبية </w:t>
      </w:r>
    </w:p>
    <w:p w:rsidR="00C97B5E" w:rsidRPr="005B47C3" w:rsidRDefault="00C97B5E" w:rsidP="00C97B5E">
      <w:pPr>
        <w:bidi/>
        <w:rPr>
          <w:color w:val="FF0000"/>
          <w:sz w:val="18"/>
          <w:szCs w:val="18"/>
          <w:u w:val="single"/>
          <w:rtl/>
        </w:rPr>
      </w:pPr>
      <w:r w:rsidRPr="005B47C3">
        <w:rPr>
          <w:rFonts w:hint="cs"/>
          <w:color w:val="FF0000"/>
          <w:sz w:val="18"/>
          <w:szCs w:val="18"/>
          <w:u w:val="single"/>
          <w:rtl/>
        </w:rPr>
        <w:t xml:space="preserve">عدم اكتمال الدماغ </w:t>
      </w:r>
    </w:p>
    <w:p w:rsidR="00C97B5E" w:rsidRPr="005B47C3" w:rsidRDefault="00C97B5E" w:rsidP="00C97B5E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 xml:space="preserve">جميع الإجابات صحيحة </w:t>
      </w:r>
    </w:p>
    <w:p w:rsidR="00C97B5E" w:rsidRPr="005B47C3" w:rsidRDefault="00C97B5E" w:rsidP="00C97B5E">
      <w:pPr>
        <w:bidi/>
        <w:rPr>
          <w:color w:val="006600"/>
          <w:sz w:val="18"/>
          <w:szCs w:val="18"/>
          <w:rtl/>
        </w:rPr>
      </w:pPr>
      <w:r w:rsidRPr="005B47C3">
        <w:rPr>
          <w:rFonts w:hint="cs"/>
          <w:color w:val="006600"/>
          <w:sz w:val="18"/>
          <w:szCs w:val="18"/>
          <w:rtl/>
        </w:rPr>
        <w:t xml:space="preserve">س\3 اعتمدت التعريف السيكومتري على أن نسبة ......... كمحك في تعريف الإعاقة العقلية </w:t>
      </w:r>
    </w:p>
    <w:p w:rsidR="00C97B5E" w:rsidRPr="005B47C3" w:rsidRDefault="00C97B5E" w:rsidP="00C97B5E">
      <w:pPr>
        <w:bidi/>
        <w:rPr>
          <w:color w:val="FF0000"/>
          <w:sz w:val="18"/>
          <w:szCs w:val="18"/>
          <w:u w:val="single"/>
          <w:rtl/>
        </w:rPr>
      </w:pPr>
      <w:r w:rsidRPr="005B47C3">
        <w:rPr>
          <w:rFonts w:hint="cs"/>
          <w:color w:val="FF0000"/>
          <w:sz w:val="18"/>
          <w:szCs w:val="18"/>
          <w:u w:val="single"/>
          <w:rtl/>
        </w:rPr>
        <w:t xml:space="preserve">الذكاء </w:t>
      </w:r>
    </w:p>
    <w:p w:rsidR="00C97B5E" w:rsidRPr="005B47C3" w:rsidRDefault="00C97B5E" w:rsidP="00C97B5E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 xml:space="preserve">الإعاقة </w:t>
      </w:r>
    </w:p>
    <w:p w:rsidR="00C97B5E" w:rsidRPr="005B47C3" w:rsidRDefault="00C97B5E" w:rsidP="00C97B5E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 xml:space="preserve">إصابة المراكز العصبية </w:t>
      </w:r>
    </w:p>
    <w:p w:rsidR="00C97B5E" w:rsidRPr="005B47C3" w:rsidRDefault="00C97B5E" w:rsidP="00C97B5E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 xml:space="preserve">لا يوجد إجابة صحيحة </w:t>
      </w:r>
    </w:p>
    <w:p w:rsidR="00C97B5E" w:rsidRPr="005B47C3" w:rsidRDefault="00C97B5E" w:rsidP="00C97B5E">
      <w:pPr>
        <w:bidi/>
        <w:rPr>
          <w:color w:val="006600"/>
          <w:sz w:val="18"/>
          <w:szCs w:val="18"/>
          <w:rtl/>
        </w:rPr>
      </w:pPr>
      <w:r w:rsidRPr="005B47C3">
        <w:rPr>
          <w:rFonts w:hint="cs"/>
          <w:color w:val="006600"/>
          <w:sz w:val="18"/>
          <w:szCs w:val="18"/>
          <w:rtl/>
        </w:rPr>
        <w:t>س\4 واعتبرت ( التعريف السيكومتري ) الأفراد الذين يقل معامل ذكائهم عن .... على المنحى التوزيع الطبيعي لقدرة العقلية معاقين عقلياً .</w:t>
      </w:r>
    </w:p>
    <w:p w:rsidR="00C97B5E" w:rsidRPr="005B47C3" w:rsidRDefault="00C97B5E" w:rsidP="00C97B5E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>90</w:t>
      </w:r>
    </w:p>
    <w:p w:rsidR="00C97B5E" w:rsidRPr="005B47C3" w:rsidRDefault="00C97B5E" w:rsidP="00C97B5E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>110</w:t>
      </w:r>
    </w:p>
    <w:p w:rsidR="00C97B5E" w:rsidRPr="005B47C3" w:rsidRDefault="00C97B5E" w:rsidP="00C97B5E">
      <w:pPr>
        <w:bidi/>
        <w:rPr>
          <w:color w:val="FF0000"/>
          <w:sz w:val="18"/>
          <w:szCs w:val="18"/>
          <w:u w:val="single"/>
          <w:rtl/>
        </w:rPr>
      </w:pPr>
      <w:r w:rsidRPr="005B47C3">
        <w:rPr>
          <w:rFonts w:hint="cs"/>
          <w:color w:val="FF0000"/>
          <w:sz w:val="18"/>
          <w:szCs w:val="18"/>
          <w:u w:val="single"/>
          <w:rtl/>
        </w:rPr>
        <w:t>70</w:t>
      </w:r>
    </w:p>
    <w:p w:rsidR="000A6948" w:rsidRPr="005B47C3" w:rsidRDefault="00C97B5E" w:rsidP="00F553EE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>100</w:t>
      </w:r>
    </w:p>
    <w:p w:rsidR="00C97B5E" w:rsidRPr="005B47C3" w:rsidRDefault="00C97B5E" w:rsidP="00C97B5E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hint="cs"/>
          <w:color w:val="006600"/>
          <w:sz w:val="18"/>
          <w:szCs w:val="18"/>
          <w:rtl/>
        </w:rPr>
        <w:t xml:space="preserve">س\5 </w:t>
      </w:r>
      <w:r w:rsidR="000A6948" w:rsidRPr="005B47C3">
        <w:rPr>
          <w:rFonts w:asciiTheme="minorBidi" w:hAnsiTheme="minorBidi"/>
          <w:color w:val="006600"/>
          <w:sz w:val="18"/>
          <w:szCs w:val="18"/>
          <w:rtl/>
        </w:rPr>
        <w:t>تمثل حالات بطء المتعلم تلك الحالات التي تقع نسبة ذكاءها مابين</w:t>
      </w:r>
      <w:r w:rsidR="000A6948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 </w:t>
      </w:r>
    </w:p>
    <w:p w:rsidR="000A6948" w:rsidRPr="005B47C3" w:rsidRDefault="000A6948" w:rsidP="000A6948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/>
          <w:sz w:val="18"/>
          <w:szCs w:val="18"/>
          <w:rtl/>
        </w:rPr>
        <w:t>( 85 – 145 )</w:t>
      </w:r>
    </w:p>
    <w:p w:rsidR="000A6948" w:rsidRPr="005B47C3" w:rsidRDefault="000A6948" w:rsidP="000A6948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/>
          <w:color w:val="FF0000"/>
          <w:sz w:val="18"/>
          <w:szCs w:val="18"/>
          <w:u w:val="single"/>
          <w:rtl/>
        </w:rPr>
        <w:t>( 85 – 70 )</w:t>
      </w:r>
    </w:p>
    <w:p w:rsidR="000A6948" w:rsidRPr="005B47C3" w:rsidRDefault="000A6948" w:rsidP="000A6948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/>
          <w:color w:val="000000" w:themeColor="text1"/>
          <w:sz w:val="18"/>
          <w:szCs w:val="18"/>
          <w:rtl/>
        </w:rPr>
        <w:t>( اقل من 70 )</w:t>
      </w:r>
    </w:p>
    <w:p w:rsidR="00386F73" w:rsidRDefault="00386F73" w:rsidP="00386F73">
      <w:pPr>
        <w:bidi/>
        <w:rPr>
          <w:rFonts w:asciiTheme="minorBidi" w:hAnsiTheme="minorBidi" w:hint="cs"/>
          <w:color w:val="000000" w:themeColor="text1"/>
          <w:sz w:val="18"/>
          <w:szCs w:val="18"/>
          <w:rtl/>
        </w:rPr>
      </w:pPr>
    </w:p>
    <w:p w:rsidR="0048232C" w:rsidRPr="005B47C3" w:rsidRDefault="0048232C" w:rsidP="0048232C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</w:p>
    <w:p w:rsidR="000A6948" w:rsidRPr="005B47C3" w:rsidRDefault="000A6948" w:rsidP="000A6948">
      <w:pPr>
        <w:bidi/>
        <w:rPr>
          <w:color w:val="006600"/>
          <w:sz w:val="18"/>
          <w:szCs w:val="18"/>
          <w:rtl/>
        </w:rPr>
      </w:pPr>
      <w:r w:rsidRPr="005B47C3">
        <w:rPr>
          <w:rFonts w:hint="cs"/>
          <w:color w:val="006600"/>
          <w:sz w:val="18"/>
          <w:szCs w:val="18"/>
          <w:rtl/>
        </w:rPr>
        <w:lastRenderedPageBreak/>
        <w:t xml:space="preserve">س\6 من صفات المرض العقلي </w:t>
      </w:r>
    </w:p>
    <w:p w:rsidR="000A6948" w:rsidRPr="005B47C3" w:rsidRDefault="000A6948" w:rsidP="000A6948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 xml:space="preserve">انه غير قابل للعلاج </w:t>
      </w:r>
    </w:p>
    <w:p w:rsidR="000A6948" w:rsidRPr="005B47C3" w:rsidRDefault="000A6948" w:rsidP="000A6948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>ليس لديه هلاوس سمعية أو بصرية</w:t>
      </w:r>
    </w:p>
    <w:p w:rsidR="000A6948" w:rsidRPr="005B47C3" w:rsidRDefault="00371B48" w:rsidP="000A6948">
      <w:pPr>
        <w:bidi/>
        <w:rPr>
          <w:color w:val="FF0000"/>
          <w:sz w:val="18"/>
          <w:szCs w:val="18"/>
          <w:u w:val="single"/>
          <w:rtl/>
        </w:rPr>
      </w:pPr>
      <w:r w:rsidRPr="005B47C3">
        <w:rPr>
          <w:rFonts w:hint="cs"/>
          <w:color w:val="FF0000"/>
          <w:sz w:val="18"/>
          <w:szCs w:val="18"/>
          <w:u w:val="single"/>
          <w:rtl/>
        </w:rPr>
        <w:t xml:space="preserve">يقاوم العلاج </w:t>
      </w:r>
    </w:p>
    <w:p w:rsidR="00371B48" w:rsidRPr="005B47C3" w:rsidRDefault="00371B48" w:rsidP="00830FD0">
      <w:pPr>
        <w:tabs>
          <w:tab w:val="center" w:pos="4680"/>
        </w:tabs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>جميع الإجابات صحيحة</w:t>
      </w:r>
      <w:r w:rsidR="00830FD0" w:rsidRPr="005B47C3">
        <w:rPr>
          <w:sz w:val="18"/>
          <w:szCs w:val="18"/>
          <w:rtl/>
        </w:rPr>
        <w:tab/>
      </w:r>
    </w:p>
    <w:p w:rsidR="00C97B5E" w:rsidRPr="005B47C3" w:rsidRDefault="00410E4E" w:rsidP="00390F2C">
      <w:pPr>
        <w:bidi/>
        <w:rPr>
          <w:color w:val="006600"/>
          <w:sz w:val="18"/>
          <w:szCs w:val="18"/>
          <w:rtl/>
        </w:rPr>
      </w:pPr>
      <w:r w:rsidRPr="005B47C3">
        <w:rPr>
          <w:rFonts w:hint="cs"/>
          <w:color w:val="006600"/>
          <w:sz w:val="18"/>
          <w:szCs w:val="18"/>
          <w:rtl/>
        </w:rPr>
        <w:t xml:space="preserve">س\7 </w:t>
      </w:r>
      <w:r w:rsidR="00390F2C" w:rsidRPr="005B47C3">
        <w:rPr>
          <w:rFonts w:hint="cs"/>
          <w:color w:val="006600"/>
          <w:sz w:val="18"/>
          <w:szCs w:val="18"/>
          <w:rtl/>
        </w:rPr>
        <w:t xml:space="preserve">يعرف تريد جولد التخلف العقلي بوجهة نظر </w:t>
      </w:r>
    </w:p>
    <w:p w:rsidR="00390F2C" w:rsidRPr="005B47C3" w:rsidRDefault="00390F2C" w:rsidP="00390F2C">
      <w:pPr>
        <w:bidi/>
        <w:rPr>
          <w:color w:val="FF0000"/>
          <w:sz w:val="18"/>
          <w:szCs w:val="18"/>
          <w:u w:val="single"/>
          <w:rtl/>
        </w:rPr>
      </w:pPr>
      <w:r w:rsidRPr="005B47C3">
        <w:rPr>
          <w:rFonts w:hint="cs"/>
          <w:color w:val="FF0000"/>
          <w:sz w:val="18"/>
          <w:szCs w:val="18"/>
          <w:u w:val="single"/>
          <w:rtl/>
        </w:rPr>
        <w:t xml:space="preserve">الصلاحية الاجتماعية </w:t>
      </w:r>
    </w:p>
    <w:p w:rsidR="00390F2C" w:rsidRPr="005B47C3" w:rsidRDefault="00390F2C" w:rsidP="00390F2C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 xml:space="preserve">نفسية اجتماعية </w:t>
      </w:r>
    </w:p>
    <w:p w:rsidR="00390F2C" w:rsidRPr="005B47C3" w:rsidRDefault="00390F2C" w:rsidP="00390F2C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>لا يوجد إجابة صحيحة</w:t>
      </w:r>
    </w:p>
    <w:p w:rsidR="00390F2C" w:rsidRPr="005B47C3" w:rsidRDefault="00390F2C" w:rsidP="00390F2C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hint="cs"/>
          <w:color w:val="006600"/>
          <w:sz w:val="18"/>
          <w:szCs w:val="18"/>
          <w:rtl/>
        </w:rPr>
        <w:t>س\8</w:t>
      </w:r>
      <w:r w:rsidR="00F553EE" w:rsidRPr="005B47C3">
        <w:rPr>
          <w:rFonts w:hint="cs"/>
          <w:color w:val="006600"/>
          <w:sz w:val="18"/>
          <w:szCs w:val="18"/>
          <w:rtl/>
        </w:rPr>
        <w:t xml:space="preserve"> </w:t>
      </w:r>
      <w:r w:rsidR="00F553EE" w:rsidRPr="005B47C3">
        <w:rPr>
          <w:rFonts w:asciiTheme="minorBidi" w:hAnsiTheme="minorBidi"/>
          <w:color w:val="006600"/>
          <w:sz w:val="18"/>
          <w:szCs w:val="18"/>
          <w:rtl/>
        </w:rPr>
        <w:t>الجمعية الأمريكية للتخلف العقلي</w:t>
      </w:r>
      <w:r w:rsidR="00F553EE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 يعتد على المعيار </w:t>
      </w:r>
    </w:p>
    <w:p w:rsidR="00F553EE" w:rsidRPr="005B47C3" w:rsidRDefault="00F553EE" w:rsidP="00F553EE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القدرة العقلية </w:t>
      </w:r>
    </w:p>
    <w:p w:rsidR="00F553EE" w:rsidRPr="005B47C3" w:rsidRDefault="00F553EE" w:rsidP="00F553EE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الصلاحية الاجتماعية </w:t>
      </w:r>
    </w:p>
    <w:p w:rsidR="00F553EE" w:rsidRPr="005B47C3" w:rsidRDefault="00F553EE" w:rsidP="00F553EE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القدرة العقلية والصلاحية الاجتماعية </w:t>
      </w:r>
    </w:p>
    <w:p w:rsidR="00F553EE" w:rsidRPr="005B47C3" w:rsidRDefault="00F553EE" w:rsidP="00F553EE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hint="cs"/>
          <w:color w:val="006600"/>
          <w:sz w:val="18"/>
          <w:szCs w:val="18"/>
          <w:rtl/>
        </w:rPr>
        <w:t xml:space="preserve">س\9 يشير تعريف ......... </w:t>
      </w:r>
      <w:r w:rsidRPr="005B47C3">
        <w:rPr>
          <w:rFonts w:asciiTheme="minorBidi" w:hAnsiTheme="minorBidi"/>
          <w:color w:val="006600"/>
          <w:sz w:val="18"/>
          <w:szCs w:val="18"/>
          <w:rtl/>
        </w:rPr>
        <w:t xml:space="preserve">تمثل الإعاقة العقلية مستوى الأداء الوظيفي العقلي الذي يقل عن متوسط الذكاء </w:t>
      </w:r>
      <w:r w:rsidR="005B5843" w:rsidRPr="005B47C3">
        <w:rPr>
          <w:rFonts w:asciiTheme="minorBidi" w:hAnsiTheme="minorBidi" w:hint="cs"/>
          <w:color w:val="006600"/>
          <w:sz w:val="18"/>
          <w:szCs w:val="18"/>
          <w:rtl/>
        </w:rPr>
        <w:t>بانحراف</w:t>
      </w:r>
      <w:r w:rsidRPr="005B47C3">
        <w:rPr>
          <w:rFonts w:asciiTheme="minorBidi" w:hAnsiTheme="minorBidi"/>
          <w:color w:val="006600"/>
          <w:sz w:val="18"/>
          <w:szCs w:val="18"/>
          <w:rtl/>
        </w:rPr>
        <w:t xml:space="preserve"> معياري واحد, ويصاحبه خلل في السلوك التكيفي, ويظهر في المراحل النمائية منذ الميلاد و حتى سن ( 16 ) سنة</w:t>
      </w:r>
    </w:p>
    <w:p w:rsidR="00F553EE" w:rsidRPr="005B47C3" w:rsidRDefault="00F553EE" w:rsidP="00F553EE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هيبر </w:t>
      </w:r>
    </w:p>
    <w:p w:rsidR="00F553EE" w:rsidRPr="005B47C3" w:rsidRDefault="00F553EE" w:rsidP="00F553EE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جروسمان </w:t>
      </w:r>
    </w:p>
    <w:p w:rsidR="00F553EE" w:rsidRPr="005B47C3" w:rsidRDefault="00F553EE" w:rsidP="00F553EE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دول </w:t>
      </w:r>
    </w:p>
    <w:p w:rsidR="00C97B5E" w:rsidRPr="005B47C3" w:rsidRDefault="00F553EE" w:rsidP="00F553EE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تريد جولد</w:t>
      </w:r>
    </w:p>
    <w:p w:rsidR="00F553EE" w:rsidRPr="005B47C3" w:rsidRDefault="00F553EE" w:rsidP="00F553EE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س\10 </w:t>
      </w:r>
      <w:r w:rsidR="00636450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تقدر </w:t>
      </w:r>
      <w:r w:rsidR="00636450" w:rsidRPr="005B47C3">
        <w:rPr>
          <w:rFonts w:asciiTheme="minorBidi" w:hAnsiTheme="minorBidi"/>
          <w:color w:val="006600"/>
          <w:sz w:val="18"/>
          <w:szCs w:val="18"/>
          <w:rtl/>
        </w:rPr>
        <w:t>نسبة العوامل الوراثية المسببة للإعاقة العقلية بحوالي</w:t>
      </w:r>
    </w:p>
    <w:p w:rsidR="00636450" w:rsidRPr="005B47C3" w:rsidRDefault="00636450" w:rsidP="00636450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20%</w:t>
      </w:r>
    </w:p>
    <w:p w:rsidR="00636450" w:rsidRPr="005B47C3" w:rsidRDefault="00636450" w:rsidP="00636450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>80%</w:t>
      </w:r>
    </w:p>
    <w:p w:rsidR="00636450" w:rsidRPr="005B47C3" w:rsidRDefault="00636450" w:rsidP="00636450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100%</w:t>
      </w:r>
    </w:p>
    <w:p w:rsidR="00636450" w:rsidRPr="005B47C3" w:rsidRDefault="00636450" w:rsidP="00636450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50%</w:t>
      </w:r>
    </w:p>
    <w:p w:rsidR="005C4623" w:rsidRPr="005B47C3" w:rsidRDefault="005C4623" w:rsidP="005C4623">
      <w:pPr>
        <w:bidi/>
        <w:rPr>
          <w:rFonts w:asciiTheme="minorBidi" w:hAnsiTheme="minorBidi"/>
          <w:sz w:val="18"/>
          <w:szCs w:val="18"/>
          <w:rtl/>
        </w:rPr>
      </w:pPr>
    </w:p>
    <w:p w:rsidR="00636450" w:rsidRPr="005B47C3" w:rsidRDefault="00636450" w:rsidP="00636450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>س\11</w:t>
      </w:r>
      <w:r w:rsidR="00F72749" w:rsidRPr="005B47C3">
        <w:rPr>
          <w:rFonts w:asciiTheme="minorBidi" w:hAnsiTheme="minorBidi" w:hint="cs"/>
          <w:sz w:val="18"/>
          <w:szCs w:val="18"/>
          <w:rtl/>
        </w:rPr>
        <w:t xml:space="preserve"> </w:t>
      </w:r>
      <w:r w:rsidR="005C4623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هناك فرق بين الأشعة والإشعاعات </w:t>
      </w:r>
      <w:r w:rsidR="005C4623" w:rsidRPr="005B47C3">
        <w:rPr>
          <w:rFonts w:asciiTheme="minorBidi" w:hAnsiTheme="minorBidi" w:hint="cs"/>
          <w:color w:val="006600"/>
          <w:sz w:val="18"/>
          <w:szCs w:val="18"/>
          <w:u w:val="single"/>
          <w:rtl/>
        </w:rPr>
        <w:t>فالأشعة</w:t>
      </w:r>
      <w:r w:rsidR="005C4623" w:rsidRPr="005B47C3">
        <w:rPr>
          <w:rFonts w:asciiTheme="minorBidi" w:hAnsiTheme="minorBidi" w:hint="cs"/>
          <w:sz w:val="18"/>
          <w:szCs w:val="18"/>
          <w:u w:val="single"/>
          <w:rtl/>
        </w:rPr>
        <w:t xml:space="preserve"> </w:t>
      </w:r>
    </w:p>
    <w:p w:rsidR="005C4623" w:rsidRPr="005B47C3" w:rsidRDefault="005C4623" w:rsidP="005C4623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هي الناتجة عن المفاعلات النووية والقنابل الذرية وما ينتج عن المصانع التي تدار بالطاقة الذرية النووية </w:t>
      </w:r>
    </w:p>
    <w:p w:rsidR="005C4623" w:rsidRPr="005B47C3" w:rsidRDefault="005C4623" w:rsidP="005C4623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هي التي تستخدم في المجال الطبي </w:t>
      </w:r>
    </w:p>
    <w:p w:rsidR="005C4623" w:rsidRDefault="005C4623" w:rsidP="005C4623">
      <w:pPr>
        <w:bidi/>
        <w:rPr>
          <w:rFonts w:asciiTheme="minorBidi" w:hAnsiTheme="minorBidi" w:hint="cs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جميع الإجابات صحيحة</w:t>
      </w:r>
    </w:p>
    <w:p w:rsidR="0048232C" w:rsidRPr="005B47C3" w:rsidRDefault="0048232C" w:rsidP="0048232C">
      <w:pPr>
        <w:bidi/>
        <w:rPr>
          <w:rFonts w:asciiTheme="minorBidi" w:hAnsiTheme="minorBidi"/>
          <w:sz w:val="18"/>
          <w:szCs w:val="18"/>
          <w:rtl/>
        </w:rPr>
      </w:pPr>
    </w:p>
    <w:p w:rsidR="005C4623" w:rsidRPr="005B47C3" w:rsidRDefault="005C4623" w:rsidP="005C4623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lastRenderedPageBreak/>
        <w:t xml:space="preserve">س\12 تؤثر الأشعة تأثيراً ضاراً بالجنين إذا تعرض لها خصوصاً في </w:t>
      </w:r>
    </w:p>
    <w:p w:rsidR="005C4623" w:rsidRPr="005B47C3" w:rsidRDefault="00683A27" w:rsidP="005C4623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الأشهر الثلاثة الأخيرة</w:t>
      </w:r>
    </w:p>
    <w:p w:rsidR="005C4623" w:rsidRPr="005B47C3" w:rsidRDefault="005C4623" w:rsidP="005C4623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الأشهر الثلاثة الوسطى </w:t>
      </w:r>
    </w:p>
    <w:p w:rsidR="005C4623" w:rsidRPr="005B47C3" w:rsidRDefault="005C4623" w:rsidP="005C4623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الأشهر الثلاثة الأولى </w:t>
      </w:r>
    </w:p>
    <w:p w:rsidR="005C4623" w:rsidRPr="005B47C3" w:rsidRDefault="004C60C2" w:rsidP="00683A27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>س\13</w:t>
      </w:r>
      <w:r w:rsidR="00683A27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تؤدي إصابة الجنين بالحصبة الألمانية إلى </w:t>
      </w:r>
    </w:p>
    <w:p w:rsidR="00683A27" w:rsidRPr="005B47C3" w:rsidRDefault="00683A27" w:rsidP="00683A27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فقدان السمع والبصر </w:t>
      </w:r>
    </w:p>
    <w:p w:rsidR="00683A27" w:rsidRPr="005B47C3" w:rsidRDefault="00683A27" w:rsidP="00683A27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إصابة القلب بأضرار </w:t>
      </w:r>
    </w:p>
    <w:p w:rsidR="00683A27" w:rsidRPr="005B47C3" w:rsidRDefault="00683A27" w:rsidP="00683A27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تلف الدماغ </w:t>
      </w:r>
    </w:p>
    <w:p w:rsidR="00683A27" w:rsidRPr="005B47C3" w:rsidRDefault="00683A27" w:rsidP="00683A27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جميع ما ذكر صحيح </w:t>
      </w:r>
    </w:p>
    <w:p w:rsidR="00683A27" w:rsidRPr="005B47C3" w:rsidRDefault="002922D8" w:rsidP="00683A27">
      <w:pPr>
        <w:bidi/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س\14 </w:t>
      </w:r>
      <w:r w:rsidRPr="005B47C3"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  <w:t>من الحالات</w:t>
      </w:r>
      <w:r w:rsidRPr="005B47C3">
        <w:rPr>
          <w:rFonts w:asciiTheme="majorBidi" w:hAnsiTheme="majorBidi" w:cstheme="majorBidi" w:hint="cs"/>
          <w:color w:val="006600"/>
          <w:sz w:val="18"/>
          <w:szCs w:val="18"/>
          <w:rtl/>
          <w:lang w:bidi="ar-EG"/>
        </w:rPr>
        <w:t xml:space="preserve"> الحمل الخطرة</w:t>
      </w:r>
      <w:r w:rsidRPr="005B47C3"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  <w:t xml:space="preserve"> التي ينبه لها الأطباء المتخصصين والتي تكون فيها خطورة بشكل كبير</w:t>
      </w:r>
      <w:r w:rsidRPr="005B47C3">
        <w:rPr>
          <w:rFonts w:asciiTheme="majorBidi" w:hAnsiTheme="majorBidi" w:cstheme="majorBidi" w:hint="cs"/>
          <w:color w:val="006600"/>
          <w:sz w:val="18"/>
          <w:szCs w:val="18"/>
          <w:rtl/>
          <w:lang w:bidi="ar-EG"/>
        </w:rPr>
        <w:t xml:space="preserve"> </w:t>
      </w:r>
    </w:p>
    <w:p w:rsidR="002922D8" w:rsidRPr="005B47C3" w:rsidRDefault="002922D8" w:rsidP="002922D8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أن تكون الأم الحامل فوق سن العشرين أو تحت سن الأربعين </w:t>
      </w:r>
    </w:p>
    <w:p w:rsidR="002922D8" w:rsidRPr="005B47C3" w:rsidRDefault="002922D8" w:rsidP="002922D8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المستوى الاقتصادي المرتفع </w:t>
      </w:r>
    </w:p>
    <w:p w:rsidR="002922D8" w:rsidRPr="005B47C3" w:rsidRDefault="002922D8" w:rsidP="002922D8">
      <w:pPr>
        <w:bidi/>
        <w:rPr>
          <w:rFonts w:asciiTheme="majorBidi" w:hAnsiTheme="majorBidi" w:cstheme="majorBidi"/>
          <w:color w:val="FF0000"/>
          <w:sz w:val="18"/>
          <w:szCs w:val="18"/>
          <w:u w:val="single"/>
          <w:rtl/>
          <w:lang w:bidi="ar-EG"/>
        </w:rPr>
      </w:pPr>
      <w:r w:rsidRPr="005B47C3">
        <w:rPr>
          <w:rFonts w:asciiTheme="majorBidi" w:hAnsiTheme="majorBidi" w:cstheme="majorBidi" w:hint="cs"/>
          <w:color w:val="FF0000"/>
          <w:sz w:val="18"/>
          <w:szCs w:val="18"/>
          <w:u w:val="single"/>
          <w:rtl/>
          <w:lang w:bidi="ar-EG"/>
        </w:rPr>
        <w:t xml:space="preserve">الأم التي تعاني من السكر وارتفاع ضغط الدم بشكل مزمن </w:t>
      </w:r>
    </w:p>
    <w:p w:rsidR="002922D8" w:rsidRPr="005B47C3" w:rsidRDefault="002922D8" w:rsidP="002922D8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>جميع ما ذكر صحيح</w:t>
      </w:r>
    </w:p>
    <w:p w:rsidR="002922D8" w:rsidRPr="005B47C3" w:rsidRDefault="002922D8" w:rsidP="002922D8">
      <w:pPr>
        <w:bidi/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color w:val="006600"/>
          <w:sz w:val="18"/>
          <w:szCs w:val="18"/>
          <w:rtl/>
          <w:lang w:bidi="ar-EG"/>
        </w:rPr>
        <w:t xml:space="preserve">س\15 يؤدي نقص السكر في الدم إلى </w:t>
      </w:r>
    </w:p>
    <w:p w:rsidR="002922D8" w:rsidRPr="005B47C3" w:rsidRDefault="002922D8" w:rsidP="002922D8">
      <w:pPr>
        <w:bidi/>
        <w:rPr>
          <w:rFonts w:asciiTheme="majorBidi" w:hAnsiTheme="majorBidi" w:cstheme="majorBidi"/>
          <w:color w:val="FF0000"/>
          <w:sz w:val="18"/>
          <w:szCs w:val="18"/>
          <w:u w:val="single"/>
          <w:rtl/>
          <w:lang w:bidi="ar-EG"/>
        </w:rPr>
      </w:pPr>
      <w:r w:rsidRPr="005B47C3">
        <w:rPr>
          <w:rFonts w:asciiTheme="majorBidi" w:hAnsiTheme="majorBidi" w:cstheme="majorBidi" w:hint="cs"/>
          <w:color w:val="FF0000"/>
          <w:sz w:val="18"/>
          <w:szCs w:val="18"/>
          <w:u w:val="single"/>
          <w:rtl/>
          <w:lang w:bidi="ar-EG"/>
        </w:rPr>
        <w:t xml:space="preserve">الإعاقة العقلية </w:t>
      </w:r>
    </w:p>
    <w:p w:rsidR="002922D8" w:rsidRPr="005B47C3" w:rsidRDefault="002922D8" w:rsidP="002922D8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الإعاقة الحركية </w:t>
      </w:r>
    </w:p>
    <w:p w:rsidR="00535C30" w:rsidRPr="005B47C3" w:rsidRDefault="002922D8" w:rsidP="0048232C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الإعاقة السمعية والبصرية  </w:t>
      </w:r>
    </w:p>
    <w:p w:rsidR="00535C30" w:rsidRPr="005B47C3" w:rsidRDefault="00535C30" w:rsidP="00535C30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</w:p>
    <w:p w:rsidR="002922D8" w:rsidRPr="005B47C3" w:rsidRDefault="002922D8" w:rsidP="002922D8">
      <w:pPr>
        <w:bidi/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color w:val="006600"/>
          <w:sz w:val="18"/>
          <w:szCs w:val="18"/>
          <w:rtl/>
          <w:lang w:bidi="ar-EG"/>
        </w:rPr>
        <w:t xml:space="preserve">س\16 </w:t>
      </w:r>
      <w:r w:rsidR="00535C30" w:rsidRPr="005B47C3"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  <w:t>ويقوم بتقديم تقرير عن البيئة التي يعيش فيها الطفل والخبرات التي مر بها وتاريخ الحالة</w:t>
      </w:r>
    </w:p>
    <w:p w:rsidR="00535C30" w:rsidRPr="005B47C3" w:rsidRDefault="00535C30" w:rsidP="00535C30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الطبيب </w:t>
      </w:r>
    </w:p>
    <w:p w:rsidR="00535C30" w:rsidRPr="005B47C3" w:rsidRDefault="00535C30" w:rsidP="00535C30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الأخصائي النفسي </w:t>
      </w:r>
    </w:p>
    <w:p w:rsidR="00535C30" w:rsidRPr="005B47C3" w:rsidRDefault="00535C30" w:rsidP="00535C30">
      <w:pPr>
        <w:bidi/>
        <w:rPr>
          <w:rFonts w:asciiTheme="majorBidi" w:hAnsiTheme="majorBidi" w:cstheme="majorBidi"/>
          <w:color w:val="FF0000"/>
          <w:sz w:val="18"/>
          <w:szCs w:val="18"/>
          <w:u w:val="single"/>
          <w:rtl/>
          <w:lang w:bidi="ar-EG"/>
        </w:rPr>
      </w:pPr>
      <w:r w:rsidRPr="005B47C3">
        <w:rPr>
          <w:rFonts w:asciiTheme="majorBidi" w:hAnsiTheme="majorBidi" w:cstheme="majorBidi" w:hint="cs"/>
          <w:color w:val="FF0000"/>
          <w:sz w:val="18"/>
          <w:szCs w:val="18"/>
          <w:u w:val="single"/>
          <w:rtl/>
          <w:lang w:bidi="ar-EG"/>
        </w:rPr>
        <w:t>الأخصائي الاجتماعي</w:t>
      </w:r>
    </w:p>
    <w:p w:rsidR="00535C30" w:rsidRPr="005B47C3" w:rsidRDefault="00535C30" w:rsidP="00535C30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>الأخصائي المهني</w:t>
      </w:r>
    </w:p>
    <w:p w:rsidR="00535C30" w:rsidRPr="005B47C3" w:rsidRDefault="00535C30" w:rsidP="00535C30">
      <w:pPr>
        <w:bidi/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color w:val="006600"/>
          <w:sz w:val="18"/>
          <w:szCs w:val="18"/>
          <w:rtl/>
          <w:lang w:bidi="ar-EG"/>
        </w:rPr>
        <w:t xml:space="preserve">س\17 </w:t>
      </w:r>
      <w:r w:rsidR="008F1693" w:rsidRPr="005B47C3"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  <w:t>( مجموعة شاملة من الخدمات التعليمية والاجتماعية والتربوية والنفسية والصحية تقدم للأطفال</w:t>
      </w:r>
      <w:r w:rsidR="008F1693" w:rsidRPr="005B47C3">
        <w:rPr>
          <w:rFonts w:asciiTheme="majorBidi" w:hAnsiTheme="majorBidi" w:cstheme="majorBidi"/>
          <w:color w:val="006600"/>
          <w:sz w:val="18"/>
          <w:szCs w:val="18"/>
          <w:rtl/>
        </w:rPr>
        <w:t xml:space="preserve"> دون سن السادسة من العمر</w:t>
      </w:r>
      <w:r w:rsidR="008F1693" w:rsidRPr="005B47C3"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  <w:t xml:space="preserve"> الذين يعانون من إعاقة أو تأخر نمائي أو الذين هم عرضة لخطر الإعاقة)</w:t>
      </w:r>
    </w:p>
    <w:p w:rsidR="008F1693" w:rsidRPr="005B47C3" w:rsidRDefault="008F1693" w:rsidP="008F1693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مفهوم الإعاقة العقلية </w:t>
      </w: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ab/>
      </w:r>
    </w:p>
    <w:p w:rsidR="008F1693" w:rsidRPr="005B47C3" w:rsidRDefault="008F1693" w:rsidP="008F1693">
      <w:pPr>
        <w:bidi/>
        <w:rPr>
          <w:rFonts w:asciiTheme="majorBidi" w:hAnsiTheme="majorBidi" w:cstheme="majorBidi"/>
          <w:color w:val="FF0000"/>
          <w:sz w:val="18"/>
          <w:szCs w:val="18"/>
          <w:u w:val="single"/>
          <w:rtl/>
          <w:lang w:bidi="ar-EG"/>
        </w:rPr>
      </w:pPr>
      <w:r w:rsidRPr="005B47C3">
        <w:rPr>
          <w:rFonts w:asciiTheme="majorBidi" w:hAnsiTheme="majorBidi" w:cstheme="majorBidi" w:hint="cs"/>
          <w:color w:val="FF0000"/>
          <w:sz w:val="18"/>
          <w:szCs w:val="18"/>
          <w:u w:val="single"/>
          <w:rtl/>
          <w:lang w:bidi="ar-EG"/>
        </w:rPr>
        <w:t xml:space="preserve">مفهوم التدخل المبكر للإعاقة </w:t>
      </w:r>
    </w:p>
    <w:p w:rsidR="008F1693" w:rsidRPr="005B47C3" w:rsidRDefault="008F1693" w:rsidP="008F1693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مفهوم التشخيص الطبي </w:t>
      </w:r>
    </w:p>
    <w:p w:rsidR="00830FD0" w:rsidRPr="005B47C3" w:rsidRDefault="00830FD0" w:rsidP="00830FD0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</w:p>
    <w:p w:rsidR="00830FD0" w:rsidRPr="005B47C3" w:rsidRDefault="00830FD0" w:rsidP="00830FD0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</w:p>
    <w:p w:rsidR="00830FD0" w:rsidRPr="005B47C3" w:rsidRDefault="00830FD0" w:rsidP="00830FD0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</w:p>
    <w:p w:rsidR="00830FD0" w:rsidRPr="005B47C3" w:rsidRDefault="00830FD0" w:rsidP="00830FD0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</w:p>
    <w:p w:rsidR="008F1693" w:rsidRPr="005B47C3" w:rsidRDefault="008F1693" w:rsidP="008F1693">
      <w:pPr>
        <w:bidi/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color w:val="006600"/>
          <w:sz w:val="18"/>
          <w:szCs w:val="18"/>
          <w:rtl/>
          <w:lang w:bidi="ar-EG"/>
        </w:rPr>
        <w:t xml:space="preserve">س\18 من مبررات التشخيص المبكر </w:t>
      </w:r>
    </w:p>
    <w:p w:rsidR="008F1693" w:rsidRPr="005B47C3" w:rsidRDefault="008F1693" w:rsidP="008F1693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/>
          <w:sz w:val="18"/>
          <w:szCs w:val="18"/>
          <w:rtl/>
          <w:lang w:bidi="ar-EG"/>
        </w:rPr>
        <w:t>يعتبر التعليم في سن ما قبل المدرسة أسهل وأسرع من التعليم في أي مرحلة عمرية</w:t>
      </w:r>
    </w:p>
    <w:p w:rsidR="008F1693" w:rsidRPr="005B47C3" w:rsidRDefault="008F1693" w:rsidP="008F1693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/>
          <w:sz w:val="18"/>
          <w:szCs w:val="18"/>
          <w:rtl/>
          <w:lang w:bidi="ar-EG"/>
        </w:rPr>
        <w:t>تقع مسؤولية غرس المبادئ والمهارات باختلاف أنواعها على عاتق الوالدين.</w:t>
      </w:r>
    </w:p>
    <w:p w:rsidR="008F1693" w:rsidRPr="005B47C3" w:rsidRDefault="008F1693" w:rsidP="008F1693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/>
          <w:sz w:val="18"/>
          <w:szCs w:val="18"/>
          <w:rtl/>
          <w:lang w:bidi="ar-EG"/>
        </w:rPr>
        <w:t>يتبع الأطفال المتأخرين في النمو نفس مسار النمو الطبيعي</w:t>
      </w: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 .</w:t>
      </w:r>
    </w:p>
    <w:p w:rsidR="008F1693" w:rsidRPr="005B47C3" w:rsidRDefault="008F1693" w:rsidP="008F1693">
      <w:pPr>
        <w:bidi/>
        <w:rPr>
          <w:rFonts w:asciiTheme="majorBidi" w:hAnsiTheme="majorBidi" w:cstheme="majorBidi"/>
          <w:color w:val="FF0000"/>
          <w:sz w:val="18"/>
          <w:szCs w:val="18"/>
          <w:u w:val="single"/>
          <w:rtl/>
          <w:lang w:bidi="ar-EG"/>
        </w:rPr>
      </w:pPr>
      <w:r w:rsidRPr="005B47C3">
        <w:rPr>
          <w:rFonts w:asciiTheme="majorBidi" w:hAnsiTheme="majorBidi" w:cstheme="majorBidi" w:hint="cs"/>
          <w:color w:val="FF0000"/>
          <w:sz w:val="18"/>
          <w:szCs w:val="18"/>
          <w:u w:val="single"/>
          <w:rtl/>
          <w:lang w:bidi="ar-EG"/>
        </w:rPr>
        <w:t xml:space="preserve">جميع ما ذكر صحيح </w:t>
      </w:r>
    </w:p>
    <w:p w:rsidR="008F1693" w:rsidRPr="005B47C3" w:rsidRDefault="008F1693" w:rsidP="008F1693">
      <w:pPr>
        <w:bidi/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color w:val="006600"/>
          <w:sz w:val="18"/>
          <w:szCs w:val="18"/>
          <w:rtl/>
          <w:lang w:bidi="ar-EG"/>
        </w:rPr>
        <w:t xml:space="preserve">س\19 </w:t>
      </w:r>
      <w:r w:rsidR="00C90910" w:rsidRPr="005B47C3">
        <w:rPr>
          <w:rFonts w:asciiTheme="majorBidi" w:hAnsiTheme="majorBidi" w:cstheme="majorBidi" w:hint="cs"/>
          <w:color w:val="006600"/>
          <w:sz w:val="18"/>
          <w:szCs w:val="18"/>
          <w:rtl/>
          <w:lang w:bidi="ar-EG"/>
        </w:rPr>
        <w:t xml:space="preserve">تصنيف الإعاقة العقلية على أساس الأسباب أو شدة الإعاقة يشمل على </w:t>
      </w:r>
    </w:p>
    <w:p w:rsidR="00C90910" w:rsidRPr="005B47C3" w:rsidRDefault="00C90910" w:rsidP="00C90910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الإعاقة العقلية الأولية </w:t>
      </w:r>
      <w:r w:rsidRPr="005B47C3">
        <w:rPr>
          <w:rFonts w:asciiTheme="minorBidi" w:hAnsiTheme="minorBidi"/>
          <w:color w:val="FF0000"/>
          <w:sz w:val="18"/>
          <w:szCs w:val="18"/>
          <w:u w:val="single"/>
          <w:rtl/>
        </w:rPr>
        <w:t>–</w:t>
      </w: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 الإعاقة العقلية الثانوية </w:t>
      </w:r>
    </w:p>
    <w:p w:rsidR="00C90910" w:rsidRPr="005B47C3" w:rsidRDefault="00C90910" w:rsidP="00C90910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الإعاقة العقلية البسيطة </w:t>
      </w:r>
      <w:r w:rsidRPr="005B47C3">
        <w:rPr>
          <w:rFonts w:asciiTheme="minorBidi" w:hAnsiTheme="minorBidi"/>
          <w:sz w:val="18"/>
          <w:szCs w:val="18"/>
          <w:rtl/>
        </w:rPr>
        <w:t>–</w:t>
      </w:r>
      <w:r w:rsidRPr="005B47C3">
        <w:rPr>
          <w:rFonts w:asciiTheme="minorBidi" w:hAnsiTheme="minorBidi" w:hint="cs"/>
          <w:sz w:val="18"/>
          <w:szCs w:val="18"/>
          <w:rtl/>
        </w:rPr>
        <w:t xml:space="preserve"> الإعاقة العقلية المتوسطة </w:t>
      </w:r>
    </w:p>
    <w:p w:rsidR="00C90910" w:rsidRPr="005B47C3" w:rsidRDefault="00C90910" w:rsidP="00C90910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التخلف العقلي البسيط </w:t>
      </w:r>
      <w:r w:rsidRPr="005B47C3">
        <w:rPr>
          <w:rFonts w:asciiTheme="minorBidi" w:hAnsiTheme="minorBidi"/>
          <w:sz w:val="18"/>
          <w:szCs w:val="18"/>
          <w:rtl/>
        </w:rPr>
        <w:t>–</w:t>
      </w:r>
      <w:r w:rsidRPr="005B47C3">
        <w:rPr>
          <w:rFonts w:asciiTheme="minorBidi" w:hAnsiTheme="minorBidi" w:hint="cs"/>
          <w:sz w:val="18"/>
          <w:szCs w:val="18"/>
          <w:rtl/>
        </w:rPr>
        <w:t xml:space="preserve"> التخلف العقلي المتوسط </w:t>
      </w:r>
    </w:p>
    <w:p w:rsidR="00830FD0" w:rsidRPr="005B47C3" w:rsidRDefault="00830FD0" w:rsidP="00830FD0">
      <w:pPr>
        <w:bidi/>
        <w:rPr>
          <w:rFonts w:asciiTheme="minorBidi" w:hAnsiTheme="minorBidi"/>
          <w:sz w:val="18"/>
          <w:szCs w:val="18"/>
          <w:rtl/>
        </w:rPr>
      </w:pPr>
    </w:p>
    <w:p w:rsidR="00830FD0" w:rsidRPr="005B47C3" w:rsidRDefault="00830FD0" w:rsidP="00830FD0">
      <w:pPr>
        <w:bidi/>
        <w:rPr>
          <w:rFonts w:asciiTheme="minorBidi" w:hAnsiTheme="minorBidi"/>
          <w:sz w:val="18"/>
          <w:szCs w:val="18"/>
          <w:rtl/>
        </w:rPr>
      </w:pPr>
    </w:p>
    <w:p w:rsidR="00830FD0" w:rsidRPr="005B47C3" w:rsidRDefault="00830FD0" w:rsidP="00830FD0">
      <w:pPr>
        <w:bidi/>
        <w:rPr>
          <w:rFonts w:asciiTheme="minorBidi" w:hAnsiTheme="minorBidi"/>
          <w:sz w:val="18"/>
          <w:szCs w:val="18"/>
          <w:rtl/>
        </w:rPr>
      </w:pPr>
    </w:p>
    <w:p w:rsidR="00830FD0" w:rsidRPr="005B47C3" w:rsidRDefault="00830FD0" w:rsidP="00830FD0">
      <w:pPr>
        <w:bidi/>
        <w:rPr>
          <w:rFonts w:asciiTheme="minorBidi" w:hAnsiTheme="minorBidi"/>
          <w:sz w:val="18"/>
          <w:szCs w:val="18"/>
          <w:rtl/>
        </w:rPr>
      </w:pPr>
    </w:p>
    <w:p w:rsidR="00C90910" w:rsidRPr="005B47C3" w:rsidRDefault="00C90910" w:rsidP="00C90910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س\20 الإعاقة العقلية الأولية يحدث في حوالي .... من حالات التخلف العقلي </w:t>
      </w:r>
    </w:p>
    <w:p w:rsidR="00C90910" w:rsidRPr="005B47C3" w:rsidRDefault="00C90910" w:rsidP="00C90910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20%</w:t>
      </w:r>
    </w:p>
    <w:p w:rsidR="00C90910" w:rsidRPr="005B47C3" w:rsidRDefault="00C90910" w:rsidP="00C90910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50%</w:t>
      </w:r>
    </w:p>
    <w:p w:rsidR="00C90910" w:rsidRPr="0048232C" w:rsidRDefault="00C90910" w:rsidP="0048232C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>80%</w:t>
      </w:r>
    </w:p>
    <w:p w:rsidR="00C90910" w:rsidRPr="005B47C3" w:rsidRDefault="00C90910" w:rsidP="00C90910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س\21 الإعاقة العقلية الثانوية يعود هذا العامل لأسباب </w:t>
      </w:r>
    </w:p>
    <w:p w:rsidR="00C90910" w:rsidRPr="005B47C3" w:rsidRDefault="00C90910" w:rsidP="00C90910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وراثية </w:t>
      </w:r>
    </w:p>
    <w:p w:rsidR="00C90910" w:rsidRPr="005B47C3" w:rsidRDefault="00C90910" w:rsidP="00C90910">
      <w:pPr>
        <w:bidi/>
        <w:rPr>
          <w:rFonts w:asciiTheme="minorBidi" w:hAnsiTheme="minorBidi"/>
          <w:color w:val="FF0000"/>
          <w:sz w:val="18"/>
          <w:szCs w:val="18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rtl/>
        </w:rPr>
        <w:t>ب</w:t>
      </w: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يئية </w:t>
      </w:r>
    </w:p>
    <w:p w:rsidR="00C90910" w:rsidRDefault="00C90910" w:rsidP="00C90910">
      <w:pPr>
        <w:bidi/>
        <w:rPr>
          <w:rFonts w:asciiTheme="minorBidi" w:hAnsiTheme="minorBidi" w:hint="cs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لا يوجد إجابة صحيحة </w:t>
      </w:r>
    </w:p>
    <w:p w:rsidR="0048232C" w:rsidRPr="005B47C3" w:rsidRDefault="0048232C" w:rsidP="0048232C">
      <w:pPr>
        <w:bidi/>
        <w:rPr>
          <w:rFonts w:asciiTheme="minorBidi" w:hAnsiTheme="minorBidi"/>
          <w:sz w:val="18"/>
          <w:szCs w:val="18"/>
          <w:rtl/>
        </w:rPr>
      </w:pPr>
    </w:p>
    <w:p w:rsidR="00C90910" w:rsidRPr="005B47C3" w:rsidRDefault="00206625" w:rsidP="00206625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>س\</w:t>
      </w:r>
      <w:r w:rsidR="00C90910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22 </w:t>
      </w: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يتراوح معامل ذكاء فئة ........... مابين ( 40 </w:t>
      </w:r>
      <w:r w:rsidRPr="005B47C3">
        <w:rPr>
          <w:rFonts w:asciiTheme="minorBidi" w:hAnsiTheme="minorBidi"/>
          <w:color w:val="006600"/>
          <w:sz w:val="18"/>
          <w:szCs w:val="18"/>
          <w:rtl/>
        </w:rPr>
        <w:t>–</w:t>
      </w: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 55 ) ويطلق على هذا الفئة القابلون للتدريب </w:t>
      </w:r>
    </w:p>
    <w:p w:rsidR="00206625" w:rsidRPr="005B47C3" w:rsidRDefault="00206625" w:rsidP="00206625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الإعاقة العقلية البسيطة </w:t>
      </w:r>
    </w:p>
    <w:p w:rsidR="00206625" w:rsidRPr="005B47C3" w:rsidRDefault="00206625" w:rsidP="00206625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الإعاقة العقلية المتوسطة </w:t>
      </w:r>
    </w:p>
    <w:p w:rsidR="00206625" w:rsidRPr="005B47C3" w:rsidRDefault="00206625" w:rsidP="00206625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الإعاقة العقلية الشديدة </w:t>
      </w:r>
    </w:p>
    <w:p w:rsidR="00206625" w:rsidRPr="005B47C3" w:rsidRDefault="00206625" w:rsidP="00206625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الإعاقة العقلية الحادة أو العميقة </w:t>
      </w:r>
    </w:p>
    <w:p w:rsidR="00206625" w:rsidRPr="005B47C3" w:rsidRDefault="00206625" w:rsidP="00206625">
      <w:pPr>
        <w:bidi/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lastRenderedPageBreak/>
        <w:t xml:space="preserve">س\23 يتراوح معامل ذكاء الفئة مادون (25) </w:t>
      </w:r>
      <w:r w:rsidRPr="005B47C3"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  <w:t>وتتميز هذه الفئة بضعف الكلام وصعوبات كبيرة في النطق, وقلة في المحصول اللغوي, ويطلق على هذه الفئة من الأطفال الاعتماديين</w:t>
      </w:r>
    </w:p>
    <w:p w:rsidR="00206625" w:rsidRPr="005B47C3" w:rsidRDefault="00206625" w:rsidP="00206625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الإعاقة العقلية البسيطة </w:t>
      </w:r>
    </w:p>
    <w:p w:rsidR="00206625" w:rsidRPr="005B47C3" w:rsidRDefault="00206625" w:rsidP="00206625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الإعاقة العقلية المتوسطة </w:t>
      </w:r>
    </w:p>
    <w:p w:rsidR="00206625" w:rsidRPr="005B47C3" w:rsidRDefault="00206625" w:rsidP="00206625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الإعاقة العقلية الشديدة </w:t>
      </w:r>
    </w:p>
    <w:p w:rsidR="00206625" w:rsidRPr="005B47C3" w:rsidRDefault="00206625" w:rsidP="00206625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الإعاقة العقلية الحادة أو العميقة </w:t>
      </w:r>
    </w:p>
    <w:p w:rsidR="00206625" w:rsidRPr="005B47C3" w:rsidRDefault="00206625" w:rsidP="00206625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س\24 </w:t>
      </w:r>
      <w:r w:rsidR="005B5843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تتراوح معامل ذكاء المنغوليين إلى .......... على المنحى التوزيع الطبيعي للقدرة العقلية </w:t>
      </w:r>
    </w:p>
    <w:p w:rsidR="005B5843" w:rsidRPr="005B47C3" w:rsidRDefault="005B5843" w:rsidP="005B5843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مابين البسيط والمتوسط ( 45 </w:t>
      </w:r>
      <w:r w:rsidRPr="005B47C3">
        <w:rPr>
          <w:rFonts w:asciiTheme="minorBidi" w:hAnsiTheme="minorBidi"/>
          <w:color w:val="FF0000"/>
          <w:sz w:val="18"/>
          <w:szCs w:val="18"/>
          <w:u w:val="single"/>
          <w:rtl/>
        </w:rPr>
        <w:t>–</w:t>
      </w: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 70 )</w:t>
      </w:r>
    </w:p>
    <w:p w:rsidR="005B5843" w:rsidRPr="005B47C3" w:rsidRDefault="005B5843" w:rsidP="007F787E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مابين المتوسط والشديد ( 25 </w:t>
      </w:r>
      <w:r w:rsidRPr="005B47C3">
        <w:rPr>
          <w:rFonts w:asciiTheme="minorBidi" w:hAnsiTheme="minorBidi"/>
          <w:sz w:val="18"/>
          <w:szCs w:val="18"/>
          <w:rtl/>
        </w:rPr>
        <w:t>–</w:t>
      </w:r>
      <w:r w:rsidRPr="005B47C3">
        <w:rPr>
          <w:rFonts w:asciiTheme="minorBidi" w:hAnsiTheme="minorBidi" w:hint="cs"/>
          <w:sz w:val="18"/>
          <w:szCs w:val="18"/>
          <w:rtl/>
        </w:rPr>
        <w:t xml:space="preserve"> </w:t>
      </w:r>
      <w:r w:rsidR="007F787E" w:rsidRPr="005B47C3">
        <w:rPr>
          <w:rFonts w:asciiTheme="minorBidi" w:hAnsiTheme="minorBidi" w:hint="cs"/>
          <w:sz w:val="18"/>
          <w:szCs w:val="18"/>
          <w:rtl/>
        </w:rPr>
        <w:t>50</w:t>
      </w:r>
      <w:r w:rsidRPr="005B47C3">
        <w:rPr>
          <w:rFonts w:asciiTheme="minorBidi" w:hAnsiTheme="minorBidi" w:hint="cs"/>
          <w:sz w:val="18"/>
          <w:szCs w:val="18"/>
          <w:rtl/>
        </w:rPr>
        <w:t xml:space="preserve"> )</w:t>
      </w:r>
    </w:p>
    <w:p w:rsidR="005B5843" w:rsidRPr="005B47C3" w:rsidRDefault="005B5843" w:rsidP="005B5843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مابين الشديد والحادة ( مادون 25 )</w:t>
      </w:r>
    </w:p>
    <w:p w:rsidR="005B5843" w:rsidRPr="005B47C3" w:rsidRDefault="005B5843" w:rsidP="007F787E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س\25 تتراوح معامل ذكاء </w:t>
      </w:r>
      <w:r w:rsidR="007F787E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فئة القماء أو القصاع </w:t>
      </w: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 إلى .......... على المنحى التوزيع الطبيعي للقدرة العقلية </w:t>
      </w:r>
    </w:p>
    <w:p w:rsidR="005B5843" w:rsidRPr="005B47C3" w:rsidRDefault="005B5843" w:rsidP="005B5843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مابين البسيط والمتوسط ( 45 </w:t>
      </w:r>
      <w:r w:rsidRPr="005B47C3">
        <w:rPr>
          <w:rFonts w:asciiTheme="minorBidi" w:hAnsiTheme="minorBidi"/>
          <w:color w:val="000000" w:themeColor="text1"/>
          <w:sz w:val="18"/>
          <w:szCs w:val="18"/>
          <w:rtl/>
        </w:rPr>
        <w:t>–</w:t>
      </w: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 70 )</w:t>
      </w:r>
    </w:p>
    <w:p w:rsidR="005B5843" w:rsidRPr="005B47C3" w:rsidRDefault="005B5843" w:rsidP="007F787E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مابين المتوسط والشديد ( 25 </w:t>
      </w:r>
      <w:r w:rsidRPr="005B47C3">
        <w:rPr>
          <w:rFonts w:asciiTheme="minorBidi" w:hAnsiTheme="minorBidi"/>
          <w:color w:val="FF0000"/>
          <w:sz w:val="18"/>
          <w:szCs w:val="18"/>
          <w:u w:val="single"/>
          <w:rtl/>
        </w:rPr>
        <w:t>–</w:t>
      </w: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 </w:t>
      </w:r>
      <w:r w:rsidR="007F787E"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>50</w:t>
      </w: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 )</w:t>
      </w:r>
    </w:p>
    <w:p w:rsidR="005B5843" w:rsidRPr="005B47C3" w:rsidRDefault="005B5843" w:rsidP="005B5843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مابين الشديد والحادة ( مادون 25 )</w:t>
      </w:r>
    </w:p>
    <w:p w:rsidR="00BC401E" w:rsidRPr="005B47C3" w:rsidRDefault="00BC401E" w:rsidP="00BC401E">
      <w:pPr>
        <w:bidi/>
        <w:rPr>
          <w:rFonts w:asciiTheme="minorBidi" w:hAnsiTheme="minorBidi"/>
          <w:sz w:val="18"/>
          <w:szCs w:val="18"/>
          <w:rtl/>
        </w:rPr>
      </w:pPr>
    </w:p>
    <w:p w:rsidR="00BC401E" w:rsidRPr="005B47C3" w:rsidRDefault="00BC401E" w:rsidP="00BC401E">
      <w:pPr>
        <w:bidi/>
        <w:rPr>
          <w:rFonts w:asciiTheme="minorBidi" w:hAnsiTheme="minorBidi"/>
          <w:sz w:val="18"/>
          <w:szCs w:val="18"/>
          <w:rtl/>
        </w:rPr>
      </w:pPr>
    </w:p>
    <w:p w:rsidR="007F787E" w:rsidRPr="005B47C3" w:rsidRDefault="007F787E" w:rsidP="007F787E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>س\26 في حالات الإعاقة العقلية بسبب إضرابات التمثيل الغذائي يرجع السبب إلى</w:t>
      </w:r>
    </w:p>
    <w:p w:rsidR="007F787E" w:rsidRPr="005B47C3" w:rsidRDefault="00BC401E" w:rsidP="007F787E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النقص الواضح في هرمون الثيروكسين والذي تفرزه الغدة الدرقية </w:t>
      </w:r>
    </w:p>
    <w:p w:rsidR="00BC401E" w:rsidRPr="005B47C3" w:rsidRDefault="00BC401E" w:rsidP="00BC401E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خلل في الكرم وسوم 21 حيث يظهر زوج الكرم وسوم ثلاثياً ويصبح عدد الكر وموسومات 47 </w:t>
      </w:r>
    </w:p>
    <w:p w:rsidR="00BC401E" w:rsidRPr="005B47C3" w:rsidRDefault="00BC401E" w:rsidP="00BC401E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تعرض الأم أثناء فترة الحمل للإشعاعات </w:t>
      </w:r>
    </w:p>
    <w:p w:rsidR="00BC401E" w:rsidRPr="005B47C3" w:rsidRDefault="00BC401E" w:rsidP="00BC401E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>قصور الكبد في إفراز الإنزيم اللازم</w:t>
      </w:r>
    </w:p>
    <w:p w:rsidR="00BC401E" w:rsidRPr="005B47C3" w:rsidRDefault="00BC401E" w:rsidP="00E6677F">
      <w:pPr>
        <w:bidi/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س\27 </w:t>
      </w:r>
      <w:r w:rsidR="00E6677F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فئة بطئ التعلم يتراوح معامل ذكائه بين ............ </w:t>
      </w:r>
      <w:r w:rsidR="00E6677F" w:rsidRPr="005B47C3"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  <w:t xml:space="preserve">ويتصف </w:t>
      </w:r>
      <w:r w:rsidR="00E6677F" w:rsidRPr="005B47C3">
        <w:rPr>
          <w:rFonts w:asciiTheme="majorBidi" w:hAnsiTheme="majorBidi" w:cstheme="majorBidi" w:hint="cs"/>
          <w:color w:val="006600"/>
          <w:sz w:val="18"/>
          <w:szCs w:val="18"/>
          <w:rtl/>
          <w:lang w:bidi="ar-EG"/>
        </w:rPr>
        <w:t xml:space="preserve">طفل هذا الفئة </w:t>
      </w:r>
      <w:r w:rsidR="00E6677F" w:rsidRPr="005B47C3"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  <w:t xml:space="preserve"> بعدم قدرته على موائمة نفسه مع ما يعطى له من مناهج في المدرسة العادية</w:t>
      </w:r>
    </w:p>
    <w:p w:rsidR="00E6677F" w:rsidRPr="005B47C3" w:rsidRDefault="00E6677F" w:rsidP="00E6677F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( 50 </w:t>
      </w:r>
      <w:r w:rsidRPr="005B47C3">
        <w:rPr>
          <w:rFonts w:asciiTheme="minorBidi" w:hAnsiTheme="minorBidi"/>
          <w:sz w:val="18"/>
          <w:szCs w:val="18"/>
          <w:rtl/>
        </w:rPr>
        <w:t>–</w:t>
      </w:r>
      <w:r w:rsidRPr="005B47C3">
        <w:rPr>
          <w:rFonts w:asciiTheme="minorBidi" w:hAnsiTheme="minorBidi" w:hint="cs"/>
          <w:sz w:val="18"/>
          <w:szCs w:val="18"/>
          <w:rtl/>
        </w:rPr>
        <w:t xml:space="preserve"> 70 )</w:t>
      </w:r>
    </w:p>
    <w:p w:rsidR="00E6677F" w:rsidRPr="005B47C3" w:rsidRDefault="00E6677F" w:rsidP="00E6677F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( 25 </w:t>
      </w:r>
      <w:r w:rsidRPr="005B47C3">
        <w:rPr>
          <w:rFonts w:asciiTheme="minorBidi" w:hAnsiTheme="minorBidi"/>
          <w:sz w:val="18"/>
          <w:szCs w:val="18"/>
          <w:rtl/>
        </w:rPr>
        <w:t>–</w:t>
      </w:r>
      <w:r w:rsidRPr="005B47C3">
        <w:rPr>
          <w:rFonts w:asciiTheme="minorBidi" w:hAnsiTheme="minorBidi" w:hint="cs"/>
          <w:sz w:val="18"/>
          <w:szCs w:val="18"/>
          <w:rtl/>
        </w:rPr>
        <w:t xml:space="preserve"> 50 )</w:t>
      </w:r>
    </w:p>
    <w:p w:rsidR="00E6677F" w:rsidRPr="005B47C3" w:rsidRDefault="00E6677F" w:rsidP="00E6677F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( 70 </w:t>
      </w:r>
      <w:r w:rsidRPr="005B47C3">
        <w:rPr>
          <w:rFonts w:asciiTheme="minorBidi" w:hAnsiTheme="minorBidi"/>
          <w:color w:val="FF0000"/>
          <w:sz w:val="18"/>
          <w:szCs w:val="18"/>
          <w:u w:val="single"/>
          <w:rtl/>
        </w:rPr>
        <w:t>–</w:t>
      </w: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 85 )</w:t>
      </w:r>
    </w:p>
    <w:p w:rsidR="00E6677F" w:rsidRPr="005B47C3" w:rsidRDefault="00E6677F" w:rsidP="00E6677F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( دون 25 ) </w:t>
      </w:r>
    </w:p>
    <w:p w:rsidR="0048232C" w:rsidRDefault="0048232C">
      <w:pPr>
        <w:rPr>
          <w:rFonts w:asciiTheme="minorBidi" w:hAnsiTheme="minorBidi"/>
          <w:sz w:val="18"/>
          <w:szCs w:val="18"/>
          <w:rtl/>
        </w:rPr>
      </w:pPr>
      <w:r>
        <w:rPr>
          <w:rFonts w:asciiTheme="minorBidi" w:hAnsiTheme="minorBidi"/>
          <w:sz w:val="18"/>
          <w:szCs w:val="18"/>
          <w:rtl/>
        </w:rPr>
        <w:br w:type="page"/>
      </w:r>
    </w:p>
    <w:p w:rsidR="00E4200B" w:rsidRPr="005B47C3" w:rsidRDefault="00E4200B" w:rsidP="00E4200B">
      <w:pPr>
        <w:bidi/>
        <w:rPr>
          <w:rFonts w:asciiTheme="minorBidi" w:hAnsiTheme="minorBidi"/>
          <w:sz w:val="18"/>
          <w:szCs w:val="18"/>
          <w:rtl/>
        </w:rPr>
      </w:pPr>
    </w:p>
    <w:p w:rsidR="00E4200B" w:rsidRPr="005B47C3" w:rsidRDefault="00E4200B" w:rsidP="00E4200B">
      <w:pPr>
        <w:bidi/>
        <w:rPr>
          <w:rFonts w:asciiTheme="minorBidi" w:hAnsiTheme="minorBidi"/>
          <w:sz w:val="18"/>
          <w:szCs w:val="18"/>
          <w:rtl/>
        </w:rPr>
      </w:pPr>
    </w:p>
    <w:p w:rsidR="00E6677F" w:rsidRPr="005B47C3" w:rsidRDefault="00E6677F" w:rsidP="00DE005C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س\28 </w:t>
      </w:r>
      <w:r w:rsidR="00DE005C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لزيادة الانتباه لدى المعاق عقلياً ينبغي على المعلم على توظيف استراتيجيات منها </w:t>
      </w:r>
    </w:p>
    <w:p w:rsidR="00DE005C" w:rsidRPr="005B47C3" w:rsidRDefault="00DE005C" w:rsidP="00DE005C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استخدام الوسائل السمعية والبصرية المناسبة </w:t>
      </w:r>
    </w:p>
    <w:p w:rsidR="00DE005C" w:rsidRPr="005B47C3" w:rsidRDefault="00DE005C" w:rsidP="00DE005C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إزالة المثيرات المشتتة </w:t>
      </w:r>
    </w:p>
    <w:p w:rsidR="00DE005C" w:rsidRPr="005B47C3" w:rsidRDefault="00DE005C" w:rsidP="00DE005C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تعزيز الانتباه بطرية فعالة </w:t>
      </w:r>
    </w:p>
    <w:p w:rsidR="00DE005C" w:rsidRPr="005B47C3" w:rsidRDefault="00DE005C" w:rsidP="00DE005C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جميع ما ذكر </w:t>
      </w:r>
    </w:p>
    <w:p w:rsidR="00DE005C" w:rsidRPr="005B47C3" w:rsidRDefault="00DE005C" w:rsidP="00DE005C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 29 </w:t>
      </w:r>
      <w:r w:rsidR="008B66AE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تعتبر مشكلة ......... من أكثر المشكلات التعليمية لدى الأطفال المعوقين </w:t>
      </w:r>
    </w:p>
    <w:p w:rsidR="008B66AE" w:rsidRPr="005B47C3" w:rsidRDefault="008B66AE" w:rsidP="008B66AE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التذكر </w:t>
      </w:r>
    </w:p>
    <w:p w:rsidR="008B66AE" w:rsidRPr="005B47C3" w:rsidRDefault="008B66AE" w:rsidP="008B66AE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التركيز </w:t>
      </w:r>
    </w:p>
    <w:p w:rsidR="008B66AE" w:rsidRPr="005B47C3" w:rsidRDefault="008B66AE" w:rsidP="008B66AE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الإدراك </w:t>
      </w:r>
    </w:p>
    <w:p w:rsidR="008B66AE" w:rsidRPr="005B47C3" w:rsidRDefault="008B66AE" w:rsidP="008B66AE">
      <w:pPr>
        <w:bidi/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س\30 </w:t>
      </w:r>
      <w:r w:rsidR="00B97AD6" w:rsidRPr="005B47C3"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  <w:t>وهي الإجراءات والتدابير الوقائية التي تحد من المشكلات المترتبة على الإعاقة العقلية</w:t>
      </w:r>
    </w:p>
    <w:p w:rsidR="00B97AD6" w:rsidRPr="005B47C3" w:rsidRDefault="00B97AD6" w:rsidP="00B97AD6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الوقاية الأولية </w:t>
      </w:r>
    </w:p>
    <w:p w:rsidR="00B97AD6" w:rsidRPr="005B47C3" w:rsidRDefault="00B97AD6" w:rsidP="00B97AD6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الوقاية الثانوية </w:t>
      </w:r>
    </w:p>
    <w:p w:rsidR="00B97AD6" w:rsidRPr="005B47C3" w:rsidRDefault="00B97AD6" w:rsidP="00B97AD6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>الوقاية من الدرجة الثانية</w:t>
      </w:r>
    </w:p>
    <w:p w:rsidR="00B103E6" w:rsidRPr="005B47C3" w:rsidRDefault="00B103E6" w:rsidP="00B103E6">
      <w:pPr>
        <w:bidi/>
        <w:rPr>
          <w:rFonts w:asciiTheme="minorBidi" w:hAnsiTheme="minorBidi"/>
          <w:color w:val="FF0000"/>
          <w:sz w:val="18"/>
          <w:szCs w:val="18"/>
          <w:rtl/>
        </w:rPr>
      </w:pPr>
    </w:p>
    <w:p w:rsidR="00B97AD6" w:rsidRPr="005B47C3" w:rsidRDefault="00B103E6" w:rsidP="00B97AD6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س\31 من أهم مبادئ الوقاية من الإعاقة </w:t>
      </w:r>
    </w:p>
    <w:p w:rsidR="00B103E6" w:rsidRPr="005B47C3" w:rsidRDefault="00B103E6" w:rsidP="00B103E6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التعرف على الأسباب ومنع حدوثها </w:t>
      </w:r>
    </w:p>
    <w:p w:rsidR="00B103E6" w:rsidRPr="005B47C3" w:rsidRDefault="00B103E6" w:rsidP="00B103E6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رفع المستوى الاجتماعي والاقتصادي للأسر </w:t>
      </w:r>
    </w:p>
    <w:p w:rsidR="00B103E6" w:rsidRPr="005B47C3" w:rsidRDefault="00B103E6" w:rsidP="00B103E6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توعية المجتمع </w:t>
      </w:r>
    </w:p>
    <w:p w:rsidR="00B103E6" w:rsidRPr="005B47C3" w:rsidRDefault="00B103E6" w:rsidP="00B103E6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جميع ما ذكر </w:t>
      </w:r>
    </w:p>
    <w:p w:rsidR="00E01C6F" w:rsidRPr="005B47C3" w:rsidRDefault="00E01C6F" w:rsidP="00E01C6F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س\32 من برامج الوقاية من الإعاقة العقلية </w:t>
      </w:r>
    </w:p>
    <w:p w:rsidR="00E01C6F" w:rsidRPr="005B47C3" w:rsidRDefault="00E01C6F" w:rsidP="00E01C6F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برنامج الإرشاد المهني </w:t>
      </w:r>
    </w:p>
    <w:p w:rsidR="00E01C6F" w:rsidRPr="005B47C3" w:rsidRDefault="00E01C6F" w:rsidP="00E01C6F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>برنامج الإرشاد البيئي</w:t>
      </w:r>
    </w:p>
    <w:p w:rsidR="00E01C6F" w:rsidRPr="005B47C3" w:rsidRDefault="00E01C6F" w:rsidP="00E01C6F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برنامج الإرشاد الجيني </w:t>
      </w:r>
    </w:p>
    <w:p w:rsidR="00E01C6F" w:rsidRPr="005B47C3" w:rsidRDefault="00E01C6F" w:rsidP="00E01C6F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جميع ما </w:t>
      </w:r>
      <w:r w:rsidRPr="005B47C3">
        <w:rPr>
          <w:rFonts w:asciiTheme="minorBidi" w:hAnsiTheme="minorBidi" w:hint="cs"/>
          <w:sz w:val="18"/>
          <w:szCs w:val="18"/>
          <w:rtl/>
        </w:rPr>
        <w:t>ذكر</w:t>
      </w:r>
    </w:p>
    <w:p w:rsidR="00E4200B" w:rsidRPr="005B47C3" w:rsidRDefault="00E4200B" w:rsidP="00E4200B">
      <w:pPr>
        <w:bidi/>
        <w:rPr>
          <w:rFonts w:asciiTheme="minorBidi" w:hAnsiTheme="minorBidi"/>
          <w:color w:val="006600"/>
          <w:sz w:val="18"/>
          <w:szCs w:val="18"/>
          <w:rtl/>
        </w:rPr>
      </w:pPr>
    </w:p>
    <w:p w:rsidR="00E4200B" w:rsidRPr="005B47C3" w:rsidRDefault="00E4200B" w:rsidP="00E4200B">
      <w:pPr>
        <w:bidi/>
        <w:rPr>
          <w:rFonts w:asciiTheme="minorBidi" w:hAnsiTheme="minorBidi"/>
          <w:color w:val="006600"/>
          <w:sz w:val="18"/>
          <w:szCs w:val="18"/>
          <w:rtl/>
        </w:rPr>
      </w:pPr>
    </w:p>
    <w:p w:rsidR="00E4200B" w:rsidRPr="005B47C3" w:rsidRDefault="00E4200B" w:rsidP="00E4200B">
      <w:pPr>
        <w:bidi/>
        <w:rPr>
          <w:rFonts w:asciiTheme="minorBidi" w:hAnsiTheme="minorBidi"/>
          <w:color w:val="006600"/>
          <w:sz w:val="18"/>
          <w:szCs w:val="18"/>
          <w:rtl/>
        </w:rPr>
      </w:pPr>
    </w:p>
    <w:p w:rsidR="00E4200B" w:rsidRPr="005B47C3" w:rsidRDefault="00E4200B" w:rsidP="00E4200B">
      <w:pPr>
        <w:bidi/>
        <w:rPr>
          <w:rFonts w:asciiTheme="minorBidi" w:hAnsiTheme="minorBidi"/>
          <w:color w:val="006600"/>
          <w:sz w:val="18"/>
          <w:szCs w:val="18"/>
          <w:rtl/>
        </w:rPr>
      </w:pPr>
    </w:p>
    <w:p w:rsidR="00E4200B" w:rsidRPr="005B47C3" w:rsidRDefault="00E4200B" w:rsidP="00E4200B">
      <w:pPr>
        <w:bidi/>
        <w:rPr>
          <w:rFonts w:asciiTheme="minorBidi" w:hAnsiTheme="minorBidi"/>
          <w:color w:val="006600"/>
          <w:sz w:val="18"/>
          <w:szCs w:val="18"/>
          <w:rtl/>
        </w:rPr>
      </w:pPr>
    </w:p>
    <w:p w:rsidR="00E01C6F" w:rsidRPr="005B47C3" w:rsidRDefault="00E01C6F" w:rsidP="00E01C6F">
      <w:pPr>
        <w:bidi/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>س\33</w:t>
      </w:r>
      <w:r w:rsidR="00960081" w:rsidRPr="005B47C3"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  <w:t xml:space="preserve"> يجب توعية الأمهات حول المظاهر غير المطمئنة لدى الطفل منذ ولادته, وأن اكتشاف مثل هذه الإعاقات مبكراً يساعد في تقليلها أو إنقاذها</w:t>
      </w:r>
    </w:p>
    <w:p w:rsidR="00960081" w:rsidRPr="005B47C3" w:rsidRDefault="00960081" w:rsidP="00960081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برنامج الإرشاد الجيني </w:t>
      </w:r>
    </w:p>
    <w:p w:rsidR="00960081" w:rsidRPr="005B47C3" w:rsidRDefault="00960081" w:rsidP="00960081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برنامج العناية الطبية أثناء الحمل </w:t>
      </w:r>
    </w:p>
    <w:p w:rsidR="00960081" w:rsidRPr="005B47C3" w:rsidRDefault="00960081" w:rsidP="00960081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برنامج توعية الأمهات حول أهمية الولادة في المستشفى </w:t>
      </w:r>
    </w:p>
    <w:p w:rsidR="00960081" w:rsidRPr="005B47C3" w:rsidRDefault="00960081" w:rsidP="00960081">
      <w:pPr>
        <w:bidi/>
        <w:rPr>
          <w:rFonts w:asciiTheme="majorBidi" w:hAnsiTheme="majorBidi" w:cstheme="majorBidi"/>
          <w:color w:val="FF0000"/>
          <w:sz w:val="18"/>
          <w:szCs w:val="18"/>
          <w:u w:val="single"/>
          <w:rtl/>
          <w:lang w:bidi="ar-EG"/>
        </w:rPr>
      </w:pPr>
      <w:r w:rsidRPr="005B47C3">
        <w:rPr>
          <w:rFonts w:asciiTheme="majorBidi" w:hAnsiTheme="majorBidi" w:cstheme="majorBidi" w:hint="cs"/>
          <w:color w:val="FF0000"/>
          <w:sz w:val="18"/>
          <w:szCs w:val="18"/>
          <w:u w:val="single"/>
          <w:rtl/>
          <w:lang w:bidi="ar-EG"/>
        </w:rPr>
        <w:t xml:space="preserve">برنامج توعية الوالدين حول أهمية التشخيص المبكر </w:t>
      </w:r>
    </w:p>
    <w:p w:rsidR="00FC2674" w:rsidRPr="005B47C3" w:rsidRDefault="00960081" w:rsidP="00FC2674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س\34 </w:t>
      </w:r>
      <w:r w:rsidR="00FC2674" w:rsidRPr="005B47C3">
        <w:rPr>
          <w:rFonts w:asciiTheme="minorBidi" w:hAnsiTheme="minorBidi" w:hint="cs"/>
          <w:color w:val="006600"/>
          <w:sz w:val="18"/>
          <w:szCs w:val="18"/>
          <w:rtl/>
        </w:rPr>
        <w:t>من نتائج دراسات ..... حول أثر التخلف العقلي على الأسرة " ترضى الأم المتدينة بقدوم الطفل المتخلف عقلياً وتحمد الله عليه "</w:t>
      </w:r>
    </w:p>
    <w:p w:rsidR="00FC2674" w:rsidRPr="005B47C3" w:rsidRDefault="002B0CE8" w:rsidP="00FC2674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>أندر ريبوند</w:t>
      </w:r>
    </w:p>
    <w:p w:rsidR="00FC2674" w:rsidRPr="005B47C3" w:rsidRDefault="00FC2674" w:rsidP="00FC2674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فاربر </w:t>
      </w:r>
    </w:p>
    <w:p w:rsidR="00E4200B" w:rsidRPr="005B47C3" w:rsidRDefault="00FC2674" w:rsidP="0048232C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لا يوجد إجابة صحيحة </w:t>
      </w:r>
    </w:p>
    <w:p w:rsidR="00E4200B" w:rsidRPr="005B47C3" w:rsidRDefault="00E4200B" w:rsidP="00E4200B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</w:p>
    <w:p w:rsidR="00FC2674" w:rsidRPr="005B47C3" w:rsidRDefault="007F48A7" w:rsidP="00FC2674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س\35 </w:t>
      </w:r>
      <w:r w:rsidR="002B0CE8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من النصائح لكي ينجح الوالدان في برنامج التدريب لطفلهم المعوق </w:t>
      </w:r>
    </w:p>
    <w:p w:rsidR="002B0CE8" w:rsidRPr="005B47C3" w:rsidRDefault="002B0CE8" w:rsidP="002B0CE8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البدء باختيار الأشياء الصعبة لتقديمها للطفل أولاً</w:t>
      </w:r>
    </w:p>
    <w:p w:rsidR="002B0CE8" w:rsidRPr="005B47C3" w:rsidRDefault="002B0CE8" w:rsidP="002B0CE8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التركيز وإبداء الاهتمام بالطفل عند قيامه بسلوك سيء أو غير مرغوب به </w:t>
      </w:r>
    </w:p>
    <w:p w:rsidR="002B0CE8" w:rsidRPr="005B47C3" w:rsidRDefault="002B0CE8" w:rsidP="002B0CE8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استخدام التعزيز من الأشياء التي يحبها </w:t>
      </w:r>
    </w:p>
    <w:p w:rsidR="002B0CE8" w:rsidRPr="005B47C3" w:rsidRDefault="002B0CE8" w:rsidP="002B0CE8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جميع ما ذكر </w:t>
      </w:r>
    </w:p>
    <w:p w:rsidR="00206625" w:rsidRPr="005B47C3" w:rsidRDefault="002B0CE8" w:rsidP="006A6209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س\36 </w:t>
      </w:r>
      <w:r w:rsidR="006A6209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من خطوات التخطيط لبرنامج الإرشاد </w:t>
      </w:r>
    </w:p>
    <w:p w:rsidR="006A6209" w:rsidRPr="005B47C3" w:rsidRDefault="006A6209" w:rsidP="006A6209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التقييم الواقعي وتحديد المشكلة  </w:t>
      </w:r>
    </w:p>
    <w:p w:rsidR="006A6209" w:rsidRPr="005B47C3" w:rsidRDefault="006A6209" w:rsidP="006A6209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تحديد الاحتياجات الإرشادية </w:t>
      </w:r>
    </w:p>
    <w:p w:rsidR="006A6209" w:rsidRPr="005B47C3" w:rsidRDefault="006A6209" w:rsidP="006A6209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تقويم النتائج </w:t>
      </w:r>
    </w:p>
    <w:p w:rsidR="006A6209" w:rsidRPr="005B47C3" w:rsidRDefault="006A6209" w:rsidP="006A6209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>جميع ما ذكر</w:t>
      </w:r>
    </w:p>
    <w:p w:rsidR="006A6209" w:rsidRPr="005B47C3" w:rsidRDefault="006A6209" w:rsidP="006A6209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س\37 </w:t>
      </w:r>
      <w:r w:rsidR="00BA065C" w:rsidRPr="005B47C3">
        <w:rPr>
          <w:rFonts w:asciiTheme="minorBidi" w:hAnsiTheme="minorBidi" w:hint="cs"/>
          <w:color w:val="006600"/>
          <w:sz w:val="18"/>
          <w:szCs w:val="18"/>
          <w:rtl/>
        </w:rPr>
        <w:t>يدرك الأهل أعراض الإعاقة مع تسائل أسبابها ( أي مستوى من الوعي )</w:t>
      </w:r>
    </w:p>
    <w:p w:rsidR="00BA065C" w:rsidRPr="005B47C3" w:rsidRDefault="00BA065C" w:rsidP="00BA065C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الوعي كامل </w:t>
      </w:r>
    </w:p>
    <w:p w:rsidR="00BA065C" w:rsidRPr="005B47C3" w:rsidRDefault="00BA065C" w:rsidP="00BA065C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الوعي الجزئي </w:t>
      </w:r>
    </w:p>
    <w:p w:rsidR="00BA065C" w:rsidRPr="005B47C3" w:rsidRDefault="00BA065C" w:rsidP="00BA065C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الوعي المتدني</w:t>
      </w:r>
    </w:p>
    <w:p w:rsidR="00BA065C" w:rsidRPr="005B47C3" w:rsidRDefault="00BA065C" w:rsidP="00BA065C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>س\38 يعتقد الأهل أن العلاج سيجعل الطفل طبيعياً ( أي مستوى من الوعي )</w:t>
      </w:r>
    </w:p>
    <w:p w:rsidR="00BA065C" w:rsidRPr="005B47C3" w:rsidRDefault="00BA065C" w:rsidP="00BA065C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الوعي الكامل </w:t>
      </w:r>
    </w:p>
    <w:p w:rsidR="00BA065C" w:rsidRPr="005B47C3" w:rsidRDefault="00BA065C" w:rsidP="00BA065C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الوعي الجزئي </w:t>
      </w:r>
    </w:p>
    <w:p w:rsidR="00BA065C" w:rsidRDefault="00BA065C" w:rsidP="00BA065C">
      <w:pPr>
        <w:bidi/>
        <w:rPr>
          <w:rFonts w:asciiTheme="minorBidi" w:hAnsiTheme="minorBidi" w:hint="cs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الوعي المتدني </w:t>
      </w:r>
    </w:p>
    <w:p w:rsidR="0048232C" w:rsidRPr="005B47C3" w:rsidRDefault="0048232C" w:rsidP="0048232C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</w:p>
    <w:p w:rsidR="00C011C8" w:rsidRPr="005B47C3" w:rsidRDefault="00BA065C" w:rsidP="00C011C8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lastRenderedPageBreak/>
        <w:t xml:space="preserve">س\39 </w:t>
      </w:r>
      <w:r w:rsidR="00C011C8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من الأمور التي يجب على المرشد توجيه اهتمام الأسرة لها </w:t>
      </w:r>
    </w:p>
    <w:p w:rsidR="00C011C8" w:rsidRPr="005B47C3" w:rsidRDefault="00C011C8" w:rsidP="00C011C8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الموضوعية والفهم لحالة أبنهم المعوق </w:t>
      </w:r>
    </w:p>
    <w:p w:rsidR="00C011C8" w:rsidRPr="005B47C3" w:rsidRDefault="00C011C8" w:rsidP="00C011C8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فهم أسباب الإعاقة العقلية </w:t>
      </w:r>
    </w:p>
    <w:p w:rsidR="00C011C8" w:rsidRPr="005B47C3" w:rsidRDefault="00C011C8" w:rsidP="00C011C8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فهم صعوبات الطفل واحتياجاته </w:t>
      </w:r>
    </w:p>
    <w:p w:rsidR="00C011C8" w:rsidRPr="005B47C3" w:rsidRDefault="00C011C8" w:rsidP="00C011C8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جميع ما ذكر </w:t>
      </w:r>
    </w:p>
    <w:p w:rsidR="00C011C8" w:rsidRPr="005B47C3" w:rsidRDefault="00C011C8" w:rsidP="00C011C8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س\40 </w:t>
      </w:r>
      <w:r w:rsidR="00017873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يأخذ الدعم إلى أسر المعاقين شكلين أساسيين هما </w:t>
      </w:r>
    </w:p>
    <w:p w:rsidR="00017873" w:rsidRPr="005B47C3" w:rsidRDefault="00017873" w:rsidP="00017873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الدعم الاجتماعي </w:t>
      </w:r>
      <w:r w:rsidRPr="005B47C3">
        <w:rPr>
          <w:rFonts w:asciiTheme="minorBidi" w:hAnsiTheme="minorBidi"/>
          <w:color w:val="FF0000"/>
          <w:sz w:val="18"/>
          <w:szCs w:val="18"/>
          <w:u w:val="single"/>
          <w:rtl/>
        </w:rPr>
        <w:t>–</w:t>
      </w: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 الدعم الرسمي أو المهني </w:t>
      </w:r>
    </w:p>
    <w:p w:rsidR="00017873" w:rsidRPr="005B47C3" w:rsidRDefault="00017873" w:rsidP="00017873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الدعم المهني </w:t>
      </w:r>
      <w:r w:rsidRPr="005B47C3">
        <w:rPr>
          <w:rFonts w:asciiTheme="minorBidi" w:hAnsiTheme="minorBidi"/>
          <w:sz w:val="18"/>
          <w:szCs w:val="18"/>
          <w:rtl/>
        </w:rPr>
        <w:t>–</w:t>
      </w:r>
      <w:r w:rsidRPr="005B47C3">
        <w:rPr>
          <w:rFonts w:asciiTheme="minorBidi" w:hAnsiTheme="minorBidi" w:hint="cs"/>
          <w:sz w:val="18"/>
          <w:szCs w:val="18"/>
          <w:rtl/>
        </w:rPr>
        <w:t xml:space="preserve"> الدعم الطبي </w:t>
      </w:r>
    </w:p>
    <w:p w:rsidR="0059406A" w:rsidRDefault="00017873" w:rsidP="0048232C">
      <w:pPr>
        <w:bidi/>
        <w:rPr>
          <w:rFonts w:asciiTheme="minorBidi" w:hAnsiTheme="minorBidi" w:hint="cs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لا يوجد </w:t>
      </w:r>
      <w:r w:rsidR="0059406A" w:rsidRPr="005B47C3">
        <w:rPr>
          <w:rFonts w:asciiTheme="minorBidi" w:hAnsiTheme="minorBidi" w:hint="cs"/>
          <w:sz w:val="18"/>
          <w:szCs w:val="18"/>
          <w:rtl/>
        </w:rPr>
        <w:t>إ</w:t>
      </w:r>
      <w:r w:rsidRPr="005B47C3">
        <w:rPr>
          <w:rFonts w:asciiTheme="minorBidi" w:hAnsiTheme="minorBidi" w:hint="cs"/>
          <w:sz w:val="18"/>
          <w:szCs w:val="18"/>
          <w:rtl/>
        </w:rPr>
        <w:t xml:space="preserve">جابة صحيحة  </w:t>
      </w:r>
    </w:p>
    <w:p w:rsidR="0048232C" w:rsidRPr="005B47C3" w:rsidRDefault="0048232C" w:rsidP="0048232C">
      <w:pPr>
        <w:bidi/>
        <w:rPr>
          <w:rFonts w:asciiTheme="minorBidi" w:hAnsiTheme="minorBidi"/>
          <w:sz w:val="18"/>
          <w:szCs w:val="18"/>
          <w:rtl/>
        </w:rPr>
      </w:pPr>
    </w:p>
    <w:p w:rsidR="0059406A" w:rsidRPr="005B47C3" w:rsidRDefault="0059406A" w:rsidP="0059406A">
      <w:pPr>
        <w:bidi/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س\41 </w:t>
      </w:r>
      <w:r w:rsidRPr="005B47C3"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  <w:t>هو حاجة ذات أهمية خاصة فيما يتعلق بقبول إعاقة الطفل والتعايش مع الصعوبات التي تفرضها إعاقت</w:t>
      </w:r>
      <w:r w:rsidRPr="005B47C3">
        <w:rPr>
          <w:rFonts w:asciiTheme="majorBidi" w:hAnsiTheme="majorBidi" w:cstheme="majorBidi" w:hint="cs"/>
          <w:color w:val="006600"/>
          <w:sz w:val="18"/>
          <w:szCs w:val="18"/>
          <w:rtl/>
          <w:lang w:bidi="ar-EG"/>
        </w:rPr>
        <w:t>ه</w:t>
      </w:r>
    </w:p>
    <w:p w:rsidR="0059406A" w:rsidRPr="005B47C3" w:rsidRDefault="0059406A" w:rsidP="0059406A">
      <w:pPr>
        <w:bidi/>
        <w:rPr>
          <w:rFonts w:asciiTheme="majorBidi" w:hAnsiTheme="majorBidi" w:cstheme="majorBidi"/>
          <w:color w:val="FF0000"/>
          <w:sz w:val="18"/>
          <w:szCs w:val="18"/>
          <w:u w:val="single"/>
          <w:rtl/>
          <w:lang w:bidi="ar-EG"/>
        </w:rPr>
      </w:pPr>
      <w:r w:rsidRPr="005B47C3">
        <w:rPr>
          <w:rFonts w:asciiTheme="majorBidi" w:hAnsiTheme="majorBidi" w:cstheme="majorBidi" w:hint="cs"/>
          <w:color w:val="FF0000"/>
          <w:sz w:val="18"/>
          <w:szCs w:val="18"/>
          <w:u w:val="single"/>
          <w:rtl/>
          <w:lang w:bidi="ar-EG"/>
        </w:rPr>
        <w:t xml:space="preserve">الدعم العاطفي </w:t>
      </w:r>
    </w:p>
    <w:p w:rsidR="0059406A" w:rsidRPr="005B47C3" w:rsidRDefault="0059406A" w:rsidP="0059406A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الدعم ألمعلوماتي </w:t>
      </w:r>
    </w:p>
    <w:p w:rsidR="0059406A" w:rsidRPr="005B47C3" w:rsidRDefault="0059406A" w:rsidP="0059406A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الدعم  القانوني </w:t>
      </w:r>
    </w:p>
    <w:p w:rsidR="0059406A" w:rsidRPr="005B47C3" w:rsidRDefault="0059406A" w:rsidP="00EB1F05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س\42 </w:t>
      </w:r>
      <w:r w:rsidR="00EB1F05" w:rsidRPr="005B47C3">
        <w:rPr>
          <w:rFonts w:asciiTheme="minorBidi" w:hAnsiTheme="minorBidi" w:hint="cs"/>
          <w:color w:val="006600"/>
          <w:sz w:val="18"/>
          <w:szCs w:val="18"/>
          <w:rtl/>
        </w:rPr>
        <w:t>من المبادئ</w:t>
      </w:r>
      <w:r w:rsidR="00F42092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 الضروري</w:t>
      </w:r>
      <w:r w:rsidR="00EB1F05" w:rsidRPr="005B47C3">
        <w:rPr>
          <w:rFonts w:asciiTheme="minorBidi" w:hAnsiTheme="minorBidi" w:hint="cs"/>
          <w:color w:val="006600"/>
          <w:sz w:val="18"/>
          <w:szCs w:val="18"/>
          <w:rtl/>
        </w:rPr>
        <w:t>ة في تعليم المتخلفين عقلياً</w:t>
      </w:r>
    </w:p>
    <w:p w:rsidR="00EB1F05" w:rsidRPr="005B47C3" w:rsidRDefault="00EB1F05" w:rsidP="00EB1F05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أن لا تكون العلاقة قوية بين المدرس والطفل </w:t>
      </w:r>
    </w:p>
    <w:p w:rsidR="00EB1F05" w:rsidRPr="005B47C3" w:rsidRDefault="00EB1F05" w:rsidP="00EB1F05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أن تكون الدراسة للطفل كفرد </w:t>
      </w:r>
    </w:p>
    <w:p w:rsidR="00EB1F05" w:rsidRPr="005B47C3" w:rsidRDefault="00EB1F05" w:rsidP="00EB1F05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أن لا يجد الطفل في مواد الدراسية إشباعاً لميوله ورغباته وحاجته </w:t>
      </w:r>
    </w:p>
    <w:p w:rsidR="00EB1F05" w:rsidRPr="005B47C3" w:rsidRDefault="00EB1F05" w:rsidP="00EB1F05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جميع ما ذكر </w:t>
      </w:r>
    </w:p>
    <w:p w:rsidR="00017873" w:rsidRPr="005B47C3" w:rsidRDefault="00EB1F05" w:rsidP="00017873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>س\43 كان لـ ........ منهاج تربوي مشهور يقوم على الربط بين التعليم في المدرسة والتعليم في المنزل .</w:t>
      </w:r>
    </w:p>
    <w:p w:rsidR="00EB1F05" w:rsidRPr="005B47C3" w:rsidRDefault="00EB1F05" w:rsidP="00EB1F05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سيجان </w:t>
      </w:r>
    </w:p>
    <w:p w:rsidR="00EB1F05" w:rsidRPr="005B47C3" w:rsidRDefault="00EB1F05" w:rsidP="00EB1F05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ديكرولي </w:t>
      </w:r>
    </w:p>
    <w:p w:rsidR="00EB1F05" w:rsidRPr="005B47C3" w:rsidRDefault="00EB1F05" w:rsidP="00EB1F05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ايتارد </w:t>
      </w:r>
    </w:p>
    <w:p w:rsidR="00EB1F05" w:rsidRPr="005B47C3" w:rsidRDefault="00EB1F05" w:rsidP="00EB1F05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>منتسوري</w:t>
      </w:r>
    </w:p>
    <w:p w:rsidR="00EB1F05" w:rsidRPr="005B47C3" w:rsidRDefault="00EB1F05" w:rsidP="00EB1F05">
      <w:pPr>
        <w:bidi/>
        <w:rPr>
          <w:rFonts w:asciiTheme="minorBidi" w:hAnsiTheme="minorBidi"/>
          <w:color w:val="FF0000"/>
          <w:sz w:val="18"/>
          <w:szCs w:val="18"/>
          <w:rtl/>
        </w:rPr>
      </w:pPr>
    </w:p>
    <w:p w:rsidR="006A6209" w:rsidRPr="005B47C3" w:rsidRDefault="006A6209" w:rsidP="006A6209">
      <w:pPr>
        <w:bidi/>
        <w:rPr>
          <w:rFonts w:asciiTheme="minorBidi" w:hAnsiTheme="minorBidi"/>
          <w:color w:val="FF0000"/>
          <w:sz w:val="18"/>
          <w:szCs w:val="18"/>
        </w:rPr>
      </w:pPr>
    </w:p>
    <w:sectPr w:rsidR="006A6209" w:rsidRPr="005B47C3" w:rsidSect="005B47C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63729"/>
    <w:rsid w:val="00017873"/>
    <w:rsid w:val="000258F6"/>
    <w:rsid w:val="000A6948"/>
    <w:rsid w:val="000E317E"/>
    <w:rsid w:val="00206625"/>
    <w:rsid w:val="002922D8"/>
    <w:rsid w:val="002B0CE8"/>
    <w:rsid w:val="0033688E"/>
    <w:rsid w:val="00371B48"/>
    <w:rsid w:val="00386F73"/>
    <w:rsid w:val="00390F2C"/>
    <w:rsid w:val="003F1CAF"/>
    <w:rsid w:val="00410E4E"/>
    <w:rsid w:val="0047406F"/>
    <w:rsid w:val="0048232C"/>
    <w:rsid w:val="004A529A"/>
    <w:rsid w:val="004C1C37"/>
    <w:rsid w:val="004C60C2"/>
    <w:rsid w:val="004D1987"/>
    <w:rsid w:val="005341AA"/>
    <w:rsid w:val="00535C30"/>
    <w:rsid w:val="0059406A"/>
    <w:rsid w:val="005B47C3"/>
    <w:rsid w:val="005B5843"/>
    <w:rsid w:val="005C4623"/>
    <w:rsid w:val="00626B90"/>
    <w:rsid w:val="00636450"/>
    <w:rsid w:val="00644330"/>
    <w:rsid w:val="00683A27"/>
    <w:rsid w:val="006971BF"/>
    <w:rsid w:val="006A6209"/>
    <w:rsid w:val="007F48A7"/>
    <w:rsid w:val="007F787E"/>
    <w:rsid w:val="00830FD0"/>
    <w:rsid w:val="008B66AE"/>
    <w:rsid w:val="008C2D62"/>
    <w:rsid w:val="008F1693"/>
    <w:rsid w:val="009329C2"/>
    <w:rsid w:val="00960081"/>
    <w:rsid w:val="00A27588"/>
    <w:rsid w:val="00B103E6"/>
    <w:rsid w:val="00B97AD6"/>
    <w:rsid w:val="00BA065C"/>
    <w:rsid w:val="00BC3877"/>
    <w:rsid w:val="00BC401E"/>
    <w:rsid w:val="00C011C8"/>
    <w:rsid w:val="00C90910"/>
    <w:rsid w:val="00C97B5E"/>
    <w:rsid w:val="00D63729"/>
    <w:rsid w:val="00DE005C"/>
    <w:rsid w:val="00E01C6F"/>
    <w:rsid w:val="00E4200B"/>
    <w:rsid w:val="00E6677F"/>
    <w:rsid w:val="00EB1F05"/>
    <w:rsid w:val="00F42092"/>
    <w:rsid w:val="00F553EE"/>
    <w:rsid w:val="00F72749"/>
    <w:rsid w:val="00FC2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1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B41F8-FCBA-4201-AF78-B9063BDA2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2797</TotalTime>
  <Pages>8</Pages>
  <Words>1064</Words>
  <Characters>6065</Characters>
  <Application>Microsoft Office Word</Application>
  <DocSecurity>0</DocSecurity>
  <Lines>50</Lines>
  <Paragraphs>14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</dc:creator>
  <cp:lastModifiedBy>user</cp:lastModifiedBy>
  <cp:revision>23</cp:revision>
  <cp:lastPrinted>2011-10-14T11:59:00Z</cp:lastPrinted>
  <dcterms:created xsi:type="dcterms:W3CDTF">2010-12-21T08:50:00Z</dcterms:created>
  <dcterms:modified xsi:type="dcterms:W3CDTF">2011-11-03T01:27:00Z</dcterms:modified>
</cp:coreProperties>
</file>