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0349" w:type="dxa"/>
        <w:tblInd w:w="-942" w:type="dxa"/>
        <w:tblLook w:val="04A0"/>
      </w:tblPr>
      <w:tblGrid>
        <w:gridCol w:w="2268"/>
        <w:gridCol w:w="8081"/>
      </w:tblGrid>
      <w:tr w:rsidR="005E36B5" w:rsidTr="00A139FE">
        <w:tc>
          <w:tcPr>
            <w:tcW w:w="2268" w:type="dxa"/>
          </w:tcPr>
          <w:p w:rsidR="005E36B5" w:rsidRPr="008E3CA1" w:rsidRDefault="005E36B5" w:rsidP="005E36B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E3CA1">
              <w:rPr>
                <w:rFonts w:hint="cs"/>
                <w:b/>
                <w:bCs/>
                <w:sz w:val="24"/>
                <w:szCs w:val="24"/>
                <w:rtl/>
              </w:rPr>
              <w:t>الكلمة</w:t>
            </w:r>
          </w:p>
        </w:tc>
        <w:tc>
          <w:tcPr>
            <w:tcW w:w="8081" w:type="dxa"/>
          </w:tcPr>
          <w:p w:rsidR="005E36B5" w:rsidRPr="008E3CA1" w:rsidRDefault="005E36B5" w:rsidP="005E36B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E3CA1">
              <w:rPr>
                <w:rFonts w:hint="cs"/>
                <w:b/>
                <w:bCs/>
                <w:sz w:val="24"/>
                <w:szCs w:val="24"/>
                <w:rtl/>
              </w:rPr>
              <w:t>معناها</w:t>
            </w:r>
          </w:p>
        </w:tc>
      </w:tr>
      <w:tr w:rsidR="00CA5D3A" w:rsidTr="00A139FE">
        <w:tc>
          <w:tcPr>
            <w:tcW w:w="2268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 w:hint="cs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جُرْهُم</w:t>
            </w:r>
          </w:p>
        </w:tc>
        <w:tc>
          <w:tcPr>
            <w:tcW w:w="8081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 w:hint="cs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قبيلة عربية يمنية قديمة نزلت الحجاز وسكنت مكة وهم الذين تزوج منهم نبي الله إسماعيل عليه السلام.</w:t>
            </w:r>
          </w:p>
        </w:tc>
      </w:tr>
      <w:tr w:rsidR="00CA5D3A" w:rsidTr="00A139FE">
        <w:tc>
          <w:tcPr>
            <w:tcW w:w="2268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السحيل</w:t>
            </w:r>
            <w:proofErr w:type="spellEnd"/>
          </w:p>
        </w:tc>
        <w:tc>
          <w:tcPr>
            <w:tcW w:w="8081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الحبل المفتول فتلاً خفيفاً.</w:t>
            </w:r>
          </w:p>
        </w:tc>
      </w:tr>
      <w:tr w:rsidR="00CA5D3A" w:rsidTr="00A139FE">
        <w:tc>
          <w:tcPr>
            <w:tcW w:w="2268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المبرم</w:t>
            </w:r>
          </w:p>
        </w:tc>
        <w:tc>
          <w:tcPr>
            <w:tcW w:w="8081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الحبل المفتول فتلاً قوياً</w:t>
            </w:r>
            <w:r w:rsidRPr="003E03B4">
              <w:rPr>
                <w:rFonts w:ascii="Arial" w:hAnsi="Arial" w:hint="cs"/>
                <w:color w:val="000000" w:themeColor="text1"/>
                <w:kern w:val="24"/>
                <w:sz w:val="24"/>
                <w:szCs w:val="24"/>
                <w:rtl/>
              </w:rPr>
              <w:t>.</w:t>
            </w:r>
          </w:p>
        </w:tc>
      </w:tr>
      <w:tr w:rsidR="00CA5D3A" w:rsidTr="00A139FE">
        <w:tc>
          <w:tcPr>
            <w:tcW w:w="2268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تفانوا</w:t>
            </w:r>
          </w:p>
        </w:tc>
        <w:tc>
          <w:tcPr>
            <w:tcW w:w="8081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أفنى بعضهم بعضا.</w:t>
            </w:r>
          </w:p>
        </w:tc>
      </w:tr>
      <w:tr w:rsidR="00CA5D3A" w:rsidTr="00A139FE">
        <w:tc>
          <w:tcPr>
            <w:tcW w:w="2268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التدارك</w:t>
            </w:r>
          </w:p>
        </w:tc>
        <w:tc>
          <w:tcPr>
            <w:tcW w:w="8081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التلافي.</w:t>
            </w:r>
          </w:p>
        </w:tc>
      </w:tr>
      <w:tr w:rsidR="00CA5D3A" w:rsidTr="00A139FE">
        <w:tc>
          <w:tcPr>
            <w:tcW w:w="2268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 w:hint="cs"/>
                <w:color w:val="000000" w:themeColor="text1"/>
                <w:kern w:val="24"/>
                <w:sz w:val="24"/>
                <w:szCs w:val="24"/>
                <w:rtl/>
              </w:rPr>
              <w:t>ع</w:t>
            </w: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طر </w:t>
            </w: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منشم</w:t>
            </w:r>
            <w:proofErr w:type="spellEnd"/>
          </w:p>
        </w:tc>
        <w:tc>
          <w:tcPr>
            <w:tcW w:w="8081" w:type="dxa"/>
            <w:vAlign w:val="center"/>
          </w:tcPr>
          <w:p w:rsidR="00CA5D3A" w:rsidRPr="003E03B4" w:rsidRDefault="00CA5D3A" w:rsidP="00CA5D3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منشم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إمرأة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كانت تبيع العطر ، تشاءم العرب منها لأن ‏جماعة من فرسانهم اشتروا منها عطرا وغمسوا أيديهم فيه تعاهداً على النصر فقتلوا جميعهم.</w:t>
            </w:r>
          </w:p>
        </w:tc>
      </w:tr>
      <w:tr w:rsidR="00CA5D3A" w:rsidTr="00A139FE">
        <w:tc>
          <w:tcPr>
            <w:tcW w:w="2268" w:type="dxa"/>
            <w:vAlign w:val="center"/>
          </w:tcPr>
          <w:p w:rsidR="00CA5D3A" w:rsidRPr="003E03B4" w:rsidRDefault="00CA5D3A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السلم</w:t>
            </w:r>
          </w:p>
        </w:tc>
        <w:tc>
          <w:tcPr>
            <w:tcW w:w="8081" w:type="dxa"/>
            <w:vAlign w:val="center"/>
          </w:tcPr>
          <w:p w:rsidR="00CA5D3A" w:rsidRPr="003E03B4" w:rsidRDefault="00CA5D3A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(بكسر السين أو فتحها )هو الصلح.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الأحلاف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جمع حِلف وهم القبائل التي تحالفت على الحرب.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هل أقسمتم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قد أقسمتم ، وهل هنا بمعنى قد والاستفهام تقريري ـ المُقسم : القسم.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ذقتم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جرّبتم.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الحديث </w:t>
            </w: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المرجّم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الذي يُظن وليس حقيقة والمقصود أنكم أعلم الناس بالحرب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تبعثوها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 w:hint="cs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توقدون نارها بإثارة أسبابها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ذميمة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قبيحة مكروهة.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تضرى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تصبح عادة.(تتعوّد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تضرم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تشتعل وتلتهب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تعرككم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تدور عليكم وتطحنكم (والمقصود تذيقكم العذاب والمعاناة )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الرحى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الآلة التي تطحن </w:t>
            </w: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بها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الحبوب.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الثفال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قطعة من جلد توضع تحت الرحى لينزل عليها الدقيق.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تلقح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تحمل في بطنها جنيناً.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كشاف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أن تحمل الناقة في كل عام وذلك يضر </w:t>
            </w: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بها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وبولدها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تنتج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تلد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تتئم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 w:hint="cs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تلد توأمين 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أشأم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شديد الشؤم،والشؤم ضد اليُمن ـ أشأم عاد :هو عاقر ناقة صالح النبي واسمه </w:t>
            </w: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قدار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بن سالف.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تُغلل </w:t>
            </w:r>
          </w:p>
        </w:tc>
        <w:tc>
          <w:tcPr>
            <w:tcW w:w="8081" w:type="dxa"/>
          </w:tcPr>
          <w:p w:rsidR="00AB56A5" w:rsidRPr="003E03B4" w:rsidRDefault="00AB56A5" w:rsidP="00AB56A5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تأتي بالغلة،والغلة كل </w:t>
            </w: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ماتأتي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المزرعة من خير.</w:t>
            </w:r>
          </w:p>
        </w:tc>
      </w:tr>
      <w:tr w:rsidR="00AB56A5" w:rsidTr="00A139FE">
        <w:tc>
          <w:tcPr>
            <w:tcW w:w="2268" w:type="dxa"/>
          </w:tcPr>
          <w:p w:rsidR="00AB56A5" w:rsidRPr="003E03B4" w:rsidRDefault="00AB56A5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القفيز</w:t>
            </w:r>
            <w:proofErr w:type="spellEnd"/>
          </w:p>
        </w:tc>
        <w:tc>
          <w:tcPr>
            <w:tcW w:w="8081" w:type="dxa"/>
          </w:tcPr>
          <w:p w:rsidR="00AB56A5" w:rsidRPr="003E03B4" w:rsidRDefault="00AB56A5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مكيال تُكال </w:t>
            </w:r>
            <w:proofErr w:type="spellStart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E03B4">
              <w:rPr>
                <w:rFonts w:ascii="Arial"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الحبوب.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وهن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Simplified Arabic" w:hAnsi="Simplified Arabic" w:cs="Simplified Arabic" w:hint="cs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ضعف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أناب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رجع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مِثْقَالٌ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Simplified Arabic" w:hAnsi="Times New Roman" w:cs="Simplified Arabic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واحد (</w:t>
            </w:r>
            <w:proofErr w:type="spellStart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مَثَاقِيل</w:t>
            </w:r>
            <w:proofErr w:type="spellEnd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) الذَّهبِ، ومثقالُ الشيءِ : ميزانُهُ من مثله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خَرْدلٌ 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27" w:hanging="27"/>
              <w:jc w:val="center"/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نبات عشبي حريف، ينبت في الحقول وعلى حواشي</w:t>
            </w:r>
            <w:r w:rsidRPr="003E03B4">
              <w:rPr>
                <w:rFonts w:ascii="Simplified Arabic" w:hAnsi="Simplified Arabic" w:cs="Simplified Arabic" w:hint="cs"/>
                <w:color w:val="000000" w:themeColor="text1"/>
                <w:kern w:val="24"/>
                <w:sz w:val="24"/>
                <w:szCs w:val="24"/>
                <w:rtl/>
              </w:rPr>
              <w:t xml:space="preserve"> </w:t>
            </w:r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 xml:space="preserve">الطرق تستعمل بزوره في الطب ومنه بزور يتبل </w:t>
            </w:r>
            <w:proofErr w:type="spellStart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بها</w:t>
            </w:r>
            <w:proofErr w:type="spellEnd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 xml:space="preserve"> الطعام الواحدة </w:t>
            </w:r>
            <w:proofErr w:type="spellStart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خردلة</w:t>
            </w:r>
            <w:proofErr w:type="spellEnd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 xml:space="preserve"> ويقال ما عندي من كذا </w:t>
            </w:r>
            <w:proofErr w:type="spellStart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خردلة</w:t>
            </w:r>
            <w:proofErr w:type="spellEnd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 xml:space="preserve"> شيء ويضرب </w:t>
            </w:r>
            <w:proofErr w:type="spellStart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 xml:space="preserve"> المثل في </w:t>
            </w:r>
            <w:r w:rsidRPr="003E03B4">
              <w:rPr>
                <w:rFonts w:ascii="Simplified Arabic" w:hAnsi="Simplified Arabic" w:cs="Simplified Arabic" w:hint="cs"/>
                <w:color w:val="000000" w:themeColor="text1"/>
                <w:kern w:val="24"/>
                <w:sz w:val="24"/>
                <w:szCs w:val="24"/>
                <w:rtl/>
              </w:rPr>
              <w:t>ا</w:t>
            </w:r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لصغر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عَزمُ الأمورِ 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عَزَمَ على كذا، أراد فِعْلَهُ، وعَزْمُ الأمورِ : هن</w:t>
            </w:r>
            <w:r w:rsidRPr="003E03B4">
              <w:rPr>
                <w:rFonts w:ascii="Simplified Arabic" w:hAnsi="Simplified Arabic" w:cs="Simplified Arabic" w:hint="cs"/>
                <w:color w:val="000000" w:themeColor="text1"/>
                <w:kern w:val="24"/>
                <w:sz w:val="24"/>
                <w:szCs w:val="24"/>
                <w:rtl/>
              </w:rPr>
              <w:t xml:space="preserve">ا </w:t>
            </w:r>
            <w:proofErr w:type="spellStart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صريمةُ</w:t>
            </w:r>
            <w:proofErr w:type="spellEnd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 xml:space="preserve"> الأمور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تُصَعِّر 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 xml:space="preserve">” </w:t>
            </w:r>
            <w:proofErr w:type="spellStart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الصَّعَرُ</w:t>
            </w:r>
            <w:proofErr w:type="spellEnd"/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 xml:space="preserve"> ” الميلُ في الخَدِّ ، وقد  صعَّرَ خَدَّهُ ” تصعيرًا “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صَاعَرَهُ</w:t>
            </w:r>
            <w:proofErr w:type="spellEnd"/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ascii="Simplified Arabic" w:hAnsi="Simplified Arabic" w:cs="Simplified Arabic"/>
                <w:color w:val="000000" w:themeColor="text1"/>
                <w:kern w:val="24"/>
                <w:sz w:val="24"/>
                <w:szCs w:val="24"/>
                <w:rtl/>
              </w:rPr>
              <w:t>أي أمالَهُ من الكِبْرِ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الخَدُّ 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الشِّقُّ الأيمنُ أو الأيسرُ من الوجهِ ، وتسمَّى المِخَدَّةُ : بهذا الاسم ، لأنَّها توضعُ تحتَ الخَدِّ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مُخْتالٌ 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مُنتشٍ متبَختِرٌ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اِقصِدْ 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القصدُ إتيان الشَّيءِ ، والمُرادُ </w:t>
            </w:r>
            <w:proofErr w:type="spellStart"/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 هنا : اِعْتَدِل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اُغْضُضْ 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Times New Roman" w:cs="Calibri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( غَضَّ ) طرفَهُ خَفَضَهُ وكذلك : غَضَّ من صوتِهِ : أي أخفضَهُ</w:t>
            </w:r>
          </w:p>
        </w:tc>
      </w:tr>
      <w:tr w:rsidR="007B4717" w:rsidTr="00A139FE">
        <w:tc>
          <w:tcPr>
            <w:tcW w:w="2268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أنكر الأصوات</w:t>
            </w:r>
          </w:p>
        </w:tc>
        <w:tc>
          <w:tcPr>
            <w:tcW w:w="8081" w:type="dxa"/>
            <w:vAlign w:val="center"/>
          </w:tcPr>
          <w:p w:rsidR="007B4717" w:rsidRPr="003E03B4" w:rsidRDefault="007B4717" w:rsidP="007B4717">
            <w:pPr>
              <w:autoSpaceDE w:val="0"/>
              <w:autoSpaceDN w:val="0"/>
              <w:bidi w:val="0"/>
              <w:adjustRightInd w:val="0"/>
              <w:jc w:val="center"/>
              <w:rPr>
                <w:rFonts w:hAnsi="Times New Roman" w:cs="Calibri" w:hint="cs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 xml:space="preserve">أقبحها </w:t>
            </w:r>
            <w:proofErr w:type="spellStart"/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وأوحشه</w:t>
            </w:r>
            <w:proofErr w:type="spellEnd"/>
          </w:p>
        </w:tc>
      </w:tr>
      <w:tr w:rsidR="00E32041" w:rsidRPr="007B4717" w:rsidTr="00A139FE">
        <w:tc>
          <w:tcPr>
            <w:tcW w:w="2268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المَقنب</w:t>
            </w:r>
            <w:proofErr w:type="spellEnd"/>
          </w:p>
        </w:tc>
        <w:tc>
          <w:tcPr>
            <w:tcW w:w="8081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جماعة الفرسان.</w:t>
            </w:r>
          </w:p>
        </w:tc>
      </w:tr>
      <w:tr w:rsidR="00E32041" w:rsidRPr="007B4717" w:rsidTr="00A139FE">
        <w:tc>
          <w:tcPr>
            <w:tcW w:w="2268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الأحلام</w:t>
            </w:r>
          </w:p>
        </w:tc>
        <w:tc>
          <w:tcPr>
            <w:tcW w:w="8081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العقول.</w:t>
            </w:r>
          </w:p>
        </w:tc>
      </w:tr>
      <w:tr w:rsidR="00E32041" w:rsidRPr="007B4717" w:rsidTr="00A139FE">
        <w:tc>
          <w:tcPr>
            <w:tcW w:w="2268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خلَف</w:t>
            </w:r>
          </w:p>
        </w:tc>
        <w:tc>
          <w:tcPr>
            <w:tcW w:w="8081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الخلف ما يخلف الشيء وخلف من الأمطار: الخير الذي يخلف نزول المطر.</w:t>
            </w:r>
          </w:p>
        </w:tc>
      </w:tr>
      <w:tr w:rsidR="00E32041" w:rsidRPr="007B4717" w:rsidTr="00A139FE">
        <w:tc>
          <w:tcPr>
            <w:tcW w:w="2268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السمه</w:t>
            </w: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ريّ</w:t>
            </w:r>
          </w:p>
        </w:tc>
        <w:tc>
          <w:tcPr>
            <w:tcW w:w="8081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الرمح.</w:t>
            </w:r>
          </w:p>
        </w:tc>
      </w:tr>
      <w:tr w:rsidR="00E32041" w:rsidRPr="007B4717" w:rsidTr="00A139FE">
        <w:tc>
          <w:tcPr>
            <w:tcW w:w="2268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 w:hint="cs"/>
                <w:color w:val="000000" w:themeColor="text1"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صواقل</w:t>
            </w:r>
            <w:proofErr w:type="spellEnd"/>
          </w:p>
        </w:tc>
        <w:tc>
          <w:tcPr>
            <w:tcW w:w="8081" w:type="dxa"/>
            <w:vAlign w:val="center"/>
          </w:tcPr>
          <w:p w:rsidR="00E32041" w:rsidRPr="003E03B4" w:rsidRDefault="00E32041" w:rsidP="00E32041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جمع صاقل بمعنى مصقول. الهنديّ. السيف نسبة إلى الهند وكان يُضرب المثل بجودة السيوف الهندية.</w:t>
            </w:r>
          </w:p>
        </w:tc>
      </w:tr>
      <w:tr w:rsidR="008E3CA1" w:rsidRPr="007B4717" w:rsidTr="00D3040C">
        <w:tc>
          <w:tcPr>
            <w:tcW w:w="2268" w:type="dxa"/>
          </w:tcPr>
          <w:p w:rsidR="008E3CA1" w:rsidRPr="008E3CA1" w:rsidRDefault="008E3CA1" w:rsidP="00B5421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E3CA1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الكلمة</w:t>
            </w:r>
          </w:p>
        </w:tc>
        <w:tc>
          <w:tcPr>
            <w:tcW w:w="8081" w:type="dxa"/>
          </w:tcPr>
          <w:p w:rsidR="008E3CA1" w:rsidRPr="008E3CA1" w:rsidRDefault="008E3CA1" w:rsidP="00B5421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E3CA1">
              <w:rPr>
                <w:rFonts w:hint="cs"/>
                <w:b/>
                <w:bCs/>
                <w:sz w:val="24"/>
                <w:szCs w:val="24"/>
                <w:rtl/>
              </w:rPr>
              <w:t>معناها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E32041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 w:hint="cs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كليلة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E32041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color w:val="000000" w:themeColor="text1"/>
                <w:kern w:val="24"/>
                <w:sz w:val="24"/>
                <w:szCs w:val="24"/>
                <w:rtl/>
              </w:rPr>
              <w:t>قاصرة، من كلّ الجسد إذا تعب.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 w:hint="cs"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hAnsi="Arial" w:hint="cs"/>
                <w:kern w:val="24"/>
                <w:sz w:val="24"/>
                <w:szCs w:val="24"/>
                <w:rtl/>
              </w:rPr>
              <w:t>ا</w:t>
            </w: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لمشرفيّ</w:t>
            </w:r>
            <w:proofErr w:type="spellEnd"/>
          </w:p>
        </w:tc>
        <w:tc>
          <w:tcPr>
            <w:tcW w:w="8081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السيف نسبة إلى المشارف، والمَشارِفُ قُرًى من أَرض اليمن وقيل من أَرض العرب تَدْنُو من الرِّيف.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الخطّار</w:t>
            </w:r>
            <w:proofErr w:type="spellEnd"/>
          </w:p>
        </w:tc>
        <w:tc>
          <w:tcPr>
            <w:tcW w:w="8081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الرمح الذي إذا هُزّ اهتزّ من أوله إلى آخره للينه فلا ينكسر.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الهَياج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المعركة.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 w:hint="cs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قبة الجبار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البيت الحرام، والواو قبلها للقسَم.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دربوا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اعتادوا على القتال.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خفيّة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الخَفِيّة </w:t>
            </w: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غَيْضة</w:t>
            </w:r>
            <w:proofErr w:type="spellEnd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 مُلْتَفّة يتّخِذُها الأَسدَ عَرِينَهُ وهي </w:t>
            </w: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خَفِيّته</w:t>
            </w:r>
            <w:proofErr w:type="spellEnd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 ويُنشد:</w:t>
            </w:r>
          </w:p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أُسود شَرىً لاقَتْ أُسُودَ خَفِيَّةِ     تَسَاقَيْنَ سُمّاً كُلُّهُنّ </w:t>
            </w: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خَوادِرُ</w:t>
            </w:r>
            <w:proofErr w:type="spellEnd"/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غُلظ الرقاب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رقابها غليظة.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ضواري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جمع ضاري أي مفترس.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خوتْ</w:t>
            </w:r>
            <w:proofErr w:type="spellEnd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 النجوم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E515B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تعبير يراد </w:t>
            </w: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 شح المطر.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مقاري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مطعمون للضيوف، من القِرى.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 w:hint="cs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مَعَالِمُ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مُفردُها : مَعْلَمٌ ، وهو الأثرُ يُستَدَلُّ </w:t>
            </w: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 على الطَّريقِ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مُستَعْتَبٌ</w:t>
            </w:r>
            <w:proofErr w:type="spellEnd"/>
          </w:p>
        </w:tc>
        <w:tc>
          <w:tcPr>
            <w:tcW w:w="8081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 w:hint="cs"/>
                <w:kern w:val="24"/>
                <w:sz w:val="24"/>
                <w:szCs w:val="24"/>
              </w:rPr>
            </w:pP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اِستَعْتَبَ</w:t>
            </w:r>
            <w:proofErr w:type="spellEnd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 وأَعْتَبَ بمعنىً واحدٍ ، وهو سرَّهُ بعدما ساءَهُ0 ويقالُ أَيضًا : </w:t>
            </w: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اِستَعْتَبَ</w:t>
            </w:r>
            <w:proofErr w:type="spellEnd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 : بمعنى طلب أَنْ يُعْتَب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يومكم هذا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يوم عرفة.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شهركم هذا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ذو الحجة.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بلدكم هذا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مكة.</w:t>
            </w:r>
          </w:p>
        </w:tc>
      </w:tr>
      <w:tr w:rsidR="008E3CA1" w:rsidRPr="007B4717" w:rsidTr="00A139FE">
        <w:tc>
          <w:tcPr>
            <w:tcW w:w="2268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عوانٍ</w:t>
            </w:r>
            <w:proofErr w:type="spellEnd"/>
          </w:p>
        </w:tc>
        <w:tc>
          <w:tcPr>
            <w:tcW w:w="8081" w:type="dxa"/>
            <w:vAlign w:val="center"/>
          </w:tcPr>
          <w:p w:rsidR="008E3CA1" w:rsidRPr="003E03B4" w:rsidRDefault="008E3CA1" w:rsidP="00A06C49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جمع عانية، والعاني الأسير، والمعنى أسيرات عندكم.</w:t>
            </w:r>
          </w:p>
        </w:tc>
      </w:tr>
      <w:tr w:rsidR="008E3CA1" w:rsidRPr="007B4717" w:rsidTr="00A139FE">
        <w:tc>
          <w:tcPr>
            <w:tcW w:w="2268" w:type="dxa"/>
          </w:tcPr>
          <w:p w:rsidR="008E3CA1" w:rsidRPr="003E03B4" w:rsidRDefault="008E3CA1" w:rsidP="00D63B6D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 w:hint="cs"/>
                <w:b/>
                <w:bCs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وأطلس</w:t>
            </w:r>
          </w:p>
        </w:tc>
        <w:tc>
          <w:tcPr>
            <w:tcW w:w="8081" w:type="dxa"/>
          </w:tcPr>
          <w:p w:rsidR="008E3CA1" w:rsidRPr="003E03B4" w:rsidRDefault="008E3CA1" w:rsidP="00D63B6D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أي ورُبَّ ذئب أطلس، والأطلس: الأغبر اللون.</w:t>
            </w:r>
          </w:p>
        </w:tc>
      </w:tr>
      <w:tr w:rsidR="008E3CA1" w:rsidRPr="007B4717" w:rsidTr="00A139FE">
        <w:tc>
          <w:tcPr>
            <w:tcW w:w="2268" w:type="dxa"/>
          </w:tcPr>
          <w:p w:rsidR="008E3CA1" w:rsidRPr="003E03B4" w:rsidRDefault="008E3CA1" w:rsidP="00D63B6D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العسال</w:t>
            </w:r>
          </w:p>
        </w:tc>
        <w:tc>
          <w:tcPr>
            <w:tcW w:w="8081" w:type="dxa"/>
          </w:tcPr>
          <w:p w:rsidR="008E3CA1" w:rsidRPr="003E03B4" w:rsidRDefault="008E3CA1" w:rsidP="00D63B6D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الذي يضطرب في مشيه فيمشي يميناً وشمالاً.</w:t>
            </w:r>
          </w:p>
        </w:tc>
      </w:tr>
      <w:tr w:rsidR="008E3CA1" w:rsidRPr="007B4717" w:rsidTr="00A139FE">
        <w:tc>
          <w:tcPr>
            <w:tcW w:w="2268" w:type="dxa"/>
          </w:tcPr>
          <w:p w:rsidR="008E3CA1" w:rsidRPr="003E03B4" w:rsidRDefault="008E3CA1" w:rsidP="00D63B6D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دعوت لناري</w:t>
            </w:r>
          </w:p>
        </w:tc>
        <w:tc>
          <w:tcPr>
            <w:tcW w:w="8081" w:type="dxa"/>
          </w:tcPr>
          <w:p w:rsidR="008E3CA1" w:rsidRPr="003E03B4" w:rsidRDefault="008E3CA1" w:rsidP="00D63B6D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يقول: لما رأى ناري أقبل إلي، وكأن النار دعته.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D63B6D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ويروى</w:t>
            </w:r>
          </w:p>
        </w:tc>
        <w:tc>
          <w:tcPr>
            <w:tcW w:w="8081" w:type="dxa"/>
          </w:tcPr>
          <w:p w:rsidR="008E3CA1" w:rsidRPr="003E03B4" w:rsidRDefault="008E3CA1" w:rsidP="00D63B6D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رفعتُ لناري، وهذا من المقلوب كما يقال: أدخلت الخاتم في أصبعي،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D63B6D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وإنما الوجه</w:t>
            </w:r>
          </w:p>
        </w:tc>
        <w:tc>
          <w:tcPr>
            <w:tcW w:w="8081" w:type="dxa"/>
          </w:tcPr>
          <w:p w:rsidR="008E3CA1" w:rsidRPr="003E03B4" w:rsidRDefault="008E3CA1" w:rsidP="00D63B6D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أدخلت أصبعي في الخاتم، وكذلك الوجه: رفعت له ناري.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D63B6D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موهناً</w:t>
            </w:r>
          </w:p>
        </w:tc>
        <w:tc>
          <w:tcPr>
            <w:tcW w:w="8081" w:type="dxa"/>
          </w:tcPr>
          <w:p w:rsidR="008E3CA1" w:rsidRPr="003E03B4" w:rsidRDefault="008E3CA1" w:rsidP="00D63B6D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ليلاً.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D63B6D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ادنُ</w:t>
            </w:r>
          </w:p>
        </w:tc>
        <w:tc>
          <w:tcPr>
            <w:tcW w:w="8081" w:type="dxa"/>
          </w:tcPr>
          <w:p w:rsidR="008E3CA1" w:rsidRPr="003E03B4" w:rsidRDefault="008E3CA1" w:rsidP="00D63B6D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أمر بالقرب.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D63B6D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دونك</w:t>
            </w:r>
          </w:p>
        </w:tc>
        <w:tc>
          <w:tcPr>
            <w:tcW w:w="8081" w:type="dxa"/>
          </w:tcPr>
          <w:p w:rsidR="008E3CA1" w:rsidRPr="003E03B4" w:rsidRDefault="008E3CA1" w:rsidP="00D63B6D">
            <w:pPr>
              <w:autoSpaceDE w:val="0"/>
              <w:autoSpaceDN w:val="0"/>
              <w:adjustRightInd w:val="0"/>
              <w:ind w:right="540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أمر بالأكل.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D63B6D">
            <w:pPr>
              <w:autoSpaceDE w:val="0"/>
              <w:autoSpaceDN w:val="0"/>
              <w:bidi w:val="0"/>
              <w:adjustRightInd w:val="0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أقدّ</w:t>
            </w:r>
          </w:p>
        </w:tc>
        <w:tc>
          <w:tcPr>
            <w:tcW w:w="8081" w:type="dxa"/>
          </w:tcPr>
          <w:p w:rsidR="008E3CA1" w:rsidRPr="003E03B4" w:rsidRDefault="008E3CA1" w:rsidP="00D63B6D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أقطع</w:t>
            </w:r>
            <w:r w:rsidRPr="003E03B4">
              <w:rPr>
                <w:rFonts w:hAnsi="Arial" w:hint="cs"/>
                <w:kern w:val="24"/>
                <w:sz w:val="24"/>
                <w:szCs w:val="24"/>
                <w:rtl/>
              </w:rPr>
              <w:t>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B54218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تكشر</w:t>
            </w:r>
          </w:p>
        </w:tc>
        <w:tc>
          <w:tcPr>
            <w:tcW w:w="8081" w:type="dxa"/>
          </w:tcPr>
          <w:p w:rsidR="008E3CA1" w:rsidRPr="003E03B4" w:rsidRDefault="008E3CA1" w:rsidP="00B54218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تكشفت أسنانه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BB4C1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 w:hint="cs"/>
                <w:b/>
                <w:bCs/>
                <w:kern w:val="24"/>
                <w:sz w:val="24"/>
                <w:szCs w:val="24"/>
              </w:rPr>
            </w:pP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أخيينِ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BB4C1A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أخوين لكنه استعمل اللفظ مصغّراً.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BB4C1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شباة</w:t>
            </w:r>
            <w:proofErr w:type="spellEnd"/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 xml:space="preserve"> السنان</w:t>
            </w:r>
          </w:p>
        </w:tc>
        <w:tc>
          <w:tcPr>
            <w:tcW w:w="8081" w:type="dxa"/>
          </w:tcPr>
          <w:p w:rsidR="008E3CA1" w:rsidRPr="003E03B4" w:rsidRDefault="008E3CA1" w:rsidP="00BB4C1A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حدّ الرمح وهو الطرف الحاد من مقدمته.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BB4C1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القِرى</w:t>
            </w:r>
          </w:p>
        </w:tc>
        <w:tc>
          <w:tcPr>
            <w:tcW w:w="8081" w:type="dxa"/>
          </w:tcPr>
          <w:p w:rsidR="008E3CA1" w:rsidRPr="003E03B4" w:rsidRDefault="008E3CA1" w:rsidP="00BB4C1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طعام الضيف.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BB4C1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القنا</w:t>
            </w:r>
          </w:p>
        </w:tc>
        <w:tc>
          <w:tcPr>
            <w:tcW w:w="8081" w:type="dxa"/>
          </w:tcPr>
          <w:p w:rsidR="008E3CA1" w:rsidRPr="003E03B4" w:rsidRDefault="008E3CA1" w:rsidP="00BB4C1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kern w:val="24"/>
                <w:sz w:val="24"/>
                <w:szCs w:val="24"/>
              </w:rPr>
            </w:pPr>
            <w:r w:rsidRPr="003E03B4">
              <w:rPr>
                <w:rFonts w:hAnsi="Arial"/>
                <w:kern w:val="24"/>
                <w:sz w:val="24"/>
                <w:szCs w:val="24"/>
                <w:rtl/>
              </w:rPr>
              <w:t>الرماح، وتعاطى القنا: أي دارت الحرب بينهما</w:t>
            </w: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 w:hint="cs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ابن جلا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رجل واضح لا يخفي شيئاً.</w:t>
            </w: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طلاع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الثنايا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لمن جرب الأمور وأحكمها. والثنايا جمع ثنيّة وهي: الطريق في الجبل.</w:t>
            </w: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أينعت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نضجت.</w:t>
            </w: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الكنانة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التي يكون فيها السهام وتوضع على الظهر.</w:t>
            </w: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عجمها</w:t>
            </w:r>
            <w:proofErr w:type="spellEnd"/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اختبر عيدانها بعدما لاكها بفمه.</w:t>
            </w: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السلمة</w:t>
            </w:r>
            <w:proofErr w:type="spellEnd"/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شجرة ذات شوك فتضرب بشده حتى تعصب فلا تؤذي بشوكها </w:t>
            </w: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حاطبها</w:t>
            </w:r>
            <w:proofErr w:type="spellEnd"/>
          </w:p>
          <w:p w:rsidR="008E3CA1" w:rsidRPr="003E03B4" w:rsidRDefault="008E3CA1" w:rsidP="00BB4C1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غريبة الإبل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ما يدخل في جماعة الإبل من الإبل الغريبة عند ورود الماء فتضرب حتى تخرج.</w:t>
            </w: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أرجف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b/>
                <w:bCs/>
                <w:sz w:val="24"/>
                <w:szCs w:val="24"/>
                <w:rtl/>
              </w:rPr>
              <w:t>أ</w:t>
            </w:r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رْجَفَ القومُ إذا خاضُوا في الأَخبار السيئة وذكر الفتَنِ وقد </w:t>
            </w: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ذكراللّه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تعالى المُرْجِفُونَ في المَدينةِ وهم الذين يُوَلِّدُونَ الأَخبارَ الكاذبة</w:t>
            </w: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الأيامى</w:t>
            </w:r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جمع أيّم وهي التي لا زوج لها.</w:t>
            </w:r>
          </w:p>
        </w:tc>
      </w:tr>
      <w:tr w:rsidR="008E3CA1" w:rsidRPr="00BE515B" w:rsidTr="00A139FE">
        <w:tc>
          <w:tcPr>
            <w:tcW w:w="2268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السمهى</w:t>
            </w:r>
            <w:proofErr w:type="spellEnd"/>
          </w:p>
        </w:tc>
        <w:tc>
          <w:tcPr>
            <w:tcW w:w="8081" w:type="dxa"/>
            <w:vAlign w:val="center"/>
          </w:tcPr>
          <w:p w:rsidR="008E3CA1" w:rsidRPr="003E03B4" w:rsidRDefault="008E3CA1" w:rsidP="00BB4C1A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الباطل.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الساقي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autoSpaceDE w:val="0"/>
              <w:autoSpaceDN w:val="0"/>
              <w:adjustRightInd w:val="0"/>
              <w:ind w:right="540" w:firstLine="27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ساقي الخمر.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النديم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الرفيق في شرب الخمر.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هِمتُ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الهُيام: شدة العشق.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8E3CA1" w:rsidRDefault="008E3CA1" w:rsidP="00B5421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E3CA1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الكلمة</w:t>
            </w:r>
          </w:p>
        </w:tc>
        <w:tc>
          <w:tcPr>
            <w:tcW w:w="8081" w:type="dxa"/>
          </w:tcPr>
          <w:p w:rsidR="008E3CA1" w:rsidRPr="008E3CA1" w:rsidRDefault="008E3CA1" w:rsidP="00B5421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E3CA1">
              <w:rPr>
                <w:rFonts w:hint="cs"/>
                <w:b/>
                <w:bCs/>
                <w:sz w:val="24"/>
                <w:szCs w:val="24"/>
                <w:rtl/>
              </w:rPr>
              <w:t>معناها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 w:hint="cs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 w:hint="cs"/>
                <w:sz w:val="24"/>
                <w:szCs w:val="24"/>
                <w:rtl/>
              </w:rPr>
              <w:t>ال</w:t>
            </w:r>
            <w:r w:rsidRPr="003E03B4">
              <w:rPr>
                <w:rFonts w:ascii="Arial" w:hAnsi="Arial"/>
                <w:sz w:val="24"/>
                <w:szCs w:val="24"/>
                <w:rtl/>
              </w:rPr>
              <w:t>غرّة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مقدمة الرأس أو الجبهة.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الراح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/>
                <w:sz w:val="24"/>
                <w:szCs w:val="24"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الخمرة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>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راحته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باطن يده.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الزقّ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وعاء الخمر.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البان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شجر طويل معتدل السيقان.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الجوى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شِدَّةِ الوَجْدِ من عشق أَو حزن</w:t>
            </w:r>
            <w:r w:rsidRPr="003E03B4">
              <w:rPr>
                <w:rFonts w:ascii="Arial" w:hAnsi="Arial" w:hint="cs"/>
                <w:sz w:val="24"/>
                <w:szCs w:val="24"/>
                <w:rtl/>
              </w:rPr>
              <w:t xml:space="preserve"> 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موهون القوى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ضعيف القوى</w:t>
            </w:r>
            <w:r w:rsidRPr="003E03B4">
              <w:rPr>
                <w:rFonts w:ascii="Arial" w:hAnsi="Arial" w:hint="cs"/>
                <w:sz w:val="24"/>
                <w:szCs w:val="24"/>
                <w:rtl/>
              </w:rPr>
              <w:t xml:space="preserve"> 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البين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الفراق.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جلَدٌ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صبر.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عذلوا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لاموا.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الكمد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أشدّ الحزن.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عشيت بالنظر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العشا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>: ضعف البصر، وقيل إنه ضعف البصر في الليل خاصة.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دمع يكف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يسيل.</w:t>
            </w:r>
          </w:p>
        </w:tc>
      </w:tr>
      <w:tr w:rsidR="008E3CA1" w:rsidRPr="00BE515B" w:rsidTr="00A139FE">
        <w:tc>
          <w:tcPr>
            <w:tcW w:w="2268" w:type="dxa"/>
          </w:tcPr>
          <w:p w:rsidR="008E3CA1" w:rsidRPr="003E03B4" w:rsidRDefault="008E3CA1" w:rsidP="00F17C7F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زكا</w:t>
            </w:r>
          </w:p>
        </w:tc>
        <w:tc>
          <w:tcPr>
            <w:tcW w:w="8081" w:type="dxa"/>
          </w:tcPr>
          <w:p w:rsidR="008E3CA1" w:rsidRPr="003E03B4" w:rsidRDefault="008E3CA1" w:rsidP="00F17C7F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زاد، ومن هنا اشتقت الزكاة لأنها تزيد المال وتنميه.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قفلنا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رجعنا.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هممننا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بالمنزل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أردنا النزول في هذا المكان.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مُلكتْ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kern w:val="24"/>
                <w:sz w:val="24"/>
                <w:szCs w:val="24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أُخذت منا غصبا.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الرحل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مَرْكَبٌ للبعير والناقة.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sz w:val="24"/>
                <w:szCs w:val="24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الراحلة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Arial" w:hAnsi="Arial"/>
                <w:kern w:val="24"/>
                <w:sz w:val="24"/>
                <w:szCs w:val="24"/>
                <w:u w:val="single"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ما يركب عليها من الدواب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جرت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سارت.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b/>
                <w:bCs/>
                <w:kern w:val="24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الحشاشة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رُوح القلب ورَمَقُ حياة النفْس.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نوادبها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جمع نادبة وهي المرأة التي تبكي الميت.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جزع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الجزع: نقيض الصبر.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الفجيعة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المصيبة</w:t>
            </w:r>
            <w:r w:rsidRPr="003E03B4">
              <w:rPr>
                <w:rFonts w:ascii="Arial" w:hAnsi="Arial" w:hint="cs"/>
                <w:sz w:val="24"/>
                <w:szCs w:val="24"/>
                <w:rtl/>
              </w:rPr>
              <w:t xml:space="preserve"> 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جيوبهم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جمع جيب وهو صدر القميص.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جددن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قطعن.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السواد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عامة الناس.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جسّ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الجَسُّ اللَّمْسُ باليد.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عرقه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الوريد.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عرته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ألمّت </w:t>
            </w: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به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>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بهته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بَهَتَه بَهْتاً أَخذه بَغْتَةً.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تمائم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واحدتُها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تَمِيمةٌ وهي خَرزات كان الأعرابُ يعلِّقونها على أَولادِهم يبعدون </w:t>
            </w: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بها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النفْس والعَين.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ألعقه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لَعِقَ الشيءَ يَلْعَقُه لعْقاً لحسه.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تُرَوِّعُوهُ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تفزعوه.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.نُشر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عاش بعد الموت.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المَبارّ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الصدقات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انثالت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انصبت واجتمعت.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A139FE">
            <w:pPr>
              <w:tabs>
                <w:tab w:val="left" w:pos="1005"/>
                <w:tab w:val="center" w:pos="1405"/>
              </w:tabs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ورم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انتفخ.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تبراً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التبر الذهب.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أقطاً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اللبن الجاف.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الأجل المضروب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الوقت المحدد</w:t>
            </w:r>
            <w:r w:rsidRPr="003E03B4">
              <w:rPr>
                <w:rFonts w:ascii="Arial" w:hAnsi="Arial" w:hint="cs"/>
                <w:sz w:val="24"/>
                <w:szCs w:val="24"/>
                <w:rtl/>
              </w:rPr>
              <w:t xml:space="preserve"> 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استنجز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نَجَزَ الوعْدُ يَنْجُزُ </w:t>
            </w: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نجْزاً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حَضَر.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BF7DFA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رِكزاً</w:t>
            </w:r>
          </w:p>
        </w:tc>
        <w:tc>
          <w:tcPr>
            <w:tcW w:w="8081" w:type="dxa"/>
          </w:tcPr>
          <w:p w:rsidR="008E3CA1" w:rsidRPr="003E03B4" w:rsidRDefault="008E3CA1" w:rsidP="00BF7DFA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الصوتُ الخفيُّ 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جلدي</w:t>
            </w:r>
          </w:p>
        </w:tc>
        <w:tc>
          <w:tcPr>
            <w:tcW w:w="8081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صبري.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أناملها</w:t>
            </w:r>
          </w:p>
        </w:tc>
        <w:tc>
          <w:tcPr>
            <w:tcW w:w="8081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أطراف أصابعها.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النُّب</w:t>
            </w:r>
            <w:r w:rsidRPr="003E03B4">
              <w:rPr>
                <w:sz w:val="24"/>
                <w:szCs w:val="24"/>
                <w:rtl/>
              </w:rPr>
              <w:t>ل</w:t>
            </w:r>
          </w:p>
        </w:tc>
        <w:tc>
          <w:tcPr>
            <w:tcW w:w="8081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السهام وقيل السِّهامُ العربية وهي مؤنثة لا واحد له من لفظه فلا يقال نَبْلة وإِنما يقال سهم ونشَّابة.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الكفَل</w:t>
            </w:r>
          </w:p>
        </w:tc>
        <w:tc>
          <w:tcPr>
            <w:tcW w:w="8081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الكَفَل بالتحريك العجُز وقيل رِدْفُ العجُز وقيل القَطَن يكون للإِنسان والدابة.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8E3CA1" w:rsidRDefault="008E3CA1" w:rsidP="00B5421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E3CA1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الكلمة</w:t>
            </w:r>
          </w:p>
        </w:tc>
        <w:tc>
          <w:tcPr>
            <w:tcW w:w="8081" w:type="dxa"/>
          </w:tcPr>
          <w:p w:rsidR="008E3CA1" w:rsidRPr="008E3CA1" w:rsidRDefault="008E3CA1" w:rsidP="00B5421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E3CA1">
              <w:rPr>
                <w:rFonts w:hint="cs"/>
                <w:b/>
                <w:bCs/>
                <w:sz w:val="24"/>
                <w:szCs w:val="24"/>
                <w:rtl/>
              </w:rPr>
              <w:t>معناها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A3442A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مرجرج</w:t>
            </w:r>
          </w:p>
        </w:tc>
        <w:tc>
          <w:tcPr>
            <w:tcW w:w="8081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 xml:space="preserve">امرأَة </w:t>
            </w:r>
            <w:proofErr w:type="spellStart"/>
            <w:r w:rsidRPr="003E03B4">
              <w:rPr>
                <w:sz w:val="24"/>
                <w:szCs w:val="24"/>
                <w:rtl/>
              </w:rPr>
              <w:t>رَجْراجَةُ</w:t>
            </w:r>
            <w:proofErr w:type="spellEnd"/>
            <w:r w:rsidRPr="003E03B4">
              <w:rPr>
                <w:sz w:val="24"/>
                <w:szCs w:val="24"/>
                <w:rtl/>
              </w:rPr>
              <w:t xml:space="preserve"> مُرْتَجَّةُ الكَفَلِ يَتَرَجْرَجُ كفلها ولحمها وتَرَجْرَجَ الشيءُ إِذا جاء وذهب.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الكمد</w:t>
            </w:r>
          </w:p>
        </w:tc>
        <w:tc>
          <w:tcPr>
            <w:tcW w:w="8081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شدة الحزن.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proofErr w:type="spellStart"/>
            <w:r w:rsidRPr="003E03B4">
              <w:rPr>
                <w:sz w:val="24"/>
                <w:szCs w:val="24"/>
                <w:rtl/>
              </w:rPr>
              <w:t>قود</w:t>
            </w:r>
            <w:proofErr w:type="spellEnd"/>
            <w:r w:rsidRPr="003E03B4">
              <w:rPr>
                <w:sz w:val="24"/>
                <w:szCs w:val="24"/>
                <w:rtl/>
              </w:rPr>
              <w:t xml:space="preserve">: </w:t>
            </w:r>
            <w:proofErr w:type="spellStart"/>
            <w:r w:rsidRPr="003E03B4">
              <w:rPr>
                <w:sz w:val="24"/>
                <w:szCs w:val="24"/>
                <w:rtl/>
              </w:rPr>
              <w:t>القود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 xml:space="preserve">القِصاصُ </w:t>
            </w:r>
            <w:proofErr w:type="spellStart"/>
            <w:r w:rsidRPr="003E03B4">
              <w:rPr>
                <w:sz w:val="24"/>
                <w:szCs w:val="24"/>
                <w:rtl/>
              </w:rPr>
              <w:t>وأَقَدْتُ</w:t>
            </w:r>
            <w:proofErr w:type="spellEnd"/>
            <w:r w:rsidRPr="003E03B4">
              <w:rPr>
                <w:sz w:val="24"/>
                <w:szCs w:val="24"/>
                <w:rtl/>
              </w:rPr>
              <w:t xml:space="preserve"> القاتِلَ بالقتيل أَي قَتَلْتُه </w:t>
            </w:r>
            <w:proofErr w:type="spellStart"/>
            <w:r w:rsidRPr="003E03B4">
              <w:rPr>
                <w:sz w:val="24"/>
                <w:szCs w:val="24"/>
                <w:rtl/>
              </w:rPr>
              <w:t>به</w:t>
            </w:r>
            <w:proofErr w:type="spellEnd"/>
            <w:r w:rsidRPr="003E03B4">
              <w:rPr>
                <w:sz w:val="24"/>
                <w:szCs w:val="24"/>
                <w:rtl/>
              </w:rPr>
              <w:t>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الرمَق</w:t>
            </w:r>
          </w:p>
        </w:tc>
        <w:tc>
          <w:tcPr>
            <w:tcW w:w="8081" w:type="dxa"/>
          </w:tcPr>
          <w:p w:rsidR="008E3CA1" w:rsidRPr="003E03B4" w:rsidRDefault="008E3CA1" w:rsidP="00A3442A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بقية الحياة.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proofErr w:type="spellStart"/>
            <w:r w:rsidRPr="003E03B4">
              <w:rPr>
                <w:sz w:val="24"/>
                <w:szCs w:val="24"/>
                <w:rtl/>
              </w:rPr>
              <w:t>القضب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جمع قضيب وهو السيف أو العود الذي تؤخذ منه السهام.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الراحة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باطن الكف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الساهد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الساهر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الطرف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العين.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رومية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rFonts w:hint="cs"/>
                <w:color w:val="00B050"/>
                <w:sz w:val="24"/>
                <w:szCs w:val="24"/>
                <w:u w:val="single"/>
                <w:rtl/>
              </w:rPr>
            </w:pPr>
            <w:r w:rsidRPr="003E03B4">
              <w:rPr>
                <w:sz w:val="24"/>
                <w:szCs w:val="24"/>
                <w:rtl/>
              </w:rPr>
              <w:t>روما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يجب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يضطرب.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الخبَب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نوع من ركض الخيل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النقع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غبار المعركة.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proofErr w:type="spellStart"/>
            <w:r w:rsidRPr="003E03B4">
              <w:rPr>
                <w:sz w:val="24"/>
                <w:szCs w:val="24"/>
                <w:rtl/>
              </w:rPr>
              <w:t>صقال</w:t>
            </w:r>
            <w:proofErr w:type="spellEnd"/>
            <w:r w:rsidRPr="003E03B4">
              <w:rPr>
                <w:sz w:val="24"/>
                <w:szCs w:val="24"/>
                <w:rtl/>
              </w:rPr>
              <w:t xml:space="preserve"> البيض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السيوف المصقولة.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النبل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السهام.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proofErr w:type="spellStart"/>
            <w:r w:rsidRPr="003E03B4">
              <w:rPr>
                <w:sz w:val="24"/>
                <w:szCs w:val="24"/>
                <w:rtl/>
              </w:rPr>
              <w:t>الوبل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المطر.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هطال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شديد النزول.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القسيّ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جمع قوس.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proofErr w:type="spellStart"/>
            <w:r w:rsidRPr="003E03B4">
              <w:rPr>
                <w:sz w:val="24"/>
                <w:szCs w:val="24"/>
                <w:rtl/>
              </w:rPr>
              <w:t>الظُّبى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 xml:space="preserve">جمع </w:t>
            </w:r>
            <w:proofErr w:type="spellStart"/>
            <w:r w:rsidRPr="003E03B4">
              <w:rPr>
                <w:sz w:val="24"/>
                <w:szCs w:val="24"/>
                <w:rtl/>
              </w:rPr>
              <w:t>ظُبَة</w:t>
            </w:r>
            <w:proofErr w:type="spellEnd"/>
            <w:r w:rsidRPr="003E03B4">
              <w:rPr>
                <w:sz w:val="24"/>
                <w:szCs w:val="24"/>
                <w:rtl/>
              </w:rPr>
              <w:t xml:space="preserve"> وهي حد السيف.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الظفر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النصر.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الضرَب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العسل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الملحمة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المعركة العظيمة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أي</w:t>
            </w:r>
            <w:r w:rsidRPr="003E03B4">
              <w:rPr>
                <w:sz w:val="24"/>
                <w:szCs w:val="24"/>
                <w:rtl/>
              </w:rPr>
              <w:t>ام العرب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 xml:space="preserve">وقائعها ومعاركها المشهورة كحرب البسوس وحرب </w:t>
            </w:r>
            <w:proofErr w:type="spellStart"/>
            <w:r w:rsidRPr="003E03B4">
              <w:rPr>
                <w:sz w:val="24"/>
                <w:szCs w:val="24"/>
                <w:rtl/>
              </w:rPr>
              <w:t>داحس</w:t>
            </w:r>
            <w:proofErr w:type="spellEnd"/>
            <w:r w:rsidRPr="003E03B4">
              <w:rPr>
                <w:sz w:val="24"/>
                <w:szCs w:val="24"/>
                <w:rtl/>
              </w:rPr>
              <w:t xml:space="preserve"> والغبراء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مقتضب</w:t>
            </w:r>
          </w:p>
        </w:tc>
        <w:tc>
          <w:tcPr>
            <w:tcW w:w="8081" w:type="dxa"/>
          </w:tcPr>
          <w:p w:rsidR="008E3CA1" w:rsidRPr="003E03B4" w:rsidRDefault="008E3CA1" w:rsidP="002A4A33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>مختصر.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sz w:val="24"/>
                <w:szCs w:val="24"/>
                <w:rtl/>
              </w:rPr>
            </w:pPr>
            <w:proofErr w:type="spellStart"/>
            <w:r w:rsidRPr="003E03B4">
              <w:rPr>
                <w:sz w:val="24"/>
                <w:szCs w:val="24"/>
                <w:rtl/>
              </w:rPr>
              <w:t>الغلْب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sz w:val="24"/>
                <w:szCs w:val="24"/>
                <w:rtl/>
              </w:rPr>
            </w:pPr>
            <w:r w:rsidRPr="003E03B4">
              <w:rPr>
                <w:sz w:val="24"/>
                <w:szCs w:val="24"/>
                <w:rtl/>
              </w:rPr>
              <w:t xml:space="preserve">الأسد. </w:t>
            </w:r>
            <w:proofErr w:type="spellStart"/>
            <w:r w:rsidRPr="003E03B4">
              <w:rPr>
                <w:sz w:val="24"/>
                <w:szCs w:val="24"/>
                <w:rtl/>
              </w:rPr>
              <w:t>والغلَب</w:t>
            </w:r>
            <w:proofErr w:type="spellEnd"/>
            <w:r w:rsidRPr="003E03B4">
              <w:rPr>
                <w:sz w:val="24"/>
                <w:szCs w:val="24"/>
                <w:rtl/>
              </w:rPr>
              <w:t>: النصر.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tabs>
                <w:tab w:val="center" w:pos="1405"/>
              </w:tabs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قلدتُ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جعلته كالقلادة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جيدَ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العنق.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البيض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السيوف.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الكلل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الكِلَّة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السِّتر الرقيق يُخاط كالبيت.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صهوات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صَهْوَةُ وهي من كلّ شيءٍ أَعْلاهُ ، وهي منَ الفَرَسِ موضِعُ </w:t>
            </w: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اللِّبْدِ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من ظَهْرِه وقيل مَقْعَدُ الفارِسِ.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واحدتها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</w:t>
            </w: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الباز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الصقر.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القلل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القُلَّة أَعلى الجبل وقُلَّة كل شيء أَعلاه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الألوى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الشديد الخُصومة الجَدِلُ السَّلِيطُ.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الوكل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الذي يَكِلُ أَمره إِلى غيره (العاجز).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صابٍ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أعثر على المعنى الدقيق لها ولكن من معنى البيت يتضح أنها تشير إلى طعم غير مرغوب فيه.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الثكل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فقدان الولد.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تأثل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عظُمَ وتأصّلَ.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الخَوَر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الضعف.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فَلَل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تثلُّم حد السيف.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غواشيكم</w:t>
            </w:r>
            <w:proofErr w:type="spellEnd"/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جمع غاشية، وهي كل ما يغشى الإنسان.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الهمل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جمع </w:t>
            </w: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هامل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>، وهو كل شيء بلا راعٍ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</w:t>
            </w:r>
            <w:r w:rsidRPr="003E03B4">
              <w:rPr>
                <w:rFonts w:ascii="Arial" w:hAnsi="Arial"/>
                <w:sz w:val="24"/>
                <w:szCs w:val="24"/>
                <w:rtl/>
              </w:rPr>
              <w:t>لجلل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من الألفاظ المتضادة في اللغة فتعني الأمر الصغير والأمر العظيم والمقصود </w:t>
            </w:r>
            <w:proofErr w:type="spellStart"/>
            <w:r w:rsidRPr="003E03B4">
              <w:rPr>
                <w:rFonts w:ascii="Arial" w:hAnsi="Arial"/>
                <w:sz w:val="24"/>
                <w:szCs w:val="24"/>
                <w:rtl/>
              </w:rPr>
              <w:t>بها</w:t>
            </w:r>
            <w:proofErr w:type="spellEnd"/>
            <w:r w:rsidRPr="003E03B4">
              <w:rPr>
                <w:rFonts w:ascii="Arial" w:hAnsi="Arial"/>
                <w:sz w:val="24"/>
                <w:szCs w:val="24"/>
                <w:rtl/>
              </w:rPr>
              <w:t xml:space="preserve"> هنا الأمر العظيم</w:t>
            </w:r>
          </w:p>
        </w:tc>
      </w:tr>
      <w:tr w:rsidR="008E3CA1" w:rsidRPr="00BF7DFA" w:rsidTr="00A139FE">
        <w:tc>
          <w:tcPr>
            <w:tcW w:w="2268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النكال</w:t>
            </w:r>
          </w:p>
        </w:tc>
        <w:tc>
          <w:tcPr>
            <w:tcW w:w="8081" w:type="dxa"/>
          </w:tcPr>
          <w:p w:rsidR="008E3CA1" w:rsidRPr="003E03B4" w:rsidRDefault="008E3CA1" w:rsidP="003F04B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3E03B4">
              <w:rPr>
                <w:rFonts w:ascii="Arial" w:hAnsi="Arial"/>
                <w:sz w:val="24"/>
                <w:szCs w:val="24"/>
                <w:rtl/>
              </w:rPr>
              <w:t>الحالة الذليلة التي هم عليها.</w:t>
            </w:r>
          </w:p>
        </w:tc>
      </w:tr>
    </w:tbl>
    <w:p w:rsidR="00D63B6D" w:rsidRDefault="00D63B6D"/>
    <w:sectPr w:rsidR="00D63B6D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4D2A" w:rsidRDefault="00314D2A" w:rsidP="005E36B5">
      <w:pPr>
        <w:spacing w:after="0" w:line="240" w:lineRule="auto"/>
      </w:pPr>
      <w:r>
        <w:separator/>
      </w:r>
    </w:p>
  </w:endnote>
  <w:endnote w:type="continuationSeparator" w:id="0">
    <w:p w:rsidR="00314D2A" w:rsidRDefault="00314D2A" w:rsidP="005E36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4D2A" w:rsidRDefault="00314D2A" w:rsidP="005E36B5">
      <w:pPr>
        <w:spacing w:after="0" w:line="240" w:lineRule="auto"/>
      </w:pPr>
      <w:r>
        <w:separator/>
      </w:r>
    </w:p>
  </w:footnote>
  <w:footnote w:type="continuationSeparator" w:id="0">
    <w:p w:rsidR="00314D2A" w:rsidRDefault="00314D2A" w:rsidP="005E36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B70B20ED053A4D58B49CEF832BB6035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E36B5" w:rsidRDefault="005E36B5" w:rsidP="005E36B5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ملخص المفردات  لمادة التذوق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الادبي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... همس التميمي</w:t>
        </w:r>
      </w:p>
    </w:sdtContent>
  </w:sdt>
  <w:p w:rsidR="005E36B5" w:rsidRDefault="005E36B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36B5"/>
    <w:rsid w:val="00192A9D"/>
    <w:rsid w:val="002A4A33"/>
    <w:rsid w:val="00314D2A"/>
    <w:rsid w:val="003C169C"/>
    <w:rsid w:val="003E03B4"/>
    <w:rsid w:val="003F04BE"/>
    <w:rsid w:val="005E36B5"/>
    <w:rsid w:val="006C7DAE"/>
    <w:rsid w:val="006F1CD0"/>
    <w:rsid w:val="007B4717"/>
    <w:rsid w:val="008B51D9"/>
    <w:rsid w:val="008E3CA1"/>
    <w:rsid w:val="00A06C49"/>
    <w:rsid w:val="00A139FE"/>
    <w:rsid w:val="00A3442A"/>
    <w:rsid w:val="00AB56A5"/>
    <w:rsid w:val="00B37B7C"/>
    <w:rsid w:val="00BB4411"/>
    <w:rsid w:val="00BB4C1A"/>
    <w:rsid w:val="00BE515B"/>
    <w:rsid w:val="00BF7DFA"/>
    <w:rsid w:val="00CA5D3A"/>
    <w:rsid w:val="00D63B6D"/>
    <w:rsid w:val="00E32041"/>
    <w:rsid w:val="00F17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6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36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5E36B5"/>
  </w:style>
  <w:style w:type="paragraph" w:styleId="a4">
    <w:name w:val="footer"/>
    <w:basedOn w:val="a"/>
    <w:link w:val="Char0"/>
    <w:uiPriority w:val="99"/>
    <w:semiHidden/>
    <w:unhideWhenUsed/>
    <w:rsid w:val="005E36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E36B5"/>
  </w:style>
  <w:style w:type="paragraph" w:styleId="a5">
    <w:name w:val="Balloon Text"/>
    <w:basedOn w:val="a"/>
    <w:link w:val="Char1"/>
    <w:uiPriority w:val="99"/>
    <w:semiHidden/>
    <w:unhideWhenUsed/>
    <w:rsid w:val="005E36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5E36B5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E36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70B20ED053A4D58B49CEF832BB6035F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4B00297F-8734-4546-8798-865B73399683}"/>
      </w:docPartPr>
      <w:docPartBody>
        <w:p w:rsidR="00000000" w:rsidRDefault="00A66B64" w:rsidP="00A66B64">
          <w:pPr>
            <w:pStyle w:val="B70B20ED053A4D58B49CEF832BB6035F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66B64"/>
    <w:rsid w:val="0000508A"/>
    <w:rsid w:val="00A66B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70B20ED053A4D58B49CEF832BB6035F">
    <w:name w:val="B70B20ED053A4D58B49CEF832BB6035F"/>
    <w:rsid w:val="00A66B64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1070</Words>
  <Characters>6104</Characters>
  <Application>Microsoft Office Word</Application>
  <DocSecurity>0</DocSecurity>
  <Lines>50</Lines>
  <Paragraphs>14</Paragraphs>
  <ScaleCrop>false</ScaleCrop>
  <Company/>
  <LinksUpToDate>false</LinksUpToDate>
  <CharactersWithSpaces>7160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المفردات  لمادة التذوق الادبي ... همس التميمي</dc:title>
  <dc:subject/>
  <dc:creator>Your User Name</dc:creator>
  <cp:keywords/>
  <dc:description/>
  <cp:lastModifiedBy>Your User Name</cp:lastModifiedBy>
  <cp:revision>23</cp:revision>
  <dcterms:created xsi:type="dcterms:W3CDTF">2011-04-06T05:20:00Z</dcterms:created>
  <dcterms:modified xsi:type="dcterms:W3CDTF">2011-04-06T06:04:00Z</dcterms:modified>
</cp:coreProperties>
</file>