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41E" w:rsidRDefault="001906F4" w:rsidP="001906F4">
      <w:pPr>
        <w:jc w:val="center"/>
        <w:rPr>
          <w:rFonts w:hint="cs"/>
          <w:color w:val="FF0000"/>
          <w:sz w:val="36"/>
          <w:szCs w:val="36"/>
          <w:rtl/>
        </w:rPr>
      </w:pPr>
      <w:r w:rsidRPr="001906F4">
        <w:rPr>
          <w:rFonts w:hint="cs"/>
          <w:color w:val="FF0000"/>
          <w:sz w:val="36"/>
          <w:szCs w:val="36"/>
          <w:rtl/>
        </w:rPr>
        <w:t xml:space="preserve">اسئلة مادة </w:t>
      </w:r>
      <w:proofErr w:type="spellStart"/>
      <w:r w:rsidRPr="001906F4">
        <w:rPr>
          <w:rFonts w:hint="cs"/>
          <w:color w:val="FF0000"/>
          <w:sz w:val="36"/>
          <w:szCs w:val="36"/>
          <w:rtl/>
        </w:rPr>
        <w:t>فقة</w:t>
      </w:r>
      <w:proofErr w:type="spellEnd"/>
      <w:r w:rsidRPr="001906F4">
        <w:rPr>
          <w:rFonts w:hint="cs"/>
          <w:color w:val="FF0000"/>
          <w:sz w:val="36"/>
          <w:szCs w:val="36"/>
          <w:rtl/>
        </w:rPr>
        <w:t xml:space="preserve"> السيرة</w:t>
      </w:r>
    </w:p>
    <w:p w:rsidR="001906F4" w:rsidRDefault="001906F4" w:rsidP="001906F4">
      <w:pPr>
        <w:jc w:val="center"/>
        <w:rPr>
          <w:rFonts w:hint="cs"/>
          <w:color w:val="FF0000"/>
          <w:sz w:val="36"/>
          <w:szCs w:val="36"/>
          <w:rtl/>
        </w:rPr>
      </w:pPr>
    </w:p>
    <w:p w:rsidR="001906F4" w:rsidRPr="001906F4" w:rsidRDefault="001906F4" w:rsidP="001906F4">
      <w:pPr>
        <w:bidi w:val="0"/>
        <w:spacing w:after="100" w:line="240" w:lineRule="auto"/>
        <w:jc w:val="center"/>
        <w:rPr>
          <w:rFonts w:ascii="Tahoma" w:eastAsia="Times New Roman" w:hAnsi="Tahoma" w:cs="Tahoma"/>
          <w:color w:val="FF0000"/>
          <w:sz w:val="24"/>
          <w:szCs w:val="24"/>
        </w:rPr>
      </w:pP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(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مــآدة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فقــه السيرهـ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)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لعــآم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1431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–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1432 هـ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... 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تعتبر كتب الأحاديث من مصادر السيرة النبوية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الأصلية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التكميلية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التبعية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الهامشية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الجانبية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الذي أمر بخروج اليهود والنصارى من الجزيرة العربية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علي بن أبي طالب –رضي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اللهعنه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رسول الله –صلى الله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عليهوسلم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عمر بن الخطاب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عثمان بن عفان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أبو بكر الصديق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3-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قال رسول الله –صلى الله عليه وسلم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-: «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إِنَّ الإِسْلاَمَ بَدَأَ غَرِيبًا وَسَيَعُودُ غَرِيبًا كَمَا بَدَأَ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وَهُوَيَأْرِزُ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بَيْنَ الْمَسْجِدَيْنِ كَمَا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تَأْرِزُ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الْحَيَّةُ فِى جُحْرِهَا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»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،المقصود بالمسجدين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المسجد الحرام والمسجد الأقصى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المسجد الحرام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والمسجدالنبوي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المسجدالنبوي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والمسجد الأقصى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مسجد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قباءوالمسجد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الحرام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المسجدالنبوي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ومسجد قباء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4-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عرف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قومه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بـ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رجاحة العقل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النجابة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الصدق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الأمانة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حقيقة الدين الإسلامي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يهدي إلى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صراطمستقيم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يخرج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الناسمن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عبادة العباد إلى عبادة رب العباد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أن الدين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كلهلله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يهدي إلى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النوروالهدى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من مراتب نزول الوحي على النبي –صلى الله عليه وسلم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الرؤيا الصادقة والتي استمرت معه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أربعة أشهر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ستةأشهر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سبعة أشهر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خمسةأشهر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شهرين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7-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مدة الدعوة السرية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- 5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سنوات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3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سنوات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- 4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سنوات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سنتين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- 6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سنوات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8-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 النبي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–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يدعو قومه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سرًا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جهارة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فرادى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جماعة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9-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كانت رحلة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إلى الطائف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فيالسنة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الخامسة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منالبعثة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العاشرةمن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البعثة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العاشرة من الهجرة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السادسة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منالبعثة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السادسة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منالهجرة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10-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وصفالمشركون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بـ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الشعر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الجنون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الكهانة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الكذب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11-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ليس من أساليب المخالفين للدعوة من أهل الكتاب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الاستهزاء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الإسلام ثم الارتداد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السخرية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الترغيب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محاولة القتل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12-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ليس من أساليب المخالفين للدعوة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منالمنافقين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الاستهزاء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خذلالمؤمنين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السخرية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الترغيب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محاولة التفريق بين المؤمنين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13-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الابتلاء يكون في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الشر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الخير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الغنى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الفقر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14-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هاجر المسلمين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إلىالحبشة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مرتين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- 3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مرات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- 5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مرات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- 4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مرات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15-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فُرض على النبي في ليلة الإسراء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والمعراجفريضة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الصلاة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الصوم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الحج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الزكاة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الصدقة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16-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من أسباب إسلام الأوس والخزرج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يوم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بعاث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يوم الفترة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حرب البسوس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حربالخوارج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فتحخيبر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17-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عدد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المبايعينفي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بيعة العقبة الأولى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- 11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رجلاً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12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رجلاً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- 15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رجلاً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- 16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رجلاً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- 20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رجلاً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18-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عدد النساء المبايعات في بيعة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العقبةالثانية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1-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أربعنسوة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2-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خمس نسوة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3-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امرأتان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4- 10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نسوة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5- 11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امرأة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19-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الذي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نامبفراش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يوم هاجر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إلىالمدينة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علي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ابنأبي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طالب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عامر بن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فهيرة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عبدالله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بن أبي بكر –رضي الله عنهما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عبدالله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الأريقط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زيد بن حارثة 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–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20-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الذي كان ينقل الأخبار إلى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يوم هجرته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إلىالمدينة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عامر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بنفهيرة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علي بن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أبيطالب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عبداللهبن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أبي بكر الصديق –رضي الله عنهما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عبدالله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بن زيد –رضي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اللهعنه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عبدالله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بنالأريقط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21-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اختيارنبي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لغار ثور لسبب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تضليل قريش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لأنه في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طريقالمدينة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لقربه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منالمدينة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22-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تم تحويل القبلة من المسجد الأقصى إلى المسجد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الحرامبعد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الهجرة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بـ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- 14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شهرًا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- 15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شهرُا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16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شهرًا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سنتين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23-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 بنود المؤاخاة بين المهاجرين والأنصار التي نسخها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القرآنالكريم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المناصرة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النصيحة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التوارث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المواساة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24-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أجلىالنبي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يهود بني النضير في السنة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الثانية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منالهجرة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الثالثة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منالهجرة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الرابعةمن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الهجرة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الخامسة من الهجرة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السادسة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منالهجرة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25-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اليهودالذين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كان نهاية غدرهم القتل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يهود بني النضير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يهود بني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القينقاع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يهود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بنيقريظة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يهود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الخيبر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</w:t>
      </w:r>
      <w:r>
        <w:rPr>
          <w:rFonts w:ascii="Tahoma" w:eastAsia="Times New Roman" w:hAnsi="Tahoma" w:cs="Tahoma" w:hint="cs"/>
          <w:color w:val="FF0000"/>
          <w:sz w:val="24"/>
          <w:szCs w:val="24"/>
          <w:rtl/>
        </w:rPr>
        <w:t xml:space="preserve">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جميع</w:t>
      </w:r>
      <w:r>
        <w:rPr>
          <w:rFonts w:ascii="Tahoma" w:eastAsia="Times New Roman" w:hAnsi="Tahoma" w:cs="Tahoma" w:hint="cs"/>
          <w:color w:val="FF0000"/>
          <w:sz w:val="24"/>
          <w:szCs w:val="24"/>
          <w:rtl/>
        </w:rPr>
        <w:t xml:space="preserve">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الخيارات</w:t>
      </w:r>
    </w:p>
    <w:p w:rsidR="001906F4" w:rsidRDefault="001906F4" w:rsidP="001906F4">
      <w:pPr>
        <w:jc w:val="center"/>
        <w:rPr>
          <w:rFonts w:hint="cs"/>
          <w:color w:val="FF0000"/>
          <w:sz w:val="36"/>
          <w:szCs w:val="36"/>
          <w:rtl/>
        </w:rPr>
      </w:pPr>
      <w:r>
        <w:rPr>
          <w:rFonts w:ascii="Tahoma" w:hAnsi="Tahoma" w:cs="Tahoma"/>
          <w:b/>
          <w:bCs/>
          <w:color w:val="000000"/>
        </w:rPr>
        <w:t xml:space="preserve">-26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قاتلالنبي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في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أربع غزوات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خمسغزوات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</w:rPr>
        <w:t xml:space="preserve">8 </w:t>
      </w:r>
      <w:r>
        <w:rPr>
          <w:rFonts w:ascii="Tahoma" w:hAnsi="Tahoma" w:cs="Tahoma"/>
          <w:color w:val="FF0000"/>
          <w:u w:val="single"/>
          <w:rtl/>
        </w:rPr>
        <w:t>غزوات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- 10 </w:t>
      </w:r>
      <w:r>
        <w:rPr>
          <w:rFonts w:ascii="Tahoma" w:hAnsi="Tahoma" w:cs="Tahoma"/>
          <w:color w:val="FF0000"/>
          <w:rtl/>
        </w:rPr>
        <w:t>غزوات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- 11 </w:t>
      </w:r>
      <w:r>
        <w:rPr>
          <w:rFonts w:ascii="Tahoma" w:hAnsi="Tahoma" w:cs="Tahoma"/>
          <w:color w:val="FF0000"/>
          <w:rtl/>
        </w:rPr>
        <w:t>غزوة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27- </w:t>
      </w:r>
      <w:r>
        <w:rPr>
          <w:rFonts w:ascii="Tahoma" w:hAnsi="Tahoma" w:cs="Tahoma"/>
          <w:b/>
          <w:bCs/>
          <w:color w:val="000000"/>
          <w:rtl/>
        </w:rPr>
        <w:t xml:space="preserve">آخر غزوة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قاتلفيها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الرسول –صلى الله عليه وسلم</w:t>
      </w:r>
      <w:r>
        <w:rPr>
          <w:rFonts w:ascii="Tahoma" w:hAnsi="Tahoma" w:cs="Tahoma"/>
          <w:b/>
          <w:bCs/>
          <w:color w:val="000000"/>
        </w:rPr>
        <w:t>-: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فتج</w:t>
      </w:r>
      <w:proofErr w:type="spellEnd"/>
      <w:r>
        <w:rPr>
          <w:rFonts w:ascii="Tahoma" w:hAnsi="Tahoma" w:cs="Tahoma"/>
          <w:color w:val="FF0000"/>
          <w:rtl/>
        </w:rPr>
        <w:t xml:space="preserve"> مكة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خيبر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حنين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تبوك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الأبواء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28- </w:t>
      </w:r>
      <w:r>
        <w:rPr>
          <w:rFonts w:ascii="Tahoma" w:hAnsi="Tahoma" w:cs="Tahoma"/>
          <w:b/>
          <w:bCs/>
          <w:color w:val="000000"/>
          <w:rtl/>
        </w:rPr>
        <w:t>وقعت غزوة أحد في السنة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الثانية من الهجرة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الثالثة من الهجرة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الرابعة من الهجرة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الخامسة من الهجرة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السابعة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29- </w:t>
      </w:r>
      <w:r>
        <w:rPr>
          <w:rFonts w:ascii="Tahoma" w:hAnsi="Tahoma" w:cs="Tahoma"/>
          <w:b/>
          <w:bCs/>
          <w:color w:val="000000"/>
          <w:rtl/>
        </w:rPr>
        <w:t xml:space="preserve">عدد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قتلىالمسلمين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في غزوة أحد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- 22 </w:t>
      </w:r>
      <w:r>
        <w:rPr>
          <w:rFonts w:ascii="Tahoma" w:hAnsi="Tahoma" w:cs="Tahoma"/>
          <w:color w:val="FF0000"/>
          <w:rtl/>
        </w:rPr>
        <w:t>شهيدًا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- 14 </w:t>
      </w:r>
      <w:r>
        <w:rPr>
          <w:rFonts w:ascii="Tahoma" w:hAnsi="Tahoma" w:cs="Tahoma"/>
          <w:color w:val="FF0000"/>
          <w:rtl/>
        </w:rPr>
        <w:t>شهيدًا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</w:rPr>
        <w:t xml:space="preserve">70 </w:t>
      </w:r>
      <w:r>
        <w:rPr>
          <w:rFonts w:ascii="Tahoma" w:hAnsi="Tahoma" w:cs="Tahoma"/>
          <w:color w:val="FF0000"/>
          <w:u w:val="single"/>
          <w:rtl/>
        </w:rPr>
        <w:t>شهيدًا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- 100 </w:t>
      </w:r>
      <w:r>
        <w:rPr>
          <w:rFonts w:ascii="Tahoma" w:hAnsi="Tahoma" w:cs="Tahoma"/>
          <w:color w:val="FF0000"/>
          <w:rtl/>
        </w:rPr>
        <w:t>شهيد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- 50 </w:t>
      </w:r>
      <w:r>
        <w:rPr>
          <w:rFonts w:ascii="Tahoma" w:hAnsi="Tahoma" w:cs="Tahoma"/>
          <w:color w:val="FF0000"/>
          <w:rtl/>
        </w:rPr>
        <w:t>شهيدًا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30- </w:t>
      </w:r>
      <w:r>
        <w:rPr>
          <w:rFonts w:ascii="Tahoma" w:hAnsi="Tahoma" w:cs="Tahoma"/>
          <w:b/>
          <w:bCs/>
          <w:color w:val="000000"/>
          <w:rtl/>
        </w:rPr>
        <w:t xml:space="preserve">المكان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الذييجوز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فيه الاختيال والتبختر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في الحرب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فيالحفلات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فيالحرب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في كل مكان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lastRenderedPageBreak/>
        <w:t xml:space="preserve">31- </w:t>
      </w:r>
      <w:r>
        <w:rPr>
          <w:rFonts w:ascii="Tahoma" w:hAnsi="Tahoma" w:cs="Tahoma"/>
          <w:b/>
          <w:bCs/>
          <w:color w:val="000000"/>
          <w:rtl/>
        </w:rPr>
        <w:t xml:space="preserve">حكم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أنتؤثر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أخاك على نفسه يجوز في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أمور الدنيا فقط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أمور الدين فقط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أمور </w:t>
      </w:r>
      <w:proofErr w:type="spellStart"/>
      <w:r>
        <w:rPr>
          <w:rFonts w:ascii="Tahoma" w:hAnsi="Tahoma" w:cs="Tahoma"/>
          <w:color w:val="FF0000"/>
          <w:rtl/>
        </w:rPr>
        <w:t>الدينوالدنيا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لا شيء </w:t>
      </w:r>
      <w:proofErr w:type="spellStart"/>
      <w:r>
        <w:rPr>
          <w:rFonts w:ascii="Tahoma" w:hAnsi="Tahoma" w:cs="Tahoma"/>
          <w:color w:val="FF0000"/>
          <w:rtl/>
        </w:rPr>
        <w:t>مماذكر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جميع الخيارات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32- </w:t>
      </w:r>
      <w:r>
        <w:rPr>
          <w:rFonts w:ascii="Tahoma" w:hAnsi="Tahoma" w:cs="Tahoma"/>
          <w:b/>
          <w:bCs/>
          <w:color w:val="000000"/>
          <w:rtl/>
        </w:rPr>
        <w:t xml:space="preserve">كان فتح مكة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فيالسنة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الخامسة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السادسة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الثامنةمن</w:t>
      </w:r>
      <w:proofErr w:type="spellEnd"/>
      <w:r>
        <w:rPr>
          <w:rFonts w:ascii="Tahoma" w:hAnsi="Tahoma" w:cs="Tahoma"/>
          <w:color w:val="FF0000"/>
          <w:u w:val="single"/>
          <w:rtl/>
        </w:rPr>
        <w:t xml:space="preserve"> الهجرة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الـ11</w:t>
      </w:r>
      <w:proofErr w:type="spellEnd"/>
      <w:r>
        <w:rPr>
          <w:rFonts w:ascii="Tahoma" w:hAnsi="Tahoma" w:cs="Tahoma"/>
          <w:color w:val="FF0000"/>
          <w:rtl/>
        </w:rPr>
        <w:t xml:space="preserve"> من الهجرة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العاشرة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33- </w:t>
      </w:r>
      <w:r>
        <w:rPr>
          <w:rFonts w:ascii="Tahoma" w:hAnsi="Tahoma" w:cs="Tahoma"/>
          <w:b/>
          <w:bCs/>
          <w:color w:val="000000"/>
          <w:rtl/>
        </w:rPr>
        <w:t xml:space="preserve">دخل النبي </w:t>
      </w:r>
      <w:r>
        <w:rPr>
          <w:rFonts w:ascii="Tahoma" w:hAnsi="Tahoma" w:cs="Tahoma"/>
          <w:b/>
          <w:bCs/>
          <w:color w:val="000000"/>
        </w:rPr>
        <w:t>–</w:t>
      </w:r>
      <w:r>
        <w:rPr>
          <w:rFonts w:ascii="Tahoma" w:hAnsi="Tahoma" w:cs="Tahoma"/>
          <w:b/>
          <w:bCs/>
          <w:color w:val="000000"/>
          <w:rtl/>
        </w:rPr>
        <w:t xml:space="preserve">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مكة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محرم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غيرمحرم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نوى الإحرام ثم تركه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أحرم قبل </w:t>
      </w:r>
      <w:proofErr w:type="spellStart"/>
      <w:r>
        <w:rPr>
          <w:rFonts w:ascii="Tahoma" w:hAnsi="Tahoma" w:cs="Tahoma"/>
          <w:color w:val="FF0000"/>
          <w:rtl/>
        </w:rPr>
        <w:t>أنيدخل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أحرم بعد أندخل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34- </w:t>
      </w:r>
      <w:r>
        <w:rPr>
          <w:rFonts w:ascii="Tahoma" w:hAnsi="Tahoma" w:cs="Tahoma"/>
          <w:b/>
          <w:bCs/>
          <w:color w:val="000000"/>
          <w:rtl/>
        </w:rPr>
        <w:t xml:space="preserve">المسلم إذا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قاللأخيه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"يا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منافق"،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حكمه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يأثم مطلقًا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لا </w:t>
      </w:r>
      <w:proofErr w:type="spellStart"/>
      <w:r>
        <w:rPr>
          <w:rFonts w:ascii="Tahoma" w:hAnsi="Tahoma" w:cs="Tahoma"/>
          <w:color w:val="FF0000"/>
          <w:rtl/>
        </w:rPr>
        <w:t>يأثممطلقًا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يأثم إذا </w:t>
      </w:r>
      <w:proofErr w:type="spellStart"/>
      <w:r>
        <w:rPr>
          <w:rFonts w:ascii="Tahoma" w:hAnsi="Tahoma" w:cs="Tahoma"/>
          <w:color w:val="FF0000"/>
          <w:rtl/>
        </w:rPr>
        <w:t>كانمتأولاً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 xml:space="preserve">لا </w:t>
      </w:r>
      <w:proofErr w:type="spellStart"/>
      <w:r>
        <w:rPr>
          <w:rFonts w:ascii="Tahoma" w:hAnsi="Tahoma" w:cs="Tahoma"/>
          <w:color w:val="FF0000"/>
          <w:u w:val="single"/>
          <w:rtl/>
        </w:rPr>
        <w:t>يأثمإذا</w:t>
      </w:r>
      <w:proofErr w:type="spellEnd"/>
      <w:r>
        <w:rPr>
          <w:rFonts w:ascii="Tahoma" w:hAnsi="Tahoma" w:cs="Tahoma"/>
          <w:color w:val="FF0000"/>
          <w:u w:val="single"/>
          <w:rtl/>
        </w:rPr>
        <w:t xml:space="preserve"> كان </w:t>
      </w:r>
      <w:proofErr w:type="spellStart"/>
      <w:r>
        <w:rPr>
          <w:rFonts w:ascii="Tahoma" w:hAnsi="Tahoma" w:cs="Tahoma"/>
          <w:color w:val="FF0000"/>
          <w:u w:val="single"/>
          <w:rtl/>
        </w:rPr>
        <w:t>متأولاُ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يأثم على أي حال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35- </w:t>
      </w:r>
      <w:r>
        <w:rPr>
          <w:rFonts w:ascii="Tahoma" w:hAnsi="Tahoma" w:cs="Tahoma"/>
          <w:b/>
          <w:bCs/>
          <w:color w:val="000000"/>
          <w:rtl/>
        </w:rPr>
        <w:t xml:space="preserve">سبب أمر النبي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بإشعالالنار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إظهار </w:t>
      </w:r>
      <w:proofErr w:type="spellStart"/>
      <w:r>
        <w:rPr>
          <w:rFonts w:ascii="Tahoma" w:hAnsi="Tahoma" w:cs="Tahoma"/>
          <w:color w:val="FF0000"/>
          <w:rtl/>
        </w:rPr>
        <w:t>كثرةالمسلمين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إظهار </w:t>
      </w:r>
      <w:proofErr w:type="spellStart"/>
      <w:r>
        <w:rPr>
          <w:rFonts w:ascii="Tahoma" w:hAnsi="Tahoma" w:cs="Tahoma"/>
          <w:color w:val="FF0000"/>
          <w:rtl/>
        </w:rPr>
        <w:t>قوةالمسلمين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إخافةالأعداء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ليقع </w:t>
      </w:r>
      <w:proofErr w:type="spellStart"/>
      <w:r>
        <w:rPr>
          <w:rFonts w:ascii="Tahoma" w:hAnsi="Tahoma" w:cs="Tahoma"/>
          <w:color w:val="FF0000"/>
          <w:rtl/>
        </w:rPr>
        <w:t>الرعبفي</w:t>
      </w:r>
      <w:proofErr w:type="spellEnd"/>
      <w:r>
        <w:rPr>
          <w:rFonts w:ascii="Tahoma" w:hAnsi="Tahoma" w:cs="Tahoma"/>
          <w:color w:val="FF0000"/>
          <w:rtl/>
        </w:rPr>
        <w:t xml:space="preserve"> قلوبهم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36- </w:t>
      </w:r>
      <w:r>
        <w:rPr>
          <w:rFonts w:ascii="Tahoma" w:hAnsi="Tahoma" w:cs="Tahoma"/>
          <w:b/>
          <w:bCs/>
          <w:color w:val="000000"/>
          <w:rtl/>
        </w:rPr>
        <w:t xml:space="preserve">الحياء هو خلق يتصف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به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العبدمع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ربه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مع </w:t>
      </w:r>
      <w:proofErr w:type="spellStart"/>
      <w:r>
        <w:rPr>
          <w:rFonts w:ascii="Tahoma" w:hAnsi="Tahoma" w:cs="Tahoma"/>
          <w:color w:val="FF0000"/>
          <w:rtl/>
        </w:rPr>
        <w:t>الناسجميعًا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مع </w:t>
      </w:r>
      <w:proofErr w:type="spellStart"/>
      <w:r>
        <w:rPr>
          <w:rFonts w:ascii="Tahoma" w:hAnsi="Tahoma" w:cs="Tahoma"/>
          <w:color w:val="FF0000"/>
          <w:rtl/>
        </w:rPr>
        <w:t>أهلبيته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مع الأجانب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جميع الخيارات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37- </w:t>
      </w:r>
      <w:r>
        <w:rPr>
          <w:rFonts w:ascii="Tahoma" w:hAnsi="Tahoma" w:cs="Tahoma"/>
          <w:b/>
          <w:bCs/>
          <w:color w:val="000000"/>
          <w:rtl/>
        </w:rPr>
        <w:t xml:space="preserve">مات الرسول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وهوابن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- 60 </w:t>
      </w:r>
      <w:r>
        <w:rPr>
          <w:rFonts w:ascii="Tahoma" w:hAnsi="Tahoma" w:cs="Tahoma"/>
          <w:color w:val="FF0000"/>
          <w:rtl/>
        </w:rPr>
        <w:t>سنة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</w:rPr>
        <w:t xml:space="preserve">63 </w:t>
      </w:r>
      <w:r>
        <w:rPr>
          <w:rFonts w:ascii="Tahoma" w:hAnsi="Tahoma" w:cs="Tahoma"/>
          <w:color w:val="FF0000"/>
          <w:u w:val="single"/>
          <w:rtl/>
        </w:rPr>
        <w:t>سنة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- 65 </w:t>
      </w:r>
      <w:r>
        <w:rPr>
          <w:rFonts w:ascii="Tahoma" w:hAnsi="Tahoma" w:cs="Tahoma"/>
          <w:color w:val="FF0000"/>
          <w:rtl/>
        </w:rPr>
        <w:t>سنة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- 61 </w:t>
      </w:r>
      <w:r>
        <w:rPr>
          <w:rFonts w:ascii="Tahoma" w:hAnsi="Tahoma" w:cs="Tahoma"/>
          <w:color w:val="FF0000"/>
          <w:rtl/>
        </w:rPr>
        <w:t>سنة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- 62 </w:t>
      </w:r>
      <w:r>
        <w:rPr>
          <w:rFonts w:ascii="Tahoma" w:hAnsi="Tahoma" w:cs="Tahoma"/>
          <w:color w:val="FF0000"/>
          <w:rtl/>
        </w:rPr>
        <w:t>سنة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38- </w:t>
      </w:r>
      <w:r>
        <w:rPr>
          <w:rFonts w:ascii="Tahoma" w:hAnsi="Tahoma" w:cs="Tahoma"/>
          <w:b/>
          <w:bCs/>
          <w:color w:val="000000"/>
          <w:rtl/>
        </w:rPr>
        <w:t xml:space="preserve">كانت وفاة الرسول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فييوم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السبت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الأحد</w:t>
      </w:r>
      <w:r>
        <w:br/>
      </w:r>
      <w:r>
        <w:rPr>
          <w:rFonts w:ascii="Tahoma" w:hAnsi="Tahoma" w:cs="Tahoma"/>
          <w:color w:val="FF0000"/>
          <w:rtl/>
        </w:rPr>
        <w:lastRenderedPageBreak/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الثلاثاء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الجمعة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الاثنين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39- </w:t>
      </w:r>
      <w:r>
        <w:rPr>
          <w:rFonts w:ascii="Tahoma" w:hAnsi="Tahoma" w:cs="Tahoma"/>
          <w:b/>
          <w:bCs/>
          <w:color w:val="000000"/>
          <w:rtl/>
        </w:rPr>
        <w:t xml:space="preserve">آخر وصية وصى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النبي –صلى الله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عليهوسلم</w:t>
      </w:r>
      <w:proofErr w:type="spellEnd"/>
      <w:r>
        <w:rPr>
          <w:rFonts w:ascii="Tahoma" w:hAnsi="Tahoma" w:cs="Tahoma"/>
          <w:b/>
          <w:bCs/>
          <w:color w:val="000000"/>
        </w:rPr>
        <w:t>-: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النساء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ما </w:t>
      </w:r>
      <w:proofErr w:type="spellStart"/>
      <w:r>
        <w:rPr>
          <w:rFonts w:ascii="Tahoma" w:hAnsi="Tahoma" w:cs="Tahoma"/>
          <w:color w:val="FF0000"/>
          <w:rtl/>
        </w:rPr>
        <w:t>ملكتأيمانكم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أن لا </w:t>
      </w:r>
      <w:proofErr w:type="spellStart"/>
      <w:r>
        <w:rPr>
          <w:rFonts w:ascii="Tahoma" w:hAnsi="Tahoma" w:cs="Tahoma"/>
          <w:color w:val="FF0000"/>
          <w:rtl/>
        </w:rPr>
        <w:t>يتخذواقبره</w:t>
      </w:r>
      <w:proofErr w:type="spellEnd"/>
      <w:r>
        <w:rPr>
          <w:rFonts w:ascii="Tahoma" w:hAnsi="Tahoma" w:cs="Tahoma"/>
          <w:color w:val="FF0000"/>
          <w:rtl/>
        </w:rPr>
        <w:t xml:space="preserve"> مسجدًا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أن لا </w:t>
      </w:r>
      <w:proofErr w:type="spellStart"/>
      <w:r>
        <w:rPr>
          <w:rFonts w:ascii="Tahoma" w:hAnsi="Tahoma" w:cs="Tahoma"/>
          <w:color w:val="FF0000"/>
          <w:rtl/>
        </w:rPr>
        <w:t>يبقىدين</w:t>
      </w:r>
      <w:proofErr w:type="spellEnd"/>
      <w:r>
        <w:rPr>
          <w:rFonts w:ascii="Tahoma" w:hAnsi="Tahoma" w:cs="Tahoma"/>
          <w:color w:val="FF0000"/>
          <w:rtl/>
        </w:rPr>
        <w:t xml:space="preserve"> في الجزيرة إلى الإسلام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40- </w:t>
      </w:r>
      <w:r>
        <w:rPr>
          <w:rFonts w:ascii="Tahoma" w:hAnsi="Tahoma" w:cs="Tahoma"/>
          <w:b/>
          <w:bCs/>
          <w:color w:val="000000"/>
          <w:rtl/>
        </w:rPr>
        <w:t>قال رسول الله –صلى الله عليه وسلم</w:t>
      </w:r>
      <w:r>
        <w:rPr>
          <w:rFonts w:ascii="Tahoma" w:hAnsi="Tahoma" w:cs="Tahoma"/>
          <w:b/>
          <w:bCs/>
          <w:color w:val="000000"/>
        </w:rPr>
        <w:t xml:space="preserve">-: « </w:t>
      </w:r>
      <w:r>
        <w:rPr>
          <w:rFonts w:ascii="Tahoma" w:hAnsi="Tahoma" w:cs="Tahoma"/>
          <w:b/>
          <w:bCs/>
          <w:color w:val="000000"/>
          <w:rtl/>
        </w:rPr>
        <w:t xml:space="preserve">قَاتَلَ اللَّهُ الْيَهُودَ وَالنَّصَارَى اتَّخَذُوا قُبُورَ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أَنْبِيَائِهِمْمَسَاجِدَ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لاَ يَبْقَيَنَّ دِينَانِ بِأَرْضِ الْعَرَبِ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»،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المراد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بأرضالعرب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الشام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العراق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الجزيرةالعربية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اليمن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عمان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41-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مايتعلق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بالرسول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من الصفات ونقل إلينا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هيصفاته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الخُلقيةفقط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الخًلقية فقط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القولية</w:t>
      </w:r>
      <w:proofErr w:type="spellEnd"/>
      <w:r>
        <w:rPr>
          <w:rFonts w:ascii="Tahoma" w:hAnsi="Tahoma" w:cs="Tahoma"/>
          <w:color w:val="FF0000"/>
          <w:rtl/>
        </w:rPr>
        <w:t xml:space="preserve"> فقط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الفعليةفقط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جميع الخيارات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42- </w:t>
      </w:r>
      <w:r>
        <w:rPr>
          <w:rFonts w:ascii="Tahoma" w:hAnsi="Tahoma" w:cs="Tahoma"/>
          <w:b/>
          <w:bCs/>
          <w:color w:val="000000"/>
          <w:rtl/>
        </w:rPr>
        <w:t>قال الله تعالى</w:t>
      </w:r>
      <w:r>
        <w:rPr>
          <w:rFonts w:ascii="Tahoma" w:hAnsi="Tahoma" w:cs="Tahoma"/>
          <w:b/>
          <w:bCs/>
          <w:color w:val="000000"/>
        </w:rPr>
        <w:t>: {</w:t>
      </w:r>
      <w:r>
        <w:rPr>
          <w:rFonts w:ascii="Tahoma" w:hAnsi="Tahoma" w:cs="Tahoma"/>
          <w:b/>
          <w:bCs/>
          <w:color w:val="000000"/>
          <w:rtl/>
        </w:rPr>
        <w:t>وكذلك أوحينا إليك قرآنا عربيا لتنذر أم القرى ومن حولها</w:t>
      </w:r>
      <w:r>
        <w:rPr>
          <w:rFonts w:ascii="Tahoma" w:hAnsi="Tahoma" w:cs="Tahoma"/>
          <w:b/>
          <w:bCs/>
          <w:color w:val="000000"/>
        </w:rPr>
        <w:t>}</w:t>
      </w:r>
      <w:r>
        <w:rPr>
          <w:rFonts w:ascii="Tahoma" w:hAnsi="Tahoma" w:cs="Tahoma"/>
          <w:b/>
          <w:bCs/>
          <w:color w:val="000000"/>
          <w:rtl/>
        </w:rPr>
        <w:t>،المراد بأم القرى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الجزيرة العربية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مكةالمكرمة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المدينة المنورة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الشام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العراق</w:t>
      </w:r>
      <w:r>
        <w:br/>
      </w:r>
      <w:r>
        <w:rPr>
          <w:rFonts w:ascii="Tahoma" w:hAnsi="Tahoma" w:cs="Tahoma"/>
          <w:b/>
          <w:bCs/>
          <w:color w:val="000000"/>
        </w:rPr>
        <w:t xml:space="preserve">43- </w:t>
      </w:r>
      <w:r>
        <w:rPr>
          <w:rFonts w:ascii="Tahoma" w:hAnsi="Tahoma" w:cs="Tahoma"/>
          <w:b/>
          <w:bCs/>
          <w:color w:val="000000"/>
          <w:rtl/>
        </w:rPr>
        <w:t>كانت أول بداية دعوة النبي –صلى الله عليه وسلم</w:t>
      </w:r>
      <w:r>
        <w:rPr>
          <w:rFonts w:ascii="Tahoma" w:hAnsi="Tahoma" w:cs="Tahoma"/>
          <w:b/>
          <w:bCs/>
          <w:color w:val="000000"/>
        </w:rPr>
        <w:t>-: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سرية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جهرية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بالسنان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بالجهاد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44- </w:t>
      </w:r>
      <w:r>
        <w:rPr>
          <w:rFonts w:ascii="Tahoma" w:hAnsi="Tahoma" w:cs="Tahoma"/>
          <w:b/>
          <w:bCs/>
          <w:color w:val="000000"/>
          <w:rtl/>
        </w:rPr>
        <w:t xml:space="preserve">كان النبي </w:t>
      </w:r>
      <w:r>
        <w:rPr>
          <w:rFonts w:ascii="Tahoma" w:hAnsi="Tahoma" w:cs="Tahoma"/>
          <w:b/>
          <w:bCs/>
          <w:color w:val="000000"/>
        </w:rPr>
        <w:t>–</w:t>
      </w:r>
      <w:r>
        <w:rPr>
          <w:rFonts w:ascii="Tahoma" w:hAnsi="Tahoma" w:cs="Tahoma"/>
          <w:b/>
          <w:bCs/>
          <w:color w:val="000000"/>
          <w:rtl/>
        </w:rPr>
        <w:t xml:space="preserve">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في بداية الدعوة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 xml:space="preserve">ينهى </w:t>
      </w:r>
      <w:proofErr w:type="spellStart"/>
      <w:r>
        <w:rPr>
          <w:rFonts w:ascii="Tahoma" w:hAnsi="Tahoma" w:cs="Tahoma"/>
          <w:color w:val="FF0000"/>
          <w:u w:val="single"/>
          <w:rtl/>
        </w:rPr>
        <w:t>عنالقتال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يدعو إلى القتال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يقاتل </w:t>
      </w:r>
      <w:proofErr w:type="spellStart"/>
      <w:r>
        <w:rPr>
          <w:rFonts w:ascii="Tahoma" w:hAnsi="Tahoma" w:cs="Tahoma"/>
          <w:color w:val="FF0000"/>
          <w:rtl/>
        </w:rPr>
        <w:t>منعادوه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يقاتلالمنافقين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يقاتل </w:t>
      </w:r>
      <w:proofErr w:type="spellStart"/>
      <w:r>
        <w:rPr>
          <w:rFonts w:ascii="Tahoma" w:hAnsi="Tahoma" w:cs="Tahoma"/>
          <w:color w:val="FF0000"/>
          <w:rtl/>
        </w:rPr>
        <w:t>أهلقريش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45- </w:t>
      </w:r>
      <w:r>
        <w:rPr>
          <w:rFonts w:ascii="Tahoma" w:hAnsi="Tahoma" w:cs="Tahoma"/>
          <w:b/>
          <w:bCs/>
          <w:color w:val="000000"/>
          <w:rtl/>
        </w:rPr>
        <w:t xml:space="preserve">كان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الإسلامثم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الارتداد من أساليب المخالفين للدعوة من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اليهود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النصارى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المشركين</w:t>
      </w:r>
      <w:r>
        <w:br/>
      </w:r>
      <w:r>
        <w:rPr>
          <w:rFonts w:ascii="Tahoma" w:hAnsi="Tahoma" w:cs="Tahoma"/>
          <w:color w:val="FF0000"/>
          <w:rtl/>
        </w:rPr>
        <w:lastRenderedPageBreak/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المنافقين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46-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الذينجمعوا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الأحزاب لقتال النبي –صلى الله عليه وسلم</w:t>
      </w:r>
      <w:r>
        <w:rPr>
          <w:rFonts w:ascii="Tahoma" w:hAnsi="Tahoma" w:cs="Tahoma"/>
          <w:b/>
          <w:bCs/>
          <w:color w:val="000000"/>
        </w:rPr>
        <w:t>-: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المنافقين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يهود بني قريظة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يهود بني النضير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يهود بني </w:t>
      </w:r>
      <w:proofErr w:type="spellStart"/>
      <w:r>
        <w:rPr>
          <w:rFonts w:ascii="Tahoma" w:hAnsi="Tahoma" w:cs="Tahoma"/>
          <w:color w:val="FF0000"/>
          <w:rtl/>
        </w:rPr>
        <w:t>قينقاع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أهلالكتاب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47- </w:t>
      </w:r>
      <w:r>
        <w:rPr>
          <w:rFonts w:ascii="Tahoma" w:hAnsi="Tahoma" w:cs="Tahoma"/>
          <w:b/>
          <w:bCs/>
          <w:color w:val="000000"/>
          <w:rtl/>
        </w:rPr>
        <w:t xml:space="preserve">الذين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خذلواالنبي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–صلى الله عليه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وسلم-</w:t>
      </w:r>
      <w:proofErr w:type="spellEnd"/>
      <w:r>
        <w:rPr>
          <w:rFonts w:ascii="Tahoma" w:hAnsi="Tahoma" w:cs="Tahoma"/>
          <w:b/>
          <w:bCs/>
          <w:color w:val="000000"/>
          <w:rtl/>
        </w:rPr>
        <w:t xml:space="preserve"> في غزوة أحد هم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أهل الكتاب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المسلمين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المنافقين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اليهود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48- </w:t>
      </w:r>
      <w:r>
        <w:rPr>
          <w:rFonts w:ascii="Tahoma" w:hAnsi="Tahoma" w:cs="Tahoma"/>
          <w:b/>
          <w:bCs/>
          <w:color w:val="000000"/>
          <w:rtl/>
        </w:rPr>
        <w:t xml:space="preserve">الحكمة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منالابتلاء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رفع الدرجات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تكفيرالسيئات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معرفة </w:t>
      </w:r>
      <w:proofErr w:type="spellStart"/>
      <w:r>
        <w:rPr>
          <w:rFonts w:ascii="Tahoma" w:hAnsi="Tahoma" w:cs="Tahoma"/>
          <w:color w:val="FF0000"/>
          <w:rtl/>
        </w:rPr>
        <w:t>أيالعباد</w:t>
      </w:r>
      <w:proofErr w:type="spellEnd"/>
      <w:r>
        <w:rPr>
          <w:rFonts w:ascii="Tahoma" w:hAnsi="Tahoma" w:cs="Tahoma"/>
          <w:color w:val="FF0000"/>
          <w:rtl/>
        </w:rPr>
        <w:t xml:space="preserve"> أحسن عملاً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معرفة </w:t>
      </w:r>
      <w:proofErr w:type="spellStart"/>
      <w:r>
        <w:rPr>
          <w:rFonts w:ascii="Tahoma" w:hAnsi="Tahoma" w:cs="Tahoma"/>
          <w:color w:val="FF0000"/>
          <w:rtl/>
        </w:rPr>
        <w:t>منالغني</w:t>
      </w:r>
      <w:proofErr w:type="spellEnd"/>
      <w:r>
        <w:rPr>
          <w:rFonts w:ascii="Tahoma" w:hAnsi="Tahoma" w:cs="Tahoma"/>
          <w:color w:val="FF0000"/>
          <w:rtl/>
        </w:rPr>
        <w:t xml:space="preserve"> الشاكر والفقير الصابر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u w:val="single"/>
          <w:rtl/>
        </w:rPr>
        <w:t>جميعالخيارات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49- </w:t>
      </w:r>
      <w:r>
        <w:rPr>
          <w:rFonts w:ascii="Tahoma" w:hAnsi="Tahoma" w:cs="Tahoma"/>
          <w:b/>
          <w:bCs/>
          <w:color w:val="000000"/>
          <w:rtl/>
        </w:rPr>
        <w:t xml:space="preserve">عاد جميع المسلمين الذين هاجروا إلى الحبشة </w:t>
      </w:r>
      <w:proofErr w:type="spellStart"/>
      <w:r>
        <w:rPr>
          <w:rFonts w:ascii="Tahoma" w:hAnsi="Tahoma" w:cs="Tahoma"/>
          <w:b/>
          <w:bCs/>
          <w:color w:val="000000"/>
          <w:rtl/>
        </w:rPr>
        <w:t>فيالسنة</w:t>
      </w:r>
      <w:proofErr w:type="spellEnd"/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الأولى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الثانية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rPr>
          <w:rFonts w:ascii="Tahoma" w:hAnsi="Tahoma" w:cs="Tahoma"/>
          <w:color w:val="FF0000"/>
          <w:rtl/>
        </w:rPr>
        <w:t xml:space="preserve"> بعد فتح بدر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الثالثة </w:t>
      </w:r>
      <w:proofErr w:type="spellStart"/>
      <w:r>
        <w:rPr>
          <w:rFonts w:ascii="Tahoma" w:hAnsi="Tahoma" w:cs="Tahoma"/>
          <w:color w:val="FF0000"/>
          <w:rtl/>
        </w:rPr>
        <w:t>منالهجرة</w:t>
      </w:r>
      <w:proofErr w:type="spellEnd"/>
      <w:r>
        <w:rPr>
          <w:rFonts w:ascii="Tahoma" w:hAnsi="Tahoma" w:cs="Tahoma"/>
          <w:color w:val="FF0000"/>
          <w:rtl/>
        </w:rPr>
        <w:t xml:space="preserve"> بعد فتح أحد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 xml:space="preserve">في </w:t>
      </w:r>
      <w:proofErr w:type="spellStart"/>
      <w:r>
        <w:rPr>
          <w:rFonts w:ascii="Tahoma" w:hAnsi="Tahoma" w:cs="Tahoma"/>
          <w:color w:val="FF0000"/>
          <w:rtl/>
        </w:rPr>
        <w:t>السنةالثامنة</w:t>
      </w:r>
      <w:proofErr w:type="spellEnd"/>
      <w:r>
        <w:rPr>
          <w:rFonts w:ascii="Tahoma" w:hAnsi="Tahoma" w:cs="Tahoma"/>
          <w:color w:val="FF0000"/>
          <w:rtl/>
        </w:rPr>
        <w:t xml:space="preserve"> بعد فتح مكة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 xml:space="preserve">لا </w:t>
      </w:r>
      <w:proofErr w:type="spellStart"/>
      <w:r>
        <w:rPr>
          <w:rFonts w:ascii="Tahoma" w:hAnsi="Tahoma" w:cs="Tahoma"/>
          <w:color w:val="FF0000"/>
          <w:u w:val="single"/>
          <w:rtl/>
        </w:rPr>
        <w:t>إجابةصحيحة</w:t>
      </w:r>
      <w:proofErr w:type="spellEnd"/>
      <w:r>
        <w:br/>
      </w:r>
      <w:r>
        <w:rPr>
          <w:rFonts w:ascii="Tahoma" w:hAnsi="Tahoma" w:cs="Tahoma"/>
          <w:b/>
          <w:bCs/>
          <w:color w:val="000000"/>
        </w:rPr>
        <w:t xml:space="preserve">50- </w:t>
      </w:r>
      <w:r>
        <w:rPr>
          <w:rFonts w:ascii="Tahoma" w:hAnsi="Tahoma" w:cs="Tahoma"/>
          <w:b/>
          <w:bCs/>
          <w:color w:val="000000"/>
          <w:rtl/>
        </w:rPr>
        <w:t>كانت بيعة العقبة الأولى</w:t>
      </w:r>
      <w:r>
        <w:rPr>
          <w:rFonts w:ascii="Tahoma" w:hAnsi="Tahoma" w:cs="Tahoma"/>
          <w:b/>
          <w:bCs/>
          <w:color w:val="000000"/>
        </w:rPr>
        <w:t>:</w:t>
      </w:r>
      <w:r>
        <w:br/>
      </w:r>
      <w:r>
        <w:rPr>
          <w:rFonts w:ascii="Tahoma" w:hAnsi="Tahoma" w:cs="Tahoma"/>
          <w:color w:val="FF0000"/>
          <w:rtl/>
        </w:rPr>
        <w:t>أ‌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قتالية</w:t>
      </w:r>
      <w:r>
        <w:br/>
      </w:r>
      <w:r>
        <w:rPr>
          <w:rFonts w:ascii="Tahoma" w:hAnsi="Tahoma" w:cs="Tahoma"/>
          <w:color w:val="FF0000"/>
          <w:rtl/>
        </w:rPr>
        <w:t>ب‌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u w:val="single"/>
          <w:rtl/>
        </w:rPr>
        <w:t>سلمية</w:t>
      </w:r>
      <w:r>
        <w:br/>
      </w:r>
      <w:r>
        <w:rPr>
          <w:rFonts w:ascii="Tahoma" w:hAnsi="Tahoma" w:cs="Tahoma"/>
          <w:color w:val="FF0000"/>
          <w:rtl/>
        </w:rPr>
        <w:t>ت‌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صلح</w:t>
      </w:r>
      <w:r>
        <w:br/>
      </w:r>
      <w:r>
        <w:rPr>
          <w:rFonts w:ascii="Tahoma" w:hAnsi="Tahoma" w:cs="Tahoma"/>
          <w:color w:val="FF0000"/>
          <w:rtl/>
        </w:rPr>
        <w:t>ث‌</w:t>
      </w:r>
      <w:r>
        <w:rPr>
          <w:rFonts w:ascii="Tahoma" w:hAnsi="Tahoma" w:cs="Tahoma"/>
          <w:color w:val="FF0000"/>
        </w:rPr>
        <w:t xml:space="preserve">- </w:t>
      </w:r>
      <w:r>
        <w:rPr>
          <w:rFonts w:ascii="Tahoma" w:hAnsi="Tahoma" w:cs="Tahoma"/>
          <w:color w:val="FF0000"/>
          <w:rtl/>
        </w:rPr>
        <w:t>اتفاق</w:t>
      </w:r>
      <w:r>
        <w:br/>
      </w:r>
      <w:r>
        <w:rPr>
          <w:rFonts w:ascii="Tahoma" w:hAnsi="Tahoma" w:cs="Tahoma"/>
          <w:color w:val="FF0000"/>
          <w:rtl/>
        </w:rPr>
        <w:t>ج‌</w:t>
      </w:r>
      <w:r>
        <w:rPr>
          <w:rFonts w:ascii="Tahoma" w:hAnsi="Tahoma" w:cs="Tahoma"/>
          <w:color w:val="FF0000"/>
        </w:rPr>
        <w:t xml:space="preserve">- </w:t>
      </w:r>
      <w:proofErr w:type="spellStart"/>
      <w:r>
        <w:rPr>
          <w:rFonts w:ascii="Tahoma" w:hAnsi="Tahoma" w:cs="Tahoma"/>
          <w:color w:val="FF0000"/>
          <w:rtl/>
        </w:rPr>
        <w:t>جميعالاختيارات</w:t>
      </w:r>
      <w:proofErr w:type="spellEnd"/>
    </w:p>
    <w:p w:rsidR="001906F4" w:rsidRPr="001906F4" w:rsidRDefault="001906F4" w:rsidP="001906F4">
      <w:pPr>
        <w:bidi w:val="0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1906F4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سئلة</w:t>
      </w:r>
      <w:proofErr w:type="spellEnd"/>
      <w:r w:rsidRPr="001906F4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مادة فقه السيرة الجزء الثالث</w:t>
      </w:r>
    </w:p>
    <w:p w:rsidR="001906F4" w:rsidRPr="001906F4" w:rsidRDefault="001906F4" w:rsidP="001906F4">
      <w:pPr>
        <w:bidi w:val="0"/>
        <w:spacing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06F4">
        <w:rPr>
          <w:rFonts w:ascii="Tahoma" w:eastAsia="Times New Roman" w:hAnsi="Tahoma" w:cs="Tahoma"/>
          <w:b/>
          <w:bCs/>
          <w:sz w:val="24"/>
          <w:szCs w:val="24"/>
        </w:rPr>
        <w:t xml:space="preserve">51-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كانالجهاد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مكة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بالحجة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بالحجة والسنان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بالسنان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بالجهاد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إجابةصحيحة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52-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الجهادفي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المدينة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بالحجة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بالسنان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بالسنانوالحجة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بالقتل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إجابةصحيحة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53-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ساقي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القوميشرب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أولهم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إذاكان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أفضلهم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آخرهم إذا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لميكن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أفضلهم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أولهم وإن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لميكن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أفضلهم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آخرهم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وإنكان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أفضلهم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لا إجابة صحيحة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54-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لما حولت القبلة من المسجد الأقصى إلى المسجد الحرام الذين قالوا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"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خالف الأنبياء من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قبله"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هم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اليهود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المشركين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المنافقين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المسلمين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الجميع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55-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أول غزوة غزاها النبي –صلى الله عليه وسلم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-: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بدر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أحد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الخندق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بنيالمصطلق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ج‌-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لاشيء مما ذكر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56-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شاور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أصحابه في غزوة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أحد،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وأن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يتحصنوا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بالمدينةويقاتلوا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من هاجمهم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فيها،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كان هذا رأي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الأغلبية والنبي –صلى الله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عليهوسلم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الأغلبية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الأقلية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الأقليةوالنبي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–صلى الله عليه وسلم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لا إجابة صحيحة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57-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عدد الذين قاتلوا مع النبي –صلى الله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عليهوسلم-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غزوة أحد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700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مقاتل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- 1000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مقاتل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- 900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مقاتل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- 1400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مقاتل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- 100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مقاتل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ملاحظة: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لأن عبد الله </w:t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ابنأبي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سلول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عاد بثلث الجيش (أي 300 مقاتل</w:t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)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ولم يقاتلوا مع </w:t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النبي..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والذين قاتلوا </w:t>
      </w:r>
      <w:proofErr w:type="spellStart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>معهمكان</w:t>
      </w:r>
      <w:proofErr w:type="spellEnd"/>
      <w:r w:rsidRPr="001906F4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عددهم 700 فقط</w:t>
      </w:r>
      <w:r w:rsidRPr="001906F4">
        <w:rPr>
          <w:rFonts w:ascii="Tahoma" w:eastAsia="Times New Roman" w:hAnsi="Tahoma" w:cs="Tahoma"/>
          <w:color w:val="000000"/>
          <w:sz w:val="24"/>
          <w:szCs w:val="24"/>
        </w:rPr>
        <w:t>!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58-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الشهداء في سبيل الله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يغسلون ولا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يصلىعليهم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يغسلون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ويصلىعليهم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يغسلون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ويصلىعليهم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لا يغسلون ولا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يصلىعليهم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لا إجابة صحيحة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59-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حكم الابتلاء يوم أحد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تمييز الصادق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منالكاذب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تمييزالمنافق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من المؤمن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تمحيصللمسلمين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60-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أسباب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فتحمكة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غدر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خزاعةببني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بكر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غدر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بنيبكر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بخزاعة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غدر المشركين بالمسلمين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غدر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خزاعةبالمشركين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إجابةصحيحة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61-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الذي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تولىتحطيم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صنم العزى هو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سعد ابن أبي وقاص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سعد بن زيد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الأشهلي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طلحة بن عبيد الله –رضي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خالد بن الوليد -رضي الله عنه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عمرو بن العاص –رضي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اللهعنه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62-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كان سبب فيفتح مكة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صلحالحديبية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إسلام الأوس والخزرج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بيعةالعقبة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يومبعاث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سنة الوفود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63-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الحياء خلق يبعث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علىترك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الخلقالسيء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الفواحش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المعاصي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القبيح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جميعالخيارات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64-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 فعل الصحابة إذا رأوا النبي –صلى الله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عليهوسلم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-: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يقومون له 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–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صلى الله عليه وسلم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يقومون له 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–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صلى الله عليه وسلم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يقومبعضهم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يقوممن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يأمره النبي –صلى الله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عليهوسلم-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بذلك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لا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إجابةصحيحة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65-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كان العرب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فيجاهليتهم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أكثر الأقوام نقاءً وقربًا للفطرة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أكثر الأقوام سوءً وبعدًا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عنالفطرة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أكثر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الأقوامفلسفة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أكثر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الأقوامأموال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أكثر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الأقوامعلمًا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66-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أول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بدايةدعوة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النبي –صلى الله عليه وسلم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-: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تسفيه المشركين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تسفيه آباء المشركين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تخير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منيدعوه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–صلى الله عليه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للإسلام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الصدع بالدعوة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الأمر بالقتال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67-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اختار الله أن يكون انطلاق خاتم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الرسلمن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الشام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العراق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الجزيرةالعربية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اليمن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عمان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68-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كانالعرب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جاهليتهم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ينكرون الزواج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lastRenderedPageBreak/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ينكرونالبعث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يخلصون الدعاء لله في الرخاء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لا يتخذون شفعاء من دون الله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لا يتخذون أنداد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69-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موقف قبائل اليهود من العقد الذي بينهم وبين النبي –صلى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اللهعليهم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وسلم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-: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بعضهم نقد العهد وبعضهم حافظ عليهم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نقد العهد بني النضير فقط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نقد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العهدبني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قينقاع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فقط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نقد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العهدبني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 قريظة فقط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جميعاليهود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نقدوا العهد الذي بينهم وبين الرسول –صلى الله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عليهوسلم</w:t>
      </w:r>
      <w:proofErr w:type="spellEnd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</w:rPr>
        <w:t>-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70- </w:t>
      </w:r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مكث النبي –صلى الله عليه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وسلم-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المدينة </w:t>
      </w:r>
      <w:proofErr w:type="spellStart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حتىوفاته</w:t>
      </w:r>
      <w:proofErr w:type="spellEnd"/>
      <w:r w:rsidRPr="001906F4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: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أ‌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عشرسنين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ب‌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إحدى عشر سنة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ت‌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اثنى </w:t>
      </w:r>
      <w:proofErr w:type="spellStart"/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عشرسنة</w:t>
      </w:r>
      <w:proofErr w:type="spellEnd"/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ثلاث عشرة سنة</w:t>
      </w:r>
      <w:r w:rsidRPr="001906F4">
        <w:rPr>
          <w:rFonts w:ascii="Times New Roman" w:eastAsia="Times New Roman" w:hAnsi="Times New Roman" w:cs="Times New Roman"/>
          <w:sz w:val="24"/>
          <w:szCs w:val="24"/>
        </w:rPr>
        <w:br/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ج‌</w:t>
      </w:r>
      <w:r w:rsidRPr="001906F4">
        <w:rPr>
          <w:rFonts w:ascii="Tahoma" w:eastAsia="Times New Roman" w:hAnsi="Tahoma" w:cs="Tahoma"/>
          <w:color w:val="FF0000"/>
          <w:sz w:val="24"/>
          <w:szCs w:val="24"/>
        </w:rPr>
        <w:t xml:space="preserve">- 9 </w:t>
      </w:r>
      <w:r w:rsidRPr="001906F4">
        <w:rPr>
          <w:rFonts w:ascii="Tahoma" w:eastAsia="Times New Roman" w:hAnsi="Tahoma" w:cs="Tahoma"/>
          <w:color w:val="FF0000"/>
          <w:sz w:val="24"/>
          <w:szCs w:val="24"/>
          <w:rtl/>
        </w:rPr>
        <w:t>سنين</w:t>
      </w:r>
    </w:p>
    <w:p w:rsidR="001906F4" w:rsidRPr="001906F4" w:rsidRDefault="001906F4" w:rsidP="001906F4">
      <w:pPr>
        <w:jc w:val="center"/>
        <w:rPr>
          <w:rFonts w:hint="cs"/>
          <w:color w:val="943634" w:themeColor="accent2" w:themeShade="BF"/>
          <w:sz w:val="36"/>
          <w:szCs w:val="36"/>
          <w:rtl/>
        </w:rPr>
      </w:pPr>
      <w:r w:rsidRPr="001906F4">
        <w:rPr>
          <w:rFonts w:hint="cs"/>
          <w:color w:val="943634" w:themeColor="accent2" w:themeShade="BF"/>
          <w:sz w:val="36"/>
          <w:szCs w:val="36"/>
          <w:rtl/>
        </w:rPr>
        <w:t>مع خالص امنياتي لكم بتوفيق و النجاح</w:t>
      </w:r>
    </w:p>
    <w:p w:rsidR="001906F4" w:rsidRPr="001906F4" w:rsidRDefault="001906F4" w:rsidP="001906F4">
      <w:pPr>
        <w:jc w:val="center"/>
        <w:rPr>
          <w:rFonts w:hint="cs"/>
          <w:color w:val="FF0000"/>
          <w:sz w:val="36"/>
          <w:szCs w:val="36"/>
          <w:rtl/>
        </w:rPr>
      </w:pPr>
      <w:r w:rsidRPr="001906F4">
        <w:rPr>
          <w:rFonts w:hint="cs"/>
          <w:color w:val="943634" w:themeColor="accent2" w:themeShade="BF"/>
          <w:sz w:val="36"/>
          <w:szCs w:val="36"/>
          <w:rtl/>
        </w:rPr>
        <w:t>اختكم نصف القمر</w:t>
      </w:r>
    </w:p>
    <w:sectPr w:rsidR="001906F4" w:rsidRPr="001906F4" w:rsidSect="00293FA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06F4"/>
    <w:rsid w:val="001906F4"/>
    <w:rsid w:val="00293FA3"/>
    <w:rsid w:val="009B2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41E"/>
    <w:pPr>
      <w:bidi/>
    </w:pPr>
  </w:style>
  <w:style w:type="paragraph" w:styleId="2">
    <w:name w:val="heading 2"/>
    <w:basedOn w:val="a"/>
    <w:link w:val="2Char"/>
    <w:uiPriority w:val="9"/>
    <w:qFormat/>
    <w:rsid w:val="001906F4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1906F4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3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8950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20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1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08086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1518</Words>
  <Characters>8657</Characters>
  <Application>Microsoft Office Word</Application>
  <DocSecurity>0</DocSecurity>
  <Lines>72</Lines>
  <Paragraphs>20</Paragraphs>
  <ScaleCrop>false</ScaleCrop>
  <Company/>
  <LinksUpToDate>false</LinksUpToDate>
  <CharactersWithSpaces>10155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skills</dc:creator>
  <cp:lastModifiedBy>skills</cp:lastModifiedBy>
  <cp:revision>1</cp:revision>
  <dcterms:created xsi:type="dcterms:W3CDTF">2012-12-15T18:45:00Z</dcterms:created>
  <dcterms:modified xsi:type="dcterms:W3CDTF">2012-12-15T18:51:00Z</dcterms:modified>
</cp:coreProperties>
</file>