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5A5" w:rsidRDefault="00D505A5" w:rsidP="00D505A5">
      <w:pPr>
        <w:rPr>
          <w:rFonts w:ascii="Calibri" w:hAnsi="Calibri" w:cs="Arial"/>
          <w:color w:val="000000"/>
          <w:sz w:val="27"/>
          <w:szCs w:val="27"/>
        </w:rPr>
      </w:pPr>
      <w:r w:rsidRPr="00D505A5">
        <w:rPr>
          <w:rFonts w:ascii="Comic Sans MS" w:hAnsi="Comic Sans MS"/>
          <w:color w:val="000000"/>
          <w:sz w:val="27"/>
          <w:szCs w:val="27"/>
          <w:rtl/>
        </w:rPr>
        <w:t>منآقششآت التآهيل</w:t>
      </w:r>
      <w:r w:rsidRPr="00D505A5">
        <w:rPr>
          <w:rFonts w:ascii="Comic Sans MS" w:hAnsi="Comic Sans MS"/>
          <w:color w:val="FF0000"/>
          <w:sz w:val="48"/>
          <w:szCs w:val="48"/>
        </w:rPr>
        <w:br/>
      </w:r>
      <w:r w:rsidRPr="00D505A5">
        <w:rPr>
          <w:rFonts w:ascii="Comic Sans MS" w:hAnsi="Comic Sans MS"/>
          <w:color w:val="FF0000"/>
          <w:sz w:val="27"/>
          <w:szCs w:val="27"/>
          <w:u w:val="single"/>
          <w:rtl/>
        </w:rPr>
        <w:t>المناقشة الاولى</w:t>
      </w:r>
      <w:r w:rsidRPr="00D505A5">
        <w:rPr>
          <w:rFonts w:ascii="Comic Sans MS" w:hAnsi="Comic Sans MS"/>
          <w:color w:val="FF0000"/>
          <w:sz w:val="48"/>
          <w:szCs w:val="48"/>
        </w:rPr>
        <w:br/>
      </w:r>
      <w:r w:rsidRPr="00D505A5">
        <w:rPr>
          <w:rFonts w:ascii="Comic Sans MS" w:hAnsi="Comic Sans MS"/>
          <w:color w:val="FF00FF"/>
          <w:sz w:val="27"/>
          <w:szCs w:val="27"/>
          <w:rtl/>
        </w:rPr>
        <w:t>عرفي التأهيل ؟ وماأدوار العلماء في بلدتهم</w:t>
      </w:r>
      <w:r w:rsidRPr="00D505A5">
        <w:rPr>
          <w:rFonts w:ascii="Comic Sans MS" w:hAnsi="Comic Sans MS"/>
          <w:color w:val="FF00FF"/>
          <w:sz w:val="27"/>
          <w:szCs w:val="27"/>
        </w:rPr>
        <w:t xml:space="preserve"> </w:t>
      </w:r>
      <w:r w:rsidRPr="00D505A5">
        <w:rPr>
          <w:rFonts w:ascii="Comic Sans MS" w:hAnsi="Comic Sans MS"/>
          <w:color w:val="FF00FF"/>
          <w:sz w:val="27"/>
          <w:szCs w:val="27"/>
          <w:rtl/>
        </w:rPr>
        <w:t>؟</w:t>
      </w:r>
      <w:r w:rsidRPr="00D505A5">
        <w:rPr>
          <w:rFonts w:ascii="Comic Sans MS" w:hAnsi="Comic Sans MS"/>
          <w:color w:val="FF0000"/>
          <w:sz w:val="48"/>
          <w:szCs w:val="48"/>
        </w:rPr>
        <w:br/>
      </w:r>
      <w:r w:rsidRPr="00D505A5">
        <w:rPr>
          <w:rFonts w:ascii="Arial" w:hAnsi="Arial" w:cs="Arial"/>
          <w:color w:val="CC0000"/>
          <w:sz w:val="27"/>
          <w:szCs w:val="27"/>
          <w:rtl/>
        </w:rPr>
        <w:t>التأهيل</w:t>
      </w:r>
      <w:r w:rsidRPr="00D505A5">
        <w:rPr>
          <w:rFonts w:ascii="Arial" w:hAnsi="Arial" w:cs="Arial"/>
          <w:color w:val="CC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يعرف التأهيل بأنه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استعادة الشخص المعوق لأقصى ماتسمح به قداراته في النواحي الجسمية والعقلية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والاجتماعية والمهنية والاقتصادية , كما ينظر إلى التأهيل بأنه (إعادة التكيف أو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إعادة الإعداد للحياة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).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وقد حدد قانون التأهيل قم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39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لسنة 1975 التأهيل أنه تقديم الخدمات الاجتماعية والنفسية , والطبية والتعليمية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والمهنية التي يلزم توفيرها للمعوق وأسرته لتمكينه من التغلب السلبية التي نتجت عن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عجزه ويشيردليل مصطلحات التربية الخاصة</w:t>
      </w:r>
      <w:r w:rsidRPr="00D505A5">
        <w:rPr>
          <w:color w:val="000000"/>
          <w:sz w:val="27"/>
          <w:szCs w:val="27"/>
        </w:rPr>
        <w:t>(Terminology: Special Education 1977)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الصادر عن منظمة اليونسكو , برنامج التربية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الخاصة في باريس إلى أن مصطلح التأهيل</w:t>
      </w:r>
      <w:r w:rsidRPr="00D505A5">
        <w:rPr>
          <w:color w:val="000000"/>
          <w:sz w:val="27"/>
          <w:szCs w:val="27"/>
        </w:rPr>
        <w:t xml:space="preserve"> </w:t>
      </w:r>
      <w:r w:rsidRPr="00D505A5">
        <w:rPr>
          <w:rFonts w:ascii="Calibri" w:hAnsi="Calibri"/>
          <w:color w:val="000000"/>
          <w:sz w:val="27"/>
          <w:szCs w:val="27"/>
        </w:rPr>
        <w:t>(Rehabilitation)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يعده بعض العلماء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مصطلحا مرتبطا بالتربية الخاصة وحسب و بيد أنه يشير إلى محاولة إعادة الفرد الى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مستوى وظيفي سبق الوصول اليه و ومن ثم فهو يختلف عن التربية الخاصة بتعريفها الذي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سبق أن ورد آنفا الذي يتم به ذلك يختلف اختلافا بينا , ويمكن أن يتبين ذلك من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التعريفات الاتية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:</w:t>
      </w:r>
      <w:r w:rsidRPr="00D505A5">
        <w:rPr>
          <w:rFonts w:ascii="Comic Sans MS" w:hAnsi="Comic Sans MS"/>
          <w:color w:val="FF0000"/>
          <w:sz w:val="48"/>
          <w:szCs w:val="48"/>
        </w:rPr>
        <w:br/>
      </w:r>
      <w:r w:rsidRPr="00D505A5">
        <w:rPr>
          <w:rFonts w:ascii="Arial" w:hAnsi="Arial" w:cs="Arial"/>
          <w:color w:val="000000"/>
          <w:sz w:val="27"/>
          <w:szCs w:val="27"/>
          <w:rtl/>
        </w:rPr>
        <w:t>فهناك تعريف وضعته لجنة من خبراء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منظمة الصحة العالمية في عام 1969 : التأهيل هو الاستخدام المنسق والمجتمع للتدابير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الطبية والاجتماعية والتربوية والمهنية في تدريب الفرد (او اعادة تدريبه) للوصول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الى اعلى مستوى ممكن من القدرة الوظيفية ويجعل مدلول التأهيل معان كثيرة تشمل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التأهيل الطبي والمهني والاجتماعي والنفسي , وهناك تعاريف مختلفة لتأهيل المعوقين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.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ومن التعاريف الشائعة مايلي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:</w:t>
      </w:r>
      <w:r w:rsidRPr="00D505A5">
        <w:rPr>
          <w:rFonts w:ascii="Comic Sans MS" w:hAnsi="Comic Sans MS"/>
          <w:color w:val="FF0000"/>
          <w:sz w:val="48"/>
          <w:szCs w:val="48"/>
        </w:rPr>
        <w:br/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المعنى العام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للتأهيل يشير الى مجموعة الخدمات والوسائل والأساليب والتسهيلات المتخصصة التي تهدف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الى تصحيح العجز الجسمي او العقلي , كما تسعى الى مساعدة الشخص المعوق على التكيف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عن طريق الارشاد النفسي والتوجيه المهني بالاضافة الى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2060"/>
          <w:sz w:val="27"/>
          <w:szCs w:val="27"/>
          <w:rtl/>
        </w:rPr>
        <w:t>تدريب على العمل والتشغيل</w:t>
      </w:r>
      <w:r w:rsidRPr="00D505A5">
        <w:rPr>
          <w:rFonts w:ascii="Arial" w:hAnsi="Arial" w:cs="Arial"/>
          <w:color w:val="002060"/>
          <w:sz w:val="27"/>
          <w:szCs w:val="27"/>
        </w:rPr>
        <w:t xml:space="preserve"> .</w:t>
      </w:r>
      <w:r w:rsidRPr="00D505A5">
        <w:rPr>
          <w:rFonts w:ascii="Comic Sans MS" w:hAnsi="Comic Sans MS"/>
          <w:color w:val="FF0000"/>
          <w:sz w:val="48"/>
          <w:szCs w:val="48"/>
        </w:rPr>
        <w:br/>
      </w:r>
      <w:r w:rsidRPr="00D505A5">
        <w:rPr>
          <w:rFonts w:ascii="Arial" w:hAnsi="Arial" w:cs="Arial"/>
          <w:color w:val="000000"/>
          <w:sz w:val="27"/>
          <w:szCs w:val="27"/>
          <w:rtl/>
        </w:rPr>
        <w:t>والتأهيل</w:t>
      </w:r>
      <w:r w:rsidRPr="00D505A5">
        <w:rPr>
          <w:color w:val="000000"/>
          <w:sz w:val="27"/>
          <w:szCs w:val="27"/>
        </w:rPr>
        <w:t xml:space="preserve"> Habilitation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واعادة التأهيل</w:t>
      </w:r>
      <w:r w:rsidRPr="00D505A5">
        <w:rPr>
          <w:color w:val="000000"/>
          <w:sz w:val="27"/>
          <w:szCs w:val="27"/>
        </w:rPr>
        <w:t xml:space="preserve"> </w:t>
      </w:r>
      <w:r w:rsidRPr="00D505A5">
        <w:rPr>
          <w:rFonts w:ascii="Calibri" w:hAnsi="Calibri"/>
          <w:color w:val="000000"/>
          <w:sz w:val="27"/>
          <w:szCs w:val="27"/>
        </w:rPr>
        <w:t>Rehabilitation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اصطلاحان شائعان في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الاستخدام وربما استخدم واحد منهما فقط سواء في اللغة العربية حيث الاكثر شيوعا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لفظه التأهيل التي تستخدم أيضا للدلالة على إعادة التأهيل , وفي اللغة الإنجليزية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فإن الاصطلاح الاكثر شيوعا هو</w:t>
      </w:r>
      <w:r w:rsidRPr="00D505A5">
        <w:rPr>
          <w:color w:val="000000"/>
          <w:sz w:val="27"/>
          <w:szCs w:val="27"/>
        </w:rPr>
        <w:t xml:space="preserve"> </w:t>
      </w:r>
      <w:r w:rsidRPr="00D505A5">
        <w:rPr>
          <w:rFonts w:ascii="Calibri" w:hAnsi="Calibri"/>
          <w:color w:val="000000"/>
          <w:sz w:val="27"/>
          <w:szCs w:val="27"/>
        </w:rPr>
        <w:t>Rehabilitation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للدلالة على كل من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التأهيل وإعادة التأهيل وفي الاستخدام الصحيح فإن التأهيل</w:t>
      </w:r>
      <w:r w:rsidRPr="00D505A5">
        <w:rPr>
          <w:color w:val="000000"/>
          <w:sz w:val="27"/>
          <w:szCs w:val="27"/>
        </w:rPr>
        <w:t xml:space="preserve"> </w:t>
      </w:r>
      <w:r w:rsidRPr="00D505A5">
        <w:rPr>
          <w:rFonts w:ascii="Calibri" w:hAnsi="Calibri"/>
          <w:color w:val="000000"/>
          <w:sz w:val="27"/>
          <w:szCs w:val="27"/>
        </w:rPr>
        <w:t>Habilitation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يهتم بأولئك الذين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لديهم جوانب قصور ارتقائية تبدأ في وقت مبكر في الحياة , حيث تنعدم خبرتهم الخالية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من القصور حيث نحاول مساعدتهم على الدخول للمجتمع والاندماج مع افراده وتنمية اعلى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درجة ممكنة من الاستقلالية لدى هذه الحالات في حين ان اعادة التأهيل</w:t>
      </w:r>
      <w:r w:rsidRPr="00D505A5">
        <w:rPr>
          <w:color w:val="000000"/>
          <w:sz w:val="27"/>
          <w:szCs w:val="27"/>
        </w:rPr>
        <w:t xml:space="preserve"> </w:t>
      </w:r>
      <w:r w:rsidRPr="00D505A5">
        <w:rPr>
          <w:rFonts w:ascii="Calibri" w:hAnsi="Calibri"/>
          <w:color w:val="000000"/>
          <w:sz w:val="27"/>
          <w:szCs w:val="27"/>
        </w:rPr>
        <w:t>Rehabilitation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يقصد به عملية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اعادة الفرد المعوق الى المجتمع لإدماجه فيه بصورة أكثر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توافقا</w:t>
      </w:r>
      <w:r w:rsidRPr="00D505A5">
        <w:rPr>
          <w:rFonts w:ascii="Arial" w:hAnsi="Arial" w:cs="Arial"/>
          <w:color w:val="000000"/>
          <w:sz w:val="27"/>
          <w:szCs w:val="27"/>
        </w:rPr>
        <w:t>.</w:t>
      </w:r>
      <w:r w:rsidRPr="00D505A5">
        <w:rPr>
          <w:rFonts w:ascii="Comic Sans MS" w:hAnsi="Comic Sans MS"/>
          <w:color w:val="FF0000"/>
          <w:sz w:val="48"/>
          <w:szCs w:val="48"/>
        </w:rPr>
        <w:br/>
      </w:r>
      <w:r w:rsidRPr="00D505A5">
        <w:rPr>
          <w:color w:val="000000"/>
          <w:sz w:val="27"/>
          <w:szCs w:val="27"/>
          <w:rtl/>
        </w:rPr>
        <w:t>وبناء على ماسبق يمكن</w:t>
      </w:r>
      <w:r w:rsidRPr="00D505A5">
        <w:rPr>
          <w:color w:val="000000"/>
          <w:sz w:val="27"/>
          <w:szCs w:val="27"/>
        </w:rPr>
        <w:t xml:space="preserve"> </w:t>
      </w:r>
      <w:r w:rsidRPr="00D505A5">
        <w:rPr>
          <w:color w:val="000000"/>
          <w:sz w:val="27"/>
          <w:szCs w:val="27"/>
          <w:rtl/>
        </w:rPr>
        <w:t>عرض مفهوم التأهيل على النحو</w:t>
      </w:r>
      <w:r w:rsidRPr="00D505A5">
        <w:rPr>
          <w:color w:val="000000"/>
          <w:sz w:val="27"/>
          <w:szCs w:val="27"/>
        </w:rPr>
        <w:t xml:space="preserve"> </w:t>
      </w:r>
      <w:r w:rsidRPr="00D505A5">
        <w:rPr>
          <w:color w:val="000000"/>
          <w:sz w:val="27"/>
          <w:szCs w:val="27"/>
          <w:rtl/>
        </w:rPr>
        <w:t>التالي</w:t>
      </w:r>
      <w:r w:rsidRPr="00D505A5">
        <w:rPr>
          <w:color w:val="000000"/>
          <w:sz w:val="27"/>
          <w:szCs w:val="27"/>
        </w:rPr>
        <w:t>:</w:t>
      </w:r>
      <w:r w:rsidRPr="00D505A5">
        <w:rPr>
          <w:rFonts w:ascii="Comic Sans MS" w:hAnsi="Comic Sans MS"/>
          <w:color w:val="FF0000"/>
          <w:sz w:val="48"/>
          <w:szCs w:val="48"/>
        </w:rPr>
        <w:br/>
      </w:r>
      <w:r w:rsidRPr="00D505A5">
        <w:rPr>
          <w:color w:val="000000"/>
          <w:sz w:val="27"/>
          <w:szCs w:val="27"/>
          <w:rtl/>
        </w:rPr>
        <w:t>يرتبط التأهيل بالشخص المعوق او</w:t>
      </w:r>
      <w:r w:rsidRPr="00D505A5">
        <w:rPr>
          <w:color w:val="000000"/>
          <w:sz w:val="27"/>
          <w:szCs w:val="27"/>
        </w:rPr>
        <w:t xml:space="preserve"> </w:t>
      </w:r>
      <w:r w:rsidRPr="00D505A5">
        <w:rPr>
          <w:color w:val="000000"/>
          <w:sz w:val="27"/>
          <w:szCs w:val="27"/>
          <w:rtl/>
        </w:rPr>
        <w:t>الاشخاص ذوي الحاجات الخاصة</w:t>
      </w:r>
      <w:r w:rsidRPr="00D505A5">
        <w:rPr>
          <w:color w:val="000000"/>
          <w:sz w:val="27"/>
          <w:szCs w:val="27"/>
        </w:rPr>
        <w:t xml:space="preserve"> .</w:t>
      </w:r>
      <w:r w:rsidRPr="00D505A5">
        <w:rPr>
          <w:rFonts w:ascii="Comic Sans MS" w:hAnsi="Comic Sans MS"/>
          <w:color w:val="FF0000"/>
          <w:sz w:val="48"/>
          <w:szCs w:val="48"/>
        </w:rPr>
        <w:br/>
      </w:r>
      <w:r w:rsidRPr="00D505A5">
        <w:rPr>
          <w:color w:val="000000"/>
          <w:sz w:val="27"/>
          <w:szCs w:val="27"/>
          <w:rtl/>
        </w:rPr>
        <w:t>استثمار القدرات</w:t>
      </w:r>
      <w:r w:rsidRPr="00D505A5">
        <w:rPr>
          <w:color w:val="000000"/>
          <w:sz w:val="27"/>
          <w:szCs w:val="27"/>
        </w:rPr>
        <w:t xml:space="preserve"> </w:t>
      </w:r>
      <w:r w:rsidRPr="00D505A5">
        <w:rPr>
          <w:color w:val="000000"/>
          <w:sz w:val="27"/>
          <w:szCs w:val="27"/>
          <w:rtl/>
        </w:rPr>
        <w:t>الجسمية والقلية والاجتماعية والمهنية ....الخ</w:t>
      </w:r>
      <w:r w:rsidRPr="00D505A5">
        <w:rPr>
          <w:color w:val="000000"/>
          <w:sz w:val="27"/>
          <w:szCs w:val="27"/>
        </w:rPr>
        <w:t xml:space="preserve"> </w:t>
      </w:r>
      <w:r w:rsidRPr="00D505A5">
        <w:rPr>
          <w:color w:val="000000"/>
          <w:sz w:val="27"/>
          <w:szCs w:val="27"/>
          <w:rtl/>
        </w:rPr>
        <w:t>للمعوق</w:t>
      </w:r>
      <w:r w:rsidRPr="00D505A5">
        <w:rPr>
          <w:color w:val="000000"/>
          <w:sz w:val="27"/>
          <w:szCs w:val="27"/>
        </w:rPr>
        <w:t>.</w:t>
      </w:r>
      <w:r w:rsidRPr="00D505A5">
        <w:rPr>
          <w:rFonts w:ascii="Comic Sans MS" w:hAnsi="Comic Sans MS"/>
          <w:color w:val="FF0000"/>
          <w:sz w:val="48"/>
          <w:szCs w:val="48"/>
        </w:rPr>
        <w:br/>
      </w:r>
      <w:r w:rsidRPr="00D505A5">
        <w:rPr>
          <w:color w:val="000000"/>
          <w:sz w:val="27"/>
          <w:szCs w:val="27"/>
          <w:rtl/>
        </w:rPr>
        <w:t>استفادة المعوق واسرته من الخدمات</w:t>
      </w:r>
      <w:r w:rsidRPr="00D505A5">
        <w:rPr>
          <w:color w:val="000000"/>
          <w:sz w:val="27"/>
          <w:szCs w:val="27"/>
        </w:rPr>
        <w:t xml:space="preserve"> </w:t>
      </w:r>
      <w:r w:rsidRPr="00D505A5">
        <w:rPr>
          <w:color w:val="000000"/>
          <w:sz w:val="27"/>
          <w:szCs w:val="27"/>
          <w:rtl/>
        </w:rPr>
        <w:t>التأهيلية لفهم قدرات المعوق وامكانياته</w:t>
      </w:r>
      <w:r w:rsidRPr="00D505A5">
        <w:rPr>
          <w:color w:val="000000"/>
          <w:sz w:val="27"/>
          <w:szCs w:val="27"/>
        </w:rPr>
        <w:t xml:space="preserve"> .</w:t>
      </w:r>
      <w:r w:rsidRPr="00D505A5">
        <w:rPr>
          <w:rFonts w:ascii="Comic Sans MS" w:hAnsi="Comic Sans MS"/>
          <w:color w:val="FF0000"/>
          <w:sz w:val="48"/>
          <w:szCs w:val="48"/>
        </w:rPr>
        <w:br/>
      </w:r>
      <w:r w:rsidRPr="00D505A5">
        <w:rPr>
          <w:color w:val="000000"/>
          <w:sz w:val="27"/>
          <w:szCs w:val="27"/>
          <w:rtl/>
        </w:rPr>
        <w:t>يساعد التأهيل المعوق في اعادة تكيفه لتقبل القصور</w:t>
      </w:r>
      <w:r w:rsidRPr="00D505A5">
        <w:rPr>
          <w:color w:val="000000"/>
          <w:sz w:val="27"/>
          <w:szCs w:val="27"/>
        </w:rPr>
        <w:t xml:space="preserve"> </w:t>
      </w:r>
      <w:r w:rsidRPr="00D505A5">
        <w:rPr>
          <w:color w:val="000000"/>
          <w:sz w:val="27"/>
          <w:szCs w:val="27"/>
          <w:rtl/>
        </w:rPr>
        <w:t>والتفاعل مع المجتمع بإيجابه</w:t>
      </w:r>
      <w:r w:rsidRPr="00D505A5">
        <w:rPr>
          <w:color w:val="000000"/>
          <w:sz w:val="27"/>
          <w:szCs w:val="27"/>
        </w:rPr>
        <w:t>.</w:t>
      </w:r>
      <w:r w:rsidRPr="00D505A5">
        <w:rPr>
          <w:rFonts w:ascii="Comic Sans MS" w:hAnsi="Comic Sans MS"/>
          <w:color w:val="FF0000"/>
          <w:sz w:val="48"/>
          <w:szCs w:val="48"/>
        </w:rPr>
        <w:br/>
      </w:r>
      <w:r w:rsidRPr="00D505A5">
        <w:rPr>
          <w:color w:val="FF0000"/>
          <w:sz w:val="27"/>
          <w:szCs w:val="27"/>
          <w:u w:val="single"/>
          <w:rtl/>
        </w:rPr>
        <w:t>المناقششة</w:t>
      </w:r>
      <w:r w:rsidRPr="00D505A5">
        <w:rPr>
          <w:color w:val="FF0000"/>
          <w:sz w:val="27"/>
          <w:szCs w:val="27"/>
          <w:u w:val="single"/>
        </w:rPr>
        <w:t xml:space="preserve"> 2</w:t>
      </w:r>
      <w:r w:rsidRPr="00D505A5">
        <w:rPr>
          <w:rFonts w:ascii="Comic Sans MS" w:hAnsi="Comic Sans MS"/>
          <w:color w:val="FF0000"/>
          <w:sz w:val="48"/>
          <w:szCs w:val="48"/>
        </w:rPr>
        <w:br/>
      </w:r>
      <w:r w:rsidRPr="00D505A5">
        <w:rPr>
          <w:color w:val="FF00FF"/>
          <w:sz w:val="27"/>
          <w:szCs w:val="27"/>
          <w:rtl/>
        </w:rPr>
        <w:t>ماأنواع التأهيل</w:t>
      </w:r>
      <w:r w:rsidRPr="00D505A5">
        <w:rPr>
          <w:color w:val="FF00FF"/>
          <w:sz w:val="27"/>
          <w:szCs w:val="27"/>
        </w:rPr>
        <w:t xml:space="preserve"> </w:t>
      </w:r>
      <w:r w:rsidRPr="00D505A5">
        <w:rPr>
          <w:color w:val="FF00FF"/>
          <w:sz w:val="27"/>
          <w:szCs w:val="27"/>
          <w:rtl/>
        </w:rPr>
        <w:t>؟</w:t>
      </w:r>
      <w:r w:rsidRPr="00D505A5">
        <w:rPr>
          <w:rFonts w:ascii="Arial" w:hAnsi="Arial" w:cs="Arial"/>
          <w:color w:val="FF0000"/>
          <w:sz w:val="48"/>
          <w:szCs w:val="48"/>
        </w:rPr>
        <w:br/>
      </w:r>
      <w:r w:rsidRPr="00D505A5">
        <w:rPr>
          <w:color w:val="000000"/>
          <w:sz w:val="27"/>
          <w:szCs w:val="27"/>
        </w:rPr>
        <w:t>1-</w:t>
      </w:r>
      <w:r w:rsidRPr="00D505A5">
        <w:rPr>
          <w:color w:val="000000"/>
          <w:sz w:val="27"/>
          <w:szCs w:val="27"/>
          <w:rtl/>
        </w:rPr>
        <w:t>التأهيل المجتمعي</w:t>
      </w:r>
      <w:r w:rsidRPr="00D505A5">
        <w:rPr>
          <w:rFonts w:ascii="Arial" w:hAnsi="Arial" w:cs="Arial"/>
          <w:color w:val="FF0000"/>
          <w:sz w:val="48"/>
          <w:szCs w:val="48"/>
        </w:rPr>
        <w:br/>
      </w:r>
      <w:r w:rsidRPr="00D505A5">
        <w:rPr>
          <w:color w:val="000000"/>
          <w:sz w:val="27"/>
          <w:szCs w:val="27"/>
        </w:rPr>
        <w:t>2-</w:t>
      </w:r>
      <w:r w:rsidRPr="00D505A5">
        <w:rPr>
          <w:color w:val="000000"/>
          <w:sz w:val="27"/>
          <w:szCs w:val="27"/>
          <w:rtl/>
        </w:rPr>
        <w:t>التأهيل الطبي</w:t>
      </w:r>
      <w:r w:rsidRPr="00D505A5">
        <w:rPr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FF0000"/>
          <w:sz w:val="48"/>
          <w:szCs w:val="48"/>
        </w:rPr>
        <w:br/>
      </w:r>
      <w:r w:rsidRPr="00D505A5">
        <w:rPr>
          <w:color w:val="000000"/>
          <w:sz w:val="27"/>
          <w:szCs w:val="27"/>
        </w:rPr>
        <w:lastRenderedPageBreak/>
        <w:t>3-</w:t>
      </w:r>
      <w:r w:rsidRPr="00D505A5">
        <w:rPr>
          <w:color w:val="000000"/>
          <w:sz w:val="27"/>
          <w:szCs w:val="27"/>
          <w:rtl/>
        </w:rPr>
        <w:t>التأهيل النفسي</w:t>
      </w:r>
      <w:r w:rsidRPr="00D505A5">
        <w:rPr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FF0000"/>
          <w:sz w:val="48"/>
          <w:szCs w:val="48"/>
        </w:rPr>
        <w:br/>
      </w:r>
      <w:r w:rsidRPr="00D505A5">
        <w:rPr>
          <w:color w:val="000000"/>
          <w:sz w:val="27"/>
          <w:szCs w:val="27"/>
        </w:rPr>
        <w:t>4-</w:t>
      </w:r>
      <w:r w:rsidRPr="00D505A5">
        <w:rPr>
          <w:color w:val="000000"/>
          <w:sz w:val="27"/>
          <w:szCs w:val="27"/>
          <w:rtl/>
        </w:rPr>
        <w:t>التأهيل الاجتماعي</w:t>
      </w:r>
      <w:r w:rsidRPr="00D505A5">
        <w:rPr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FF0000"/>
          <w:sz w:val="48"/>
          <w:szCs w:val="48"/>
        </w:rPr>
        <w:br/>
      </w:r>
      <w:r w:rsidRPr="00D505A5">
        <w:rPr>
          <w:color w:val="000000"/>
          <w:sz w:val="27"/>
          <w:szCs w:val="27"/>
        </w:rPr>
        <w:t>5-</w:t>
      </w:r>
      <w:r w:rsidRPr="00D505A5">
        <w:rPr>
          <w:color w:val="000000"/>
          <w:sz w:val="27"/>
          <w:szCs w:val="27"/>
          <w:rtl/>
        </w:rPr>
        <w:t>التأهيل المهني</w:t>
      </w:r>
      <w:r w:rsidRPr="00D505A5">
        <w:rPr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FF0000"/>
          <w:sz w:val="48"/>
          <w:szCs w:val="48"/>
        </w:rPr>
        <w:br/>
      </w:r>
      <w:r w:rsidRPr="00D505A5">
        <w:rPr>
          <w:color w:val="000000"/>
          <w:sz w:val="27"/>
          <w:szCs w:val="27"/>
        </w:rPr>
        <w:t>6-</w:t>
      </w:r>
      <w:r w:rsidRPr="00D505A5">
        <w:rPr>
          <w:color w:val="000000"/>
          <w:sz w:val="27"/>
          <w:szCs w:val="27"/>
          <w:rtl/>
        </w:rPr>
        <w:t>التأهيل التربوي - التأهيل</w:t>
      </w:r>
      <w:r w:rsidRPr="00D505A5">
        <w:rPr>
          <w:color w:val="000000"/>
          <w:sz w:val="27"/>
          <w:szCs w:val="27"/>
        </w:rPr>
        <w:t xml:space="preserve"> </w:t>
      </w:r>
      <w:r w:rsidRPr="00D505A5">
        <w:rPr>
          <w:color w:val="000000"/>
          <w:sz w:val="27"/>
          <w:szCs w:val="27"/>
          <w:rtl/>
        </w:rPr>
        <w:t>الاكاديمي(التربيه الخاصه</w:t>
      </w:r>
      <w:r w:rsidRPr="00D505A5">
        <w:rPr>
          <w:color w:val="000000"/>
          <w:sz w:val="27"/>
          <w:szCs w:val="27"/>
        </w:rPr>
        <w:t xml:space="preserve">) </w:t>
      </w:r>
      <w:r w:rsidRPr="00D505A5">
        <w:rPr>
          <w:rFonts w:ascii="Arial" w:hAnsi="Arial" w:cs="Arial"/>
          <w:color w:val="FF0000"/>
          <w:sz w:val="48"/>
          <w:szCs w:val="48"/>
        </w:rPr>
        <w:br/>
      </w:r>
      <w:r w:rsidRPr="00D505A5">
        <w:rPr>
          <w:color w:val="FF0000"/>
          <w:sz w:val="27"/>
          <w:szCs w:val="27"/>
          <w:rtl/>
        </w:rPr>
        <w:t>المناقششة</w:t>
      </w:r>
      <w:r w:rsidRPr="00D505A5">
        <w:rPr>
          <w:color w:val="FF0000"/>
          <w:sz w:val="27"/>
          <w:szCs w:val="27"/>
        </w:rPr>
        <w:t xml:space="preserve"> </w:t>
      </w:r>
      <w:r w:rsidRPr="00D505A5">
        <w:rPr>
          <w:color w:val="FF0000"/>
          <w:sz w:val="27"/>
          <w:szCs w:val="27"/>
          <w:rtl/>
        </w:rPr>
        <w:t>الثالثه</w:t>
      </w:r>
      <w:r w:rsidRPr="00D505A5">
        <w:rPr>
          <w:rFonts w:ascii="Arial" w:hAnsi="Arial" w:cs="Arial"/>
          <w:color w:val="FF0000"/>
          <w:sz w:val="48"/>
          <w:szCs w:val="48"/>
        </w:rPr>
        <w:br/>
      </w:r>
      <w:r w:rsidRPr="00D505A5">
        <w:rPr>
          <w:color w:val="FF00FF"/>
          <w:sz w:val="27"/>
          <w:szCs w:val="27"/>
          <w:rtl/>
        </w:rPr>
        <w:t>كيف أهتم الإسلام بألتاهيل</w:t>
      </w:r>
      <w:r w:rsidRPr="00D505A5">
        <w:rPr>
          <w:color w:val="FF00FF"/>
          <w:sz w:val="27"/>
          <w:szCs w:val="27"/>
        </w:rPr>
        <w:t xml:space="preserve"> </w:t>
      </w:r>
      <w:r w:rsidRPr="00D505A5">
        <w:rPr>
          <w:color w:val="FF00FF"/>
          <w:sz w:val="27"/>
          <w:szCs w:val="27"/>
          <w:rtl/>
        </w:rPr>
        <w:t>؟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002060"/>
          <w:sz w:val="24"/>
          <w:szCs w:val="24"/>
          <w:rtl/>
        </w:rPr>
        <w:t>الإسلام ورعاية المعوقين</w:t>
      </w:r>
      <w:r w:rsidRPr="00D505A5">
        <w:rPr>
          <w:rFonts w:ascii="Arial" w:hAnsi="Arial" w:cs="Arial"/>
          <w:color w:val="002060"/>
          <w:sz w:val="24"/>
          <w:szCs w:val="24"/>
        </w:rPr>
        <w:t>: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حادثة وقعت بعبد الله بن أم مكتوم وهو رجل أعمى جاء إلى النبي صلوات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الله وسلامه عليه وكان عنده بعض من أكابر القوم يدعوهم إلى الإسلام فأعرض عنه،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فنزلت في حقه آيات فيها عتاب رقيق للرسول صلى الله عليه وسلم وتعليم للمجتمع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الإسلامي وإرساء لمبادئ أساسية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.(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عبس وتولى . أن جاءه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الأعمى . وما يدريك لعله يزكى. أو يذكر فتنفعه الذكرى ) [ سورة عبس :1-4</w:t>
      </w:r>
      <w:r w:rsidRPr="00D505A5">
        <w:rPr>
          <w:rFonts w:ascii="Arial" w:hAnsi="Arial" w:cs="Arial"/>
          <w:color w:val="000000"/>
          <w:sz w:val="24"/>
          <w:szCs w:val="24"/>
        </w:rPr>
        <w:t>]</w:t>
      </w:r>
      <w:r w:rsidRPr="00D505A5">
        <w:rPr>
          <w:color w:val="00000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ومما يروى أن الرسول صلى الله عليه وسلم كان بعد ذلك يبسط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رداءه لابن أم مكتوم ويقول مداعباً ”أهلاً بمن عاتبني فيه ربي” كما ولاه على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المدينة في بعض غزواته</w:t>
      </w:r>
      <w:r w:rsidRPr="00D505A5">
        <w:rPr>
          <w:rFonts w:ascii="Arial" w:hAnsi="Arial" w:cs="Arial"/>
          <w:color w:val="000000"/>
          <w:sz w:val="24"/>
          <w:szCs w:val="24"/>
        </w:rPr>
        <w:t>.</w:t>
      </w:r>
      <w:r w:rsidRPr="00D505A5">
        <w:rPr>
          <w:rFonts w:ascii="Arial" w:hAnsi="Arial" w:cs="Arial"/>
          <w:color w:val="000000"/>
          <w:sz w:val="24"/>
          <w:szCs w:val="24"/>
        </w:rPr>
        <w:br/>
      </w:r>
      <w:r w:rsidRPr="00D505A5">
        <w:rPr>
          <w:rFonts w:ascii="Arial" w:hAnsi="Arial" w:cs="Arial"/>
          <w:color w:val="000000"/>
          <w:sz w:val="24"/>
          <w:szCs w:val="24"/>
        </w:rPr>
        <w:br/>
      </w:r>
      <w:r w:rsidRPr="00D505A5">
        <w:rPr>
          <w:rFonts w:ascii="Arial" w:hAnsi="Arial" w:cs="Arial"/>
          <w:color w:val="002060"/>
          <w:sz w:val="24"/>
          <w:szCs w:val="24"/>
          <w:rtl/>
        </w:rPr>
        <w:t>في هذا المقام نحاول أن نتعرف</w:t>
      </w:r>
      <w:r w:rsidRPr="00D505A5">
        <w:rPr>
          <w:rFonts w:ascii="Arial" w:hAnsi="Arial" w:cs="Arial"/>
          <w:color w:val="00206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2060"/>
          <w:sz w:val="24"/>
          <w:szCs w:val="24"/>
          <w:rtl/>
        </w:rPr>
        <w:t>على النقاط الأساسية التي توضح لنا مدى اهتمام الإسلام برعاية</w:t>
      </w:r>
      <w:r w:rsidRPr="00D505A5">
        <w:rPr>
          <w:rFonts w:ascii="Arial" w:hAnsi="Arial" w:cs="Arial"/>
          <w:color w:val="00206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2060"/>
          <w:sz w:val="24"/>
          <w:szCs w:val="24"/>
          <w:rtl/>
        </w:rPr>
        <w:t>المعوقين</w:t>
      </w:r>
      <w:r w:rsidRPr="00D505A5">
        <w:rPr>
          <w:rFonts w:ascii="Arial" w:hAnsi="Arial" w:cs="Arial"/>
          <w:color w:val="002060"/>
          <w:sz w:val="24"/>
          <w:szCs w:val="24"/>
        </w:rPr>
        <w:t>: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1-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جاء الإسلام ليساوي بين البشر في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الحقوق والواجبات</w:t>
      </w:r>
      <w:r w:rsidRPr="00D505A5">
        <w:rPr>
          <w:color w:val="00000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2-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يقرر الإسلام أن الإنسان مكرم في أصل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خلقه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3-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يقرر الإسلام أن ما يكون لدى الفرد من نقص أو كمال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إنما هو بمشيئة الله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4-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يوجه الإسلام الفرد المسلم والجماعة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المسلمة على عدم التحقير</w:t>
      </w:r>
      <w:r w:rsidRPr="00D505A5">
        <w:rPr>
          <w:color w:val="00000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5-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توجية الجماعة المسلمة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والأفراد إلى عدم النفور من المرضى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6-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رفع الإسلام المشقة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عن غير القادرين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7-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دعا الرسول عليه الصلاة والسلام إلى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مساعدة الضعفاء</w:t>
      </w:r>
      <w:r w:rsidRPr="00D505A5">
        <w:rPr>
          <w:color w:val="00000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8-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ما فرضة الإسلام على القادرين من حقوق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في أموالهم تدفع إلى المحتاجين في صورة زكاة، كما دعا إلى البر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9-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يأخذ الإسلام في تشريعاته جانب المرضى والضعفاء في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الاعتبار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10-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في أعمال الخلفاء الراشدين كثير مما يذكر في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مجال رعاية المعوقين، أقرّ الفاروق نفقة لقوم أصابهم الجذام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.11-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وقد انتشر نظام الوقف الإسلامي بشكل كبير</w:t>
      </w:r>
      <w:r w:rsidRPr="00D505A5">
        <w:rPr>
          <w:color w:val="00000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12-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يعتبر المسلمون أول من أنشأ المستشفيات الرسمية</w:t>
      </w:r>
      <w:r w:rsidRPr="00D505A5">
        <w:rPr>
          <w:color w:val="00000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13-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يعتبر المسلمون أول من أتاحوا فرصه التعليم الرسمي للمكفوفين وذلك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من خلال المدارس الموجوده في المساجد مثل جامع ” الأزهر</w:t>
      </w:r>
      <w:r w:rsidRPr="00D505A5">
        <w:rPr>
          <w:rFonts w:ascii="Arial" w:hAnsi="Arial" w:cs="Arial"/>
          <w:color w:val="000000"/>
          <w:sz w:val="24"/>
          <w:szCs w:val="24"/>
        </w:rPr>
        <w:t>“</w:t>
      </w:r>
      <w:r w:rsidRPr="00D505A5">
        <w:rPr>
          <w:color w:val="000000"/>
          <w:sz w:val="24"/>
          <w:szCs w:val="24"/>
        </w:rPr>
        <w:t xml:space="preserve"> </w:t>
      </w:r>
    </w:p>
    <w:p w:rsidR="00817E59" w:rsidRPr="00D505A5" w:rsidRDefault="00D505A5" w:rsidP="00D505A5">
      <w:pPr>
        <w:rPr>
          <w:rFonts w:ascii="Arial" w:hAnsi="Arial" w:cs="Arial" w:hint="cs"/>
          <w:color w:val="000000"/>
          <w:sz w:val="27"/>
          <w:szCs w:val="27"/>
        </w:rPr>
      </w:pP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color w:val="FF0000"/>
          <w:sz w:val="27"/>
          <w:szCs w:val="27"/>
          <w:u w:val="single"/>
          <w:rtl/>
        </w:rPr>
        <w:t>المناقششة</w:t>
      </w:r>
      <w:r w:rsidRPr="00D505A5">
        <w:rPr>
          <w:color w:val="FF0000"/>
          <w:sz w:val="27"/>
          <w:szCs w:val="27"/>
          <w:u w:val="single"/>
        </w:rPr>
        <w:t xml:space="preserve"> </w:t>
      </w:r>
      <w:r w:rsidRPr="00D505A5">
        <w:rPr>
          <w:color w:val="FF0000"/>
          <w:sz w:val="27"/>
          <w:szCs w:val="27"/>
          <w:u w:val="single"/>
          <w:rtl/>
        </w:rPr>
        <w:t>الرابعه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color w:val="FF00FF"/>
          <w:sz w:val="27"/>
          <w:szCs w:val="27"/>
          <w:rtl/>
        </w:rPr>
        <w:t>ماذا نسمي تقديم الخدمه للطالب قبل إحالته إلى</w:t>
      </w:r>
      <w:r w:rsidRPr="00D505A5">
        <w:rPr>
          <w:color w:val="FF00FF"/>
          <w:sz w:val="27"/>
          <w:szCs w:val="27"/>
        </w:rPr>
        <w:t xml:space="preserve"> </w:t>
      </w:r>
      <w:r w:rsidRPr="00D505A5">
        <w:rPr>
          <w:color w:val="FF00FF"/>
          <w:sz w:val="27"/>
          <w:szCs w:val="27"/>
          <w:rtl/>
        </w:rPr>
        <w:t>التقييم التربوي - النفسي ؟</w:t>
      </w:r>
      <w:r w:rsidRPr="00D505A5">
        <w:rPr>
          <w:rFonts w:ascii="Calibri" w:hAnsi="Calibri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000000"/>
          <w:sz w:val="27"/>
          <w:szCs w:val="27"/>
          <w:rtl/>
        </w:rPr>
        <w:t>عندما يشعر المعلمون أو أولياء الأمور بأن الطالب في فصول مدارس التعليم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العام أن لديه حاجات خاصة تستدعي توفير دعم تعليمي خاص أو أياً كان نزع الخدمة ذات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الطابع الخاص فإنهم بداية يحاولون حل المشكلة أو المشاكل ذات العلاقة بالطالب بغية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منهم للوصول لحل يمنع تفاقم المشكلة وحلها بشكل نهائي , وغالبا ما توكل مثل هذه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المشكلات المتعلقة بالطفل داخل مدارس التعليم العام , حيث أن هذا الفريق يتشكل من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لجنة التربويين في الإدارة التعليمية عند الحاجة وذلك سعيا لتقديم الخدمة للطالب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قبل إحالته إلى التقييم التربوي – النفسي الرسمي لتحديد أهلية الطالب لخدمات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التربية الخاصة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u w:val="single"/>
        </w:rPr>
        <w:t>.</w:t>
      </w:r>
      <w:r w:rsidRPr="00D505A5">
        <w:rPr>
          <w:rFonts w:ascii="Calibri" w:hAnsi="Calibri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000000"/>
          <w:sz w:val="27"/>
          <w:szCs w:val="27"/>
          <w:rtl/>
        </w:rPr>
        <w:t>وهذا النوع من التدخل يطلق عليه : ” التدخل قبل الإحالة ” ثم وبعد أن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تتم إجراءات ماقبل الإحالة – الهادفة إلى مساعدة الطلاب ودعمهم ممن يشتبه بأن لديهم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حاجات تعليمية مثل : مراكز القياس والتشخيص النفسي والتربوي ., العيادات الطبية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,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أقسام التربية الخاصة في الإدارة التعليمية , مراكز الإرشاد في الجامعات وغيرها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,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وذلك للحكم على أهليتهم للتربية الخاصة عن طريق فريق متخصص متعدد التخصصات مؤهلين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 xml:space="preserve">لذلك . وهذا ما يطلق عليه الإحالة. والإحالة في شكلها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lastRenderedPageBreak/>
        <w:t>الرسمي غالبا ما تتمثل في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تقديم معلمي الطالب في المدارس التعليم العام ( المدرسة التي يتبع لها الطالب ) أو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أولياء الأمور بطلب لاختصاصي التربية الخاصة ليأخذ القرار المناسب بشأن حاجة الطفل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إلى خدمات التربية الخاصة عن طريق إحالته رسميا إلى ذوي العلاقة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.</w:t>
      </w:r>
      <w:r w:rsidRPr="00D505A5">
        <w:rPr>
          <w:rFonts w:ascii="Calibri" w:hAnsi="Calibri" w:cs="Arial"/>
          <w:color w:val="000000"/>
          <w:sz w:val="27"/>
          <w:szCs w:val="27"/>
        </w:rPr>
        <w:br/>
      </w:r>
      <w:r w:rsidRPr="00D505A5">
        <w:rPr>
          <w:color w:val="FF0000"/>
          <w:sz w:val="27"/>
          <w:szCs w:val="27"/>
          <w:u w:val="single"/>
          <w:rtl/>
        </w:rPr>
        <w:t>المناقشة</w:t>
      </w:r>
      <w:r w:rsidRPr="00D505A5">
        <w:rPr>
          <w:color w:val="FF0000"/>
          <w:sz w:val="27"/>
          <w:szCs w:val="27"/>
          <w:u w:val="single"/>
        </w:rPr>
        <w:t xml:space="preserve"> </w:t>
      </w:r>
      <w:r w:rsidRPr="00D505A5">
        <w:rPr>
          <w:color w:val="FF0000"/>
          <w:sz w:val="27"/>
          <w:szCs w:val="27"/>
          <w:u w:val="single"/>
          <w:rtl/>
        </w:rPr>
        <w:t>الخامسسه</w:t>
      </w:r>
      <w:r w:rsidRPr="00D505A5">
        <w:rPr>
          <w:rFonts w:ascii="Calibri" w:hAnsi="Calibri" w:cs="Arial"/>
          <w:color w:val="000000"/>
          <w:sz w:val="27"/>
          <w:szCs w:val="27"/>
        </w:rPr>
        <w:br/>
      </w:r>
      <w:r w:rsidRPr="00D505A5">
        <w:rPr>
          <w:color w:val="FF00FF"/>
          <w:sz w:val="27"/>
          <w:szCs w:val="27"/>
          <w:rtl/>
        </w:rPr>
        <w:t>ماذا نقصد بالإحاله</w:t>
      </w:r>
      <w:r w:rsidRPr="00D505A5">
        <w:rPr>
          <w:color w:val="FF00FF"/>
          <w:sz w:val="27"/>
          <w:szCs w:val="27"/>
        </w:rPr>
        <w:t xml:space="preserve"> </w:t>
      </w:r>
      <w:r w:rsidRPr="00D505A5">
        <w:rPr>
          <w:color w:val="FF00FF"/>
          <w:sz w:val="27"/>
          <w:szCs w:val="27"/>
          <w:rtl/>
        </w:rPr>
        <w:t>؟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000000"/>
          <w:sz w:val="27"/>
          <w:szCs w:val="27"/>
          <w:rtl/>
        </w:rPr>
        <w:t>تعرف دراسة الحالة بأنها : الإطار الذي ينظم ويقيم فيه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الاختصاصي الإكلينيكي أو اختصاصي التربية الخاصة أو الاختصاصي الاجتماعي كل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المعلومات والنتائج التي يحصل عليها عن الفرد وذلك عن طريق الملاحظة , والمقابلة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والاختبارات والسجلات وغيرها من طرق جمع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المعلومات الممكنة , والتي تتمحور غالبا في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التاريخ الاجتماعي والأسري والطبي والصحي والسلوكي والانفعالي والمعرفي والبيانات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أو المعلومات التعريفية الشخصية فيما يخص الحالة أو الأسرة .وبعد ذلك تتشكل لدى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الاختصاصي رؤية واضحة يقيم بناءاً عليها خطته العلاجية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color w:val="FF0000"/>
          <w:sz w:val="27"/>
          <w:szCs w:val="27"/>
          <w:u w:val="single"/>
          <w:rtl/>
        </w:rPr>
        <w:t>المناقششة</w:t>
      </w:r>
      <w:r w:rsidRPr="00D505A5">
        <w:rPr>
          <w:color w:val="FF0000"/>
          <w:sz w:val="27"/>
          <w:szCs w:val="27"/>
          <w:u w:val="single"/>
        </w:rPr>
        <w:t xml:space="preserve"> </w:t>
      </w:r>
      <w:r w:rsidRPr="00D505A5">
        <w:rPr>
          <w:color w:val="FF0000"/>
          <w:sz w:val="27"/>
          <w:szCs w:val="27"/>
          <w:u w:val="single"/>
          <w:rtl/>
        </w:rPr>
        <w:t>السسادسسه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color w:val="FF00FF"/>
          <w:sz w:val="27"/>
          <w:szCs w:val="27"/>
          <w:rtl/>
        </w:rPr>
        <w:t>عددي أسس ومبادئ التأهيل</w:t>
      </w:r>
      <w:r w:rsidRPr="00D505A5">
        <w:rPr>
          <w:color w:val="FF00FF"/>
          <w:sz w:val="27"/>
          <w:szCs w:val="27"/>
        </w:rPr>
        <w:t xml:space="preserve"> </w:t>
      </w:r>
      <w:r w:rsidRPr="00D505A5">
        <w:rPr>
          <w:color w:val="FF00FF"/>
          <w:sz w:val="27"/>
          <w:szCs w:val="27"/>
          <w:rtl/>
        </w:rPr>
        <w:t>المعاصر ؟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000000"/>
          <w:sz w:val="27"/>
          <w:szCs w:val="27"/>
          <w:rtl/>
        </w:rPr>
        <w:t>أسس ومبادئ التأهيل المعاصر: الطبيعة الكلية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للفرد: من المستحيل أن نجزئ الفرد إلى أجزاء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Calibri" w:hAnsi="Calibri" w:cs="Arial"/>
          <w:color w:val="000000"/>
          <w:sz w:val="27"/>
          <w:szCs w:val="27"/>
        </w:rPr>
        <w:t>.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حق تقرير المصير: فلكل إنسان الحق في اختيار أمور حياته الشخصية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Calibri" w:hAnsi="Calibri" w:cs="Arial"/>
          <w:color w:val="000000"/>
          <w:sz w:val="27"/>
          <w:szCs w:val="27"/>
        </w:rPr>
        <w:t>.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الحق في المساواة : قرر الإسلام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المساواة بين البشر.المشاركة في حياة المجتمع: كل فرد هو كائن اجتماعي عزيمة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الإنسان التركيز على جوانب القدرة تنمية سلوك التعامل مع المواقف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توجيه الخدمات التخصصية في صورة متكاملة نحو تحقيق أهداف العميل تأثير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البيئة كرامة الإنسان الاهتمام بالفردية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color w:val="FF0000"/>
          <w:sz w:val="27"/>
          <w:szCs w:val="27"/>
          <w:u w:val="single"/>
          <w:rtl/>
        </w:rPr>
        <w:t>المناقششة</w:t>
      </w:r>
      <w:r w:rsidRPr="00D505A5">
        <w:rPr>
          <w:color w:val="FF0000"/>
          <w:sz w:val="27"/>
          <w:szCs w:val="27"/>
          <w:u w:val="single"/>
        </w:rPr>
        <w:t xml:space="preserve"> </w:t>
      </w:r>
      <w:r w:rsidRPr="00D505A5">
        <w:rPr>
          <w:color w:val="FF0000"/>
          <w:sz w:val="27"/>
          <w:szCs w:val="27"/>
          <w:u w:val="single"/>
          <w:rtl/>
        </w:rPr>
        <w:t>السسابعه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color w:val="FF00CC"/>
          <w:sz w:val="27"/>
          <w:szCs w:val="27"/>
          <w:rtl/>
        </w:rPr>
        <w:t>نسعى باالمعوقين إلى الاستقلالية , ماذا نقصد</w:t>
      </w:r>
      <w:r w:rsidRPr="00D505A5">
        <w:rPr>
          <w:color w:val="FF00CC"/>
          <w:sz w:val="27"/>
          <w:szCs w:val="27"/>
        </w:rPr>
        <w:t xml:space="preserve"> </w:t>
      </w:r>
      <w:r w:rsidRPr="00D505A5">
        <w:rPr>
          <w:color w:val="FF00CC"/>
          <w:sz w:val="27"/>
          <w:szCs w:val="27"/>
          <w:rtl/>
        </w:rPr>
        <w:t>بهذا المفهوم ؟؟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FF0000"/>
          <w:sz w:val="27"/>
          <w:szCs w:val="27"/>
          <w:rtl/>
        </w:rPr>
        <w:t>الإستقلالية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000000"/>
          <w:sz w:val="27"/>
          <w:szCs w:val="27"/>
          <w:rtl/>
        </w:rPr>
        <w:t>يقصد بالاستقلالية التحرر من الاعتماد غير المرغوب فيه وغير الضروري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على الأشخاص الآخرين وعلى البيئة أيضاً . وعلى حين كان الجانب المهني في التأهيل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يركز على تقليل اعتماد المعوقين على الغير في النواحي المالية فإن برامج المعيشة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المستقلة تركز على جوانب الرعاية الذاتية واتخاذ القرارات ويعرف رايت ( 1980م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)wright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الاستقلالية أنها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"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قدرة الفرد على القيام بأنشطة الرعاية الشخصية واتخاذ القرارات رغم وجود حالة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الإعاقة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.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000000"/>
          <w:sz w:val="27"/>
          <w:szCs w:val="27"/>
          <w:rtl/>
        </w:rPr>
        <w:t>وعلى حين أنه في برامج التأهيل العادي يكون الفرد هو محور المشكلة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فإنه في برنامج المعيشة المستقلة تكون البيئة هي محور المشكلة . وبالتالي فإن حل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المشكلة في برنامج التأهيل العادي يكون بتدخل المتخصصين من أطباء ومعالجين طبيعيين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ومعالجين بالعمل وغيرهم بينما في برنامج المعيشة المستقلة يكون عن طريق إرشاد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الزملاء والدفاع عن حقوق المعوقين، والمساندة الذاتية وإزالة العوائق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البيئية</w:t>
      </w:r>
      <w:r>
        <w:rPr>
          <w:rFonts w:ascii="Arial" w:hAnsi="Arial" w:cs="Arial"/>
          <w:color w:val="000000"/>
          <w:sz w:val="27"/>
          <w:szCs w:val="27"/>
        </w:rPr>
        <w:t>.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color w:val="FF0000"/>
          <w:sz w:val="27"/>
          <w:szCs w:val="27"/>
          <w:u w:val="single"/>
          <w:rtl/>
        </w:rPr>
        <w:t>المناقششة</w:t>
      </w:r>
      <w:r w:rsidRPr="00D505A5">
        <w:rPr>
          <w:color w:val="FF0000"/>
          <w:sz w:val="27"/>
          <w:szCs w:val="27"/>
          <w:u w:val="single"/>
        </w:rPr>
        <w:t xml:space="preserve"> </w:t>
      </w:r>
      <w:r w:rsidRPr="00D505A5">
        <w:rPr>
          <w:color w:val="FF0000"/>
          <w:sz w:val="27"/>
          <w:szCs w:val="27"/>
          <w:u w:val="single"/>
          <w:rtl/>
        </w:rPr>
        <w:t>الثامنه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color w:val="FF00FF"/>
          <w:sz w:val="27"/>
          <w:szCs w:val="27"/>
          <w:rtl/>
        </w:rPr>
        <w:t>إلام يهدف التأهيل عموماً</w:t>
      </w:r>
      <w:r w:rsidRPr="00D505A5">
        <w:rPr>
          <w:color w:val="FF00FF"/>
          <w:sz w:val="27"/>
          <w:szCs w:val="27"/>
        </w:rPr>
        <w:t xml:space="preserve"> </w:t>
      </w:r>
      <w:r w:rsidRPr="00D505A5">
        <w:rPr>
          <w:color w:val="FF00FF"/>
          <w:sz w:val="27"/>
          <w:szCs w:val="27"/>
          <w:rtl/>
        </w:rPr>
        <w:t>؟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000000"/>
          <w:sz w:val="27"/>
          <w:szCs w:val="27"/>
          <w:rtl/>
        </w:rPr>
        <w:t>يهدف إلا التأهيل النفسي عموما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000000"/>
          <w:sz w:val="27"/>
          <w:szCs w:val="27"/>
          <w:rtl/>
        </w:rPr>
        <w:t>هو عملية تقوم على علاقة متبادلة بين المرشد النفسي والمعوق وتكون هذه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العملية في إطار برنامج التوجيه والإرشاد النفسي,ويركز الأخصائي النفسي في عمله على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مساعدة الفرد المعوق على التعايش مع قدراته المحدودة المتعلقة بإعاقته وكذلك في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التغلب على الإحباط وعدم الثقة</w:t>
      </w:r>
      <w:r w:rsidRPr="00D505A5">
        <w:rPr>
          <w:rFonts w:ascii="Arial" w:hAnsi="Arial" w:cs="Arial"/>
          <w:color w:val="000000"/>
          <w:sz w:val="27"/>
          <w:szCs w:val="27"/>
        </w:rPr>
        <w:t>.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000000"/>
          <w:sz w:val="27"/>
          <w:szCs w:val="27"/>
          <w:rtl/>
        </w:rPr>
        <w:lastRenderedPageBreak/>
        <w:t>بإعاقته وكذلك في التغلب على الإحباط وعدم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الثقة</w:t>
      </w:r>
      <w:r w:rsidRPr="00D505A5">
        <w:rPr>
          <w:rFonts w:ascii="Arial" w:hAnsi="Arial" w:cs="Arial"/>
          <w:color w:val="000000"/>
          <w:sz w:val="27"/>
          <w:szCs w:val="27"/>
        </w:rPr>
        <w:t>.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000000"/>
          <w:sz w:val="27"/>
          <w:szCs w:val="27"/>
          <w:rtl/>
        </w:rPr>
        <w:t>وهو يرمي إلى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مساعدة المعوق على التكيف مع البيئة المحيطة به بشكل طبيعي عن طريق تقبل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إعاقته,والتفكير بشكل واقعي في كيفية العيش معها دون الشعور بالنقص أو الاختلاف وما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يصاحبها من شعور بالقلق والحيرة والحزن واليأس</w:t>
      </w:r>
      <w:r w:rsidRPr="00D505A5">
        <w:rPr>
          <w:rFonts w:ascii="Arial" w:hAnsi="Arial" w:cs="Arial"/>
          <w:color w:val="000000"/>
          <w:sz w:val="27"/>
          <w:szCs w:val="27"/>
        </w:rPr>
        <w:t>.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000000"/>
          <w:sz w:val="27"/>
          <w:szCs w:val="27"/>
          <w:rtl/>
        </w:rPr>
        <w:t>من المعروف أن حياة الإنسان عبارة عن تفاعلات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مستمرة بين شخصيته والبيئة التي يعيش فيها ويستهدف هذا التفاعل إيجاد التوازن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والتوافق بين حالته الجسمية والنفسية الاجتماعية وبين ما تتصف به ظروف البيئة من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صفات تؤثر في صحته ونفسيته وتعامله مع الآخرين ,وحينما يختل هذا التوافق مع البيئة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بدرجة كبيرة يصعب معها على الإنسان أن يواجهه بمفرده ,وعندها يحتاج إلى خدمات من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غيره تساعده على إعادة التكيف أو إعادة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التوافق</w:t>
      </w:r>
      <w:r w:rsidRPr="00D505A5">
        <w:rPr>
          <w:rFonts w:ascii="Arial" w:hAnsi="Arial" w:cs="Arial"/>
          <w:color w:val="000000"/>
          <w:sz w:val="27"/>
          <w:szCs w:val="27"/>
        </w:rPr>
        <w:t>.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color w:val="FF0000"/>
          <w:sz w:val="27"/>
          <w:szCs w:val="27"/>
          <w:u w:val="single"/>
          <w:rtl/>
        </w:rPr>
        <w:t>المناقشة</w:t>
      </w:r>
      <w:r w:rsidRPr="00D505A5">
        <w:rPr>
          <w:color w:val="FF0000"/>
          <w:sz w:val="27"/>
          <w:szCs w:val="27"/>
          <w:u w:val="single"/>
        </w:rPr>
        <w:t xml:space="preserve"> </w:t>
      </w:r>
      <w:r w:rsidRPr="00D505A5">
        <w:rPr>
          <w:color w:val="FF0000"/>
          <w:sz w:val="27"/>
          <w:szCs w:val="27"/>
          <w:u w:val="single"/>
          <w:rtl/>
        </w:rPr>
        <w:t>التاسسعه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color w:val="FF00FF"/>
          <w:sz w:val="27"/>
          <w:szCs w:val="27"/>
          <w:rtl/>
        </w:rPr>
        <w:t>ماهي الخدمات التي يقدمها التأهيل النفسي</w:t>
      </w:r>
      <w:r w:rsidRPr="00D505A5">
        <w:rPr>
          <w:color w:val="FF00FF"/>
          <w:sz w:val="27"/>
          <w:szCs w:val="27"/>
        </w:rPr>
        <w:t xml:space="preserve"> </w:t>
      </w:r>
      <w:r w:rsidRPr="00D505A5">
        <w:rPr>
          <w:color w:val="FF00FF"/>
          <w:sz w:val="27"/>
          <w:szCs w:val="27"/>
          <w:rtl/>
        </w:rPr>
        <w:t>؟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000000"/>
          <w:sz w:val="27"/>
          <w:szCs w:val="27"/>
          <w:rtl/>
        </w:rPr>
        <w:t>أهم الخدمات التي تقدم للمعوقين في عملية التاهيل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النفسي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FF0000"/>
          <w:sz w:val="27"/>
          <w:szCs w:val="27"/>
        </w:rPr>
        <w:t xml:space="preserve">1- </w:t>
      </w:r>
      <w:r w:rsidRPr="00D505A5">
        <w:rPr>
          <w:rFonts w:ascii="Arial" w:hAnsi="Arial" w:cs="Arial"/>
          <w:color w:val="FF0000"/>
          <w:sz w:val="27"/>
          <w:szCs w:val="27"/>
          <w:rtl/>
        </w:rPr>
        <w:t>خدمات الإرشاد</w:t>
      </w:r>
      <w:r w:rsidRPr="00D505A5">
        <w:rPr>
          <w:rFonts w:ascii="Arial" w:hAnsi="Arial" w:cs="Arial"/>
          <w:color w:val="FF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FF0000"/>
          <w:sz w:val="27"/>
          <w:szCs w:val="27"/>
          <w:rtl/>
        </w:rPr>
        <w:t>النفسي</w:t>
      </w:r>
      <w:r w:rsidRPr="00D505A5">
        <w:rPr>
          <w:rFonts w:ascii="Arial" w:hAnsi="Arial" w:cs="Arial"/>
          <w:color w:val="FF0000"/>
          <w:sz w:val="27"/>
          <w:szCs w:val="27"/>
        </w:rPr>
        <w:br/>
      </w:r>
      <w:r w:rsidRPr="00D505A5">
        <w:rPr>
          <w:rFonts w:ascii="Arial" w:hAnsi="Arial" w:cs="Arial"/>
          <w:color w:val="000000"/>
          <w:sz w:val="27"/>
          <w:szCs w:val="27"/>
          <w:rtl/>
        </w:rPr>
        <w:t>تبرز أهمية الإرشاد النفسي للمعوقين من حيث حاجتهم إلى خدمات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متخصصة تؤدي إلى مساعدتهم في التخفيف من الآثار السلبية لإعاقتهم ,ويمكن تعريف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خدمات الإرشاد النفسي بأنها الخدمات النفسية التي تهتم بتكييف الفرد المعوق مع نفسه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من جهة ومع العالم المحيط به من جهة أخرى ليتمكن من اتخاذ قرارات سليمة في علاقته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مع هذا العالم والوصول بالفرد إلى أقصى درجة ممكنة من درجات النمو والتكامل في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شخصيته وتحقيق ذاته</w:t>
      </w:r>
      <w:r w:rsidRPr="00D505A5">
        <w:rPr>
          <w:rFonts w:ascii="Arial" w:hAnsi="Arial" w:cs="Arial"/>
          <w:color w:val="000000"/>
          <w:sz w:val="27"/>
          <w:szCs w:val="27"/>
        </w:rPr>
        <w:t>.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FF0000"/>
          <w:sz w:val="27"/>
          <w:szCs w:val="27"/>
        </w:rPr>
        <w:t xml:space="preserve">2- </w:t>
      </w:r>
      <w:r w:rsidRPr="00D505A5">
        <w:rPr>
          <w:rFonts w:ascii="Arial" w:hAnsi="Arial" w:cs="Arial"/>
          <w:color w:val="FF0000"/>
          <w:sz w:val="27"/>
          <w:szCs w:val="27"/>
          <w:rtl/>
        </w:rPr>
        <w:t>خدمات الإرشاد</w:t>
      </w:r>
      <w:r w:rsidRPr="00D505A5">
        <w:rPr>
          <w:rFonts w:ascii="Arial" w:hAnsi="Arial" w:cs="Arial"/>
          <w:color w:val="FF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FF0000"/>
          <w:sz w:val="27"/>
          <w:szCs w:val="27"/>
          <w:rtl/>
        </w:rPr>
        <w:t>الأسري والتعليم المنزلي</w:t>
      </w:r>
      <w:r w:rsidRPr="00D505A5">
        <w:rPr>
          <w:rFonts w:ascii="Arial" w:hAnsi="Arial" w:cs="Arial"/>
          <w:color w:val="FF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000000"/>
          <w:sz w:val="27"/>
          <w:szCs w:val="27"/>
          <w:rtl/>
        </w:rPr>
        <w:t>شمل خدمات الإرشاد الأسري إشراك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كل من الوالدين في عملية الإرشاد وتوفير الدعم والفهم لهما لمواجهة المشاكل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المتوقعة, وتشمل كذلك تقديم النصح للوالدين بشان خدمات البيئة التي يحتاج لها الطفل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المعوق ويمكن في هذا المجال الاستفادة من المعلومات التي يقدمها الوالدان عن سلوك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الطفل المعوق ومدى تقدمه , وتتضمن خدمات الإرشاد النفسي ,كذلك طرق إخبار وإبلاغ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الأهل بمدى تقدم طفلهم المعوق في مراكز ومدارس التربية الخاصة</w:t>
      </w:r>
      <w:r w:rsidRPr="00D505A5">
        <w:rPr>
          <w:rFonts w:ascii="Arial" w:hAnsi="Arial" w:cs="Arial"/>
          <w:color w:val="000000"/>
          <w:sz w:val="27"/>
          <w:szCs w:val="27"/>
        </w:rPr>
        <w:t>.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000000"/>
          <w:sz w:val="27"/>
          <w:szCs w:val="27"/>
          <w:rtl/>
        </w:rPr>
        <w:t>كما تشمل خدمات التعليم المنزلي توعية وتدريب الأهل على كيفية رعاية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وتعليم وتدريب وتأهيل أطفالهم المعوقين وتدريبهم على وسائل التعليم الخاصة في تعديل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سلوك الطفل وإشراكه في نشاطات الحياة اليومية بما فيها النشاطات الاجتماعية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والترويحية التي تجعله أكثر سعادة ورضى. كما تشمل خدمات الإرشاد الأسري كذلك إشراك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الأهالي في الاجتماعات التي تعقد في هذا الإطار من حيث طرق الوقاية من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الإعاقة,وكيفية التعامل مع الإعاقة ووضع البرامج الخاصة لتدريب المعوقين بمختلف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أنواع الإعاقات</w:t>
      </w:r>
      <w:r w:rsidRPr="00D505A5">
        <w:rPr>
          <w:rFonts w:ascii="Arial" w:hAnsi="Arial" w:cs="Arial"/>
          <w:color w:val="000000"/>
          <w:sz w:val="27"/>
          <w:szCs w:val="27"/>
        </w:rPr>
        <w:t>.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FF0000"/>
          <w:sz w:val="27"/>
          <w:szCs w:val="27"/>
        </w:rPr>
        <w:t>3-</w:t>
      </w:r>
      <w:r w:rsidRPr="00D505A5">
        <w:rPr>
          <w:rFonts w:ascii="Arial" w:hAnsi="Arial" w:cs="Arial"/>
          <w:color w:val="FF0000"/>
          <w:sz w:val="27"/>
          <w:szCs w:val="27"/>
          <w:rtl/>
        </w:rPr>
        <w:t>خدمات تعديل</w:t>
      </w:r>
      <w:r w:rsidRPr="00D505A5">
        <w:rPr>
          <w:rFonts w:ascii="Arial" w:hAnsi="Arial" w:cs="Arial"/>
          <w:color w:val="FF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FF0000"/>
          <w:sz w:val="27"/>
          <w:szCs w:val="27"/>
          <w:rtl/>
        </w:rPr>
        <w:t>السلوك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000000"/>
          <w:sz w:val="27"/>
          <w:szCs w:val="27"/>
          <w:rtl/>
        </w:rPr>
        <w:t>يستخدم إجراء تعديل السلوك في تعديل بعض السلوكيات السلبية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والتي تلاحظ في سلوك المعوقين , حيث يتم استخدام تعديل السلوك في تطبيق الإجراءات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العلاجية للسلوكيات الشاذة والعشوائية وفهم طبيعة المشكلة التي يعاني منها الفرد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المعوق ثم الوصول إلى مرحلة التكيف النفي والاجتماعي</w:t>
      </w:r>
      <w:r w:rsidRPr="00D505A5">
        <w:rPr>
          <w:rFonts w:ascii="Arial" w:hAnsi="Arial" w:cs="Arial"/>
          <w:color w:val="000000"/>
          <w:sz w:val="27"/>
          <w:szCs w:val="27"/>
        </w:rPr>
        <w:t>.</w:t>
      </w:r>
      <w:r w:rsidRPr="00D505A5">
        <w:rPr>
          <w:rFonts w:ascii="Arial" w:hAnsi="Arial" w:cs="Arial"/>
          <w:color w:val="000000"/>
          <w:sz w:val="27"/>
          <w:szCs w:val="27"/>
        </w:rPr>
        <w:br/>
        <w:t xml:space="preserve">4-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خدمات الإرشاد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والتوجيه المهني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000000"/>
          <w:sz w:val="27"/>
          <w:szCs w:val="27"/>
          <w:rtl/>
        </w:rPr>
        <w:t>يهدف الإرشاد والتوجيه المهني إلى مساعدة الفرد المعوق وتوجيهه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نحو اختيار المهنة المناسبة له سواء كانت للتدرب عليها أو العمل بها ويهدف أيضا إلى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توجيه الفرد المعوق إلى اختيار مهنة تتلاءم وتتوافق مع ميوله واستعداداته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وقدراته</w:t>
      </w:r>
      <w:r w:rsidRPr="00D505A5">
        <w:rPr>
          <w:rFonts w:ascii="Arial" w:hAnsi="Arial" w:cs="Arial"/>
          <w:color w:val="000000"/>
          <w:sz w:val="27"/>
          <w:szCs w:val="27"/>
        </w:rPr>
        <w:t>.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FF0000"/>
          <w:sz w:val="27"/>
          <w:szCs w:val="27"/>
        </w:rPr>
        <w:lastRenderedPageBreak/>
        <w:t xml:space="preserve">5- </w:t>
      </w:r>
      <w:r w:rsidRPr="00D505A5">
        <w:rPr>
          <w:rFonts w:ascii="Arial" w:hAnsi="Arial" w:cs="Arial"/>
          <w:color w:val="FF0000"/>
          <w:sz w:val="27"/>
          <w:szCs w:val="27"/>
          <w:rtl/>
        </w:rPr>
        <w:t>خدمات العلاج</w:t>
      </w:r>
      <w:r w:rsidRPr="00D505A5">
        <w:rPr>
          <w:rFonts w:ascii="Arial" w:hAnsi="Arial" w:cs="Arial"/>
          <w:color w:val="FF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FF0000"/>
          <w:sz w:val="27"/>
          <w:szCs w:val="27"/>
          <w:rtl/>
        </w:rPr>
        <w:t>النفسي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000000"/>
          <w:sz w:val="27"/>
          <w:szCs w:val="27"/>
          <w:rtl/>
        </w:rPr>
        <w:t>تتناول خدمات العلاج النفسي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المشكلات النفسية الأكثر حدة والتي تحد من تكيف الفرد مع مجتمعه وأسرته ,بحيث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تساعده الخدمات على أن يتكيف مع نفسه من جهة ومع العالم المحيط به من جهة</w:t>
      </w:r>
      <w:r w:rsidRPr="00D505A5">
        <w:rPr>
          <w:rFonts w:ascii="Arial" w:hAnsi="Arial" w:cs="Arial"/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  <w:rtl/>
        </w:rPr>
        <w:t>أخرى</w:t>
      </w:r>
      <w:r w:rsidRPr="00D505A5">
        <w:rPr>
          <w:rFonts w:ascii="Arial" w:hAnsi="Arial" w:cs="Arial"/>
          <w:color w:val="000000"/>
          <w:sz w:val="27"/>
          <w:szCs w:val="27"/>
        </w:rPr>
        <w:t>.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color w:val="FF0000"/>
          <w:sz w:val="27"/>
          <w:szCs w:val="27"/>
          <w:u w:val="single"/>
          <w:rtl/>
        </w:rPr>
        <w:t>المناقششة</w:t>
      </w:r>
      <w:r w:rsidRPr="00D505A5">
        <w:rPr>
          <w:color w:val="FF0000"/>
          <w:sz w:val="27"/>
          <w:szCs w:val="27"/>
          <w:u w:val="single"/>
        </w:rPr>
        <w:t xml:space="preserve"> </w:t>
      </w:r>
      <w:r w:rsidRPr="00D505A5">
        <w:rPr>
          <w:color w:val="FF0000"/>
          <w:sz w:val="27"/>
          <w:szCs w:val="27"/>
          <w:u w:val="single"/>
          <w:rtl/>
        </w:rPr>
        <w:t>العاششرهـ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color w:val="FF00FF"/>
          <w:sz w:val="27"/>
          <w:szCs w:val="27"/>
          <w:rtl/>
        </w:rPr>
        <w:t>ماذا يعني فهم</w:t>
      </w:r>
      <w:r w:rsidRPr="00D505A5">
        <w:rPr>
          <w:color w:val="FF00FF"/>
          <w:sz w:val="27"/>
          <w:szCs w:val="27"/>
        </w:rPr>
        <w:t xml:space="preserve"> </w:t>
      </w:r>
      <w:r w:rsidRPr="00D505A5">
        <w:rPr>
          <w:color w:val="FF00FF"/>
          <w:sz w:val="27"/>
          <w:szCs w:val="27"/>
          <w:rtl/>
        </w:rPr>
        <w:t>الإطار المرجعي للحالة في دراسة الحالة؟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inherit" w:hAnsi="inherit" w:cs="Arial"/>
          <w:color w:val="FF0000"/>
          <w:sz w:val="27"/>
          <w:szCs w:val="27"/>
          <w:rtl/>
        </w:rPr>
        <w:t>فهم الإطار المرجعي للحالة</w:t>
      </w:r>
      <w:r w:rsidRPr="00D505A5">
        <w:rPr>
          <w:rFonts w:ascii="inherit" w:hAnsi="inherit" w:cs="Arial"/>
          <w:color w:val="FF0000"/>
          <w:sz w:val="27"/>
          <w:szCs w:val="27"/>
        </w:rPr>
        <w:t xml:space="preserve"> :</w:t>
      </w:r>
      <w:r w:rsidRPr="00D505A5">
        <w:rPr>
          <w:rFonts w:ascii="inherit" w:hAnsi="inherit" w:cs="Arial"/>
          <w:color w:val="000000"/>
          <w:sz w:val="36"/>
          <w:szCs w:val="36"/>
        </w:rPr>
        <w:t xml:space="preserve"> </w:t>
      </w:r>
      <w:r w:rsidRPr="00D505A5">
        <w:rPr>
          <w:rFonts w:ascii="Arial" w:hAnsi="Arial" w:cs="Arial"/>
          <w:color w:val="000000"/>
          <w:sz w:val="36"/>
          <w:szCs w:val="36"/>
        </w:rPr>
        <w:br/>
      </w:r>
      <w:r w:rsidRPr="00D505A5">
        <w:rPr>
          <w:rFonts w:ascii="inherit" w:hAnsi="inherit" w:cs="Arial"/>
          <w:color w:val="000000"/>
          <w:sz w:val="27"/>
          <w:szCs w:val="27"/>
          <w:rtl/>
        </w:rPr>
        <w:t>ينبغي أن يكون الباحث الذي يقوم بدراسة الة على قدر كافٍ من</w:t>
      </w:r>
      <w:r w:rsidRPr="00D505A5">
        <w:rPr>
          <w:rFonts w:ascii="inherit" w:hAnsi="inherit" w:cs="Arial"/>
          <w:color w:val="000000"/>
          <w:sz w:val="27"/>
          <w:szCs w:val="27"/>
        </w:rPr>
        <w:t xml:space="preserve"> </w:t>
      </w:r>
      <w:r w:rsidRPr="00D505A5">
        <w:rPr>
          <w:rFonts w:ascii="inherit" w:hAnsi="inherit" w:cs="Arial"/>
          <w:color w:val="000000"/>
          <w:sz w:val="27"/>
          <w:szCs w:val="27"/>
          <w:rtl/>
        </w:rPr>
        <w:t>المعرفة بالبيئة التي تعيش فيها الحالة موضوع الدراسة وأن يكون ملماً بسيكولوجية</w:t>
      </w:r>
      <w:r w:rsidRPr="00D505A5">
        <w:rPr>
          <w:rFonts w:ascii="inherit" w:hAnsi="inherit" w:cs="Arial"/>
          <w:color w:val="000000"/>
          <w:sz w:val="27"/>
          <w:szCs w:val="27"/>
        </w:rPr>
        <w:t xml:space="preserve"> </w:t>
      </w:r>
      <w:r w:rsidRPr="00D505A5">
        <w:rPr>
          <w:rFonts w:ascii="inherit" w:hAnsi="inherit" w:cs="Arial"/>
          <w:color w:val="000000"/>
          <w:sz w:val="27"/>
          <w:szCs w:val="27"/>
          <w:rtl/>
        </w:rPr>
        <w:t>الفرد , وله خبرة في وزن الأسباب المؤثرة في المشكلة ومنح كل سبب ما يستحق من</w:t>
      </w:r>
      <w:r w:rsidRPr="00D505A5">
        <w:rPr>
          <w:rFonts w:ascii="inherit" w:hAnsi="inherit" w:cs="Arial"/>
          <w:color w:val="000000"/>
          <w:sz w:val="27"/>
          <w:szCs w:val="27"/>
        </w:rPr>
        <w:t xml:space="preserve"> </w:t>
      </w:r>
      <w:r w:rsidRPr="00D505A5">
        <w:rPr>
          <w:rFonts w:ascii="inherit" w:hAnsi="inherit" w:cs="Arial"/>
          <w:color w:val="000000"/>
          <w:sz w:val="27"/>
          <w:szCs w:val="27"/>
          <w:rtl/>
        </w:rPr>
        <w:t>اهتمام , فبدون ذلك يصبح الباحث أقل حساسية للكثير مما يلاحظه أو أقل اهتماماً به</w:t>
      </w:r>
      <w:r w:rsidRPr="00D505A5">
        <w:rPr>
          <w:rFonts w:ascii="inherit" w:hAnsi="inherit" w:cs="Arial"/>
          <w:color w:val="000000"/>
          <w:sz w:val="27"/>
          <w:szCs w:val="27"/>
        </w:rPr>
        <w:t xml:space="preserve"> </w:t>
      </w:r>
      <w:r w:rsidRPr="00D505A5">
        <w:rPr>
          <w:rFonts w:ascii="inherit" w:hAnsi="inherit" w:cs="Arial"/>
          <w:color w:val="000000"/>
          <w:sz w:val="27"/>
          <w:szCs w:val="27"/>
          <w:rtl/>
        </w:rPr>
        <w:t>عند تفسير الحالة وكتابة تقرير دراسة الحالة ووضع المقترحات والخطة العلاجية</w:t>
      </w:r>
      <w:r w:rsidRPr="00D505A5">
        <w:rPr>
          <w:rFonts w:ascii="inherit" w:hAnsi="inherit" w:cs="Arial"/>
          <w:color w:val="000000"/>
          <w:sz w:val="27"/>
          <w:szCs w:val="27"/>
        </w:rPr>
        <w:t xml:space="preserve"> </w:t>
      </w:r>
      <w:r w:rsidRPr="00D505A5">
        <w:rPr>
          <w:rFonts w:ascii="inherit" w:hAnsi="inherit" w:cs="Arial"/>
          <w:color w:val="000000"/>
          <w:sz w:val="27"/>
          <w:szCs w:val="27"/>
          <w:rtl/>
        </w:rPr>
        <w:t>المتعلقة بها</w:t>
      </w:r>
      <w:r w:rsidRPr="00D505A5">
        <w:rPr>
          <w:rFonts w:ascii="inherit" w:hAnsi="inherit" w:cs="Arial"/>
          <w:color w:val="000000"/>
          <w:sz w:val="27"/>
          <w:szCs w:val="27"/>
        </w:rPr>
        <w:t xml:space="preserve"> .</w:t>
      </w:r>
      <w:r w:rsidRPr="00D505A5">
        <w:rPr>
          <w:rFonts w:ascii="Arial" w:hAnsi="Arial" w:cs="Arial"/>
          <w:color w:val="000000"/>
          <w:sz w:val="36"/>
          <w:szCs w:val="36"/>
        </w:rPr>
        <w:br/>
      </w:r>
      <w:r w:rsidRPr="00D505A5">
        <w:rPr>
          <w:color w:val="FF0000"/>
          <w:sz w:val="27"/>
          <w:szCs w:val="27"/>
          <w:u w:val="single"/>
          <w:rtl/>
        </w:rPr>
        <w:t>المناقشة</w:t>
      </w:r>
      <w:r w:rsidRPr="00D505A5">
        <w:rPr>
          <w:rFonts w:ascii="inherit" w:hAnsi="inherit"/>
          <w:color w:val="FF0000"/>
          <w:sz w:val="27"/>
          <w:szCs w:val="27"/>
          <w:u w:val="single"/>
        </w:rPr>
        <w:t xml:space="preserve"> </w:t>
      </w:r>
      <w:r w:rsidRPr="00D505A5">
        <w:rPr>
          <w:color w:val="FF0000"/>
          <w:sz w:val="27"/>
          <w:szCs w:val="27"/>
          <w:u w:val="single"/>
        </w:rPr>
        <w:t>11</w:t>
      </w:r>
      <w:r w:rsidRPr="00D505A5">
        <w:rPr>
          <w:rFonts w:ascii="Arial" w:hAnsi="Arial" w:cs="Arial"/>
          <w:color w:val="000000"/>
          <w:sz w:val="36"/>
          <w:szCs w:val="36"/>
        </w:rPr>
        <w:br/>
      </w:r>
      <w:r w:rsidRPr="00D505A5">
        <w:rPr>
          <w:color w:val="FF00FF"/>
          <w:sz w:val="27"/>
          <w:szCs w:val="27"/>
          <w:rtl/>
        </w:rPr>
        <w:t>كيف تكون</w:t>
      </w:r>
      <w:r w:rsidRPr="00D505A5">
        <w:rPr>
          <w:rFonts w:ascii="Times New Roman" w:hAnsi="Times New Roman" w:cs="Times New Roman"/>
          <w:color w:val="FF00FF"/>
          <w:sz w:val="27"/>
          <w:szCs w:val="27"/>
        </w:rPr>
        <w:t xml:space="preserve"> </w:t>
      </w:r>
      <w:r w:rsidRPr="00D505A5">
        <w:rPr>
          <w:color w:val="FF00FF"/>
          <w:sz w:val="27"/>
          <w:szCs w:val="27"/>
          <w:rtl/>
        </w:rPr>
        <w:t>الفروق فى التعليم لدى المعوقين</w:t>
      </w:r>
      <w:r w:rsidRPr="00D505A5">
        <w:rPr>
          <w:color w:val="FF00FF"/>
          <w:sz w:val="27"/>
          <w:szCs w:val="27"/>
        </w:rPr>
        <w:t xml:space="preserve"> </w:t>
      </w:r>
      <w:r w:rsidRPr="00D505A5">
        <w:rPr>
          <w:color w:val="FF00FF"/>
          <w:sz w:val="27"/>
          <w:szCs w:val="27"/>
          <w:rtl/>
        </w:rPr>
        <w:t>عقليا؟</w:t>
      </w:r>
      <w:r w:rsidRPr="00D505A5">
        <w:rPr>
          <w:rFonts w:ascii="Arial" w:hAnsi="Arial" w:cs="Arial"/>
          <w:color w:val="000000"/>
          <w:sz w:val="36"/>
          <w:szCs w:val="36"/>
        </w:rPr>
        <w:br/>
      </w:r>
      <w:r w:rsidRPr="00D505A5">
        <w:rPr>
          <w:rFonts w:ascii="Arial" w:hAnsi="Arial" w:cs="Arial"/>
          <w:color w:val="000000"/>
          <w:sz w:val="36"/>
          <w:szCs w:val="36"/>
        </w:rPr>
        <w:br/>
      </w:r>
      <w:r w:rsidRPr="00D505A5">
        <w:rPr>
          <w:rFonts w:ascii="Times New Roman" w:hAnsi="Times New Roman" w:cs="Times New Roman"/>
          <w:color w:val="000000"/>
          <w:sz w:val="27"/>
          <w:szCs w:val="27"/>
          <w:rtl/>
        </w:rPr>
        <w:t>التأهيل الأكاديمي: وهو تعليم</w:t>
      </w:r>
      <w:r w:rsidRPr="00D505A5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 w:rsidRPr="00D505A5">
        <w:rPr>
          <w:rFonts w:ascii="Times New Roman" w:hAnsi="Times New Roman" w:cs="Times New Roman"/>
          <w:color w:val="000000"/>
          <w:sz w:val="27"/>
          <w:szCs w:val="27"/>
          <w:rtl/>
        </w:rPr>
        <w:t>المعاقين أكاديمياً حسب قدراتهم ودرجة إعاقتهم الجسمية والعقلية، وتزويدهم</w:t>
      </w:r>
      <w:r w:rsidRPr="00D505A5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 w:rsidRPr="00D505A5">
        <w:rPr>
          <w:rFonts w:ascii="Times New Roman" w:hAnsi="Times New Roman" w:cs="Times New Roman"/>
          <w:color w:val="000000"/>
          <w:sz w:val="27"/>
          <w:szCs w:val="27"/>
          <w:rtl/>
        </w:rPr>
        <w:t>بالمهارات الأكاديمية اللازمة والتي تفيدهم في حياتهم العملية كإجادة القراءة</w:t>
      </w:r>
      <w:r w:rsidRPr="00D505A5"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 w:rsidRPr="00D505A5">
        <w:rPr>
          <w:rFonts w:ascii="Times New Roman" w:hAnsi="Times New Roman" w:cs="Times New Roman"/>
          <w:color w:val="000000"/>
          <w:sz w:val="27"/>
          <w:szCs w:val="27"/>
          <w:rtl/>
        </w:rPr>
        <w:t>والكتابة والحساب أو نشاطات الحياة اليومية</w:t>
      </w:r>
      <w:r w:rsidRPr="00D505A5">
        <w:rPr>
          <w:rFonts w:ascii="Times New Roman" w:hAnsi="Times New Roman" w:cs="Times New Roman"/>
          <w:color w:val="000000"/>
          <w:sz w:val="27"/>
          <w:szCs w:val="27"/>
        </w:rPr>
        <w:t xml:space="preserve">. </w:t>
      </w:r>
      <w:r w:rsidRPr="00D505A5">
        <w:rPr>
          <w:rFonts w:ascii="inherit" w:hAnsi="inherit" w:cs="Arial"/>
          <w:color w:val="000000"/>
          <w:sz w:val="27"/>
          <w:szCs w:val="27"/>
          <w:rtl/>
        </w:rPr>
        <w:t>الطلاب المعاقين القابلين للتعلم</w:t>
      </w:r>
      <w:r w:rsidRPr="00D505A5">
        <w:rPr>
          <w:rFonts w:ascii="inherit" w:hAnsi="inherit" w:cs="Arial"/>
          <w:color w:val="000000"/>
          <w:sz w:val="27"/>
          <w:szCs w:val="27"/>
        </w:rPr>
        <w:t xml:space="preserve"> </w:t>
      </w:r>
      <w:r w:rsidRPr="00D505A5">
        <w:rPr>
          <w:rFonts w:ascii="inherit" w:hAnsi="inherit" w:cs="Arial"/>
          <w:color w:val="000000"/>
          <w:sz w:val="27"/>
          <w:szCs w:val="27"/>
        </w:rPr>
        <w:br/>
      </w:r>
      <w:r w:rsidRPr="00D505A5">
        <w:rPr>
          <w:rFonts w:ascii="inherit" w:hAnsi="inherit" w:cs="Arial"/>
          <w:color w:val="000000"/>
          <w:sz w:val="27"/>
          <w:szCs w:val="27"/>
        </w:rPr>
        <w:br/>
      </w:r>
      <w:r w:rsidRPr="00D505A5">
        <w:rPr>
          <w:rFonts w:ascii="inherit" w:hAnsi="inherit" w:cs="Arial"/>
          <w:color w:val="000000"/>
          <w:sz w:val="27"/>
          <w:szCs w:val="27"/>
          <w:rtl/>
        </w:rPr>
        <w:t>‌أ. هم الأفراد الذين</w:t>
      </w:r>
      <w:r w:rsidRPr="00D505A5">
        <w:rPr>
          <w:rFonts w:ascii="inherit" w:hAnsi="inherit" w:cs="Arial"/>
          <w:color w:val="000000"/>
          <w:sz w:val="27"/>
          <w:szCs w:val="27"/>
        </w:rPr>
        <w:t xml:space="preserve"> </w:t>
      </w:r>
      <w:r w:rsidRPr="00D505A5">
        <w:rPr>
          <w:rFonts w:ascii="inherit" w:hAnsi="inherit" w:cs="Arial"/>
          <w:color w:val="000000"/>
          <w:sz w:val="27"/>
          <w:szCs w:val="27"/>
          <w:rtl/>
        </w:rPr>
        <w:t>تتراوح نسبة ذكائه ما بين 55 – 70 درجة وهم الأفراد الذين لديهم خصائص جسمية وحركية</w:t>
      </w:r>
      <w:r w:rsidRPr="00D505A5">
        <w:rPr>
          <w:rFonts w:ascii="inherit" w:hAnsi="inherit" w:cs="Arial"/>
          <w:color w:val="000000"/>
          <w:sz w:val="27"/>
          <w:szCs w:val="27"/>
        </w:rPr>
        <w:t xml:space="preserve"> </w:t>
      </w:r>
      <w:r w:rsidRPr="00D505A5">
        <w:rPr>
          <w:rFonts w:ascii="inherit" w:hAnsi="inherit" w:cs="Arial"/>
          <w:color w:val="000000"/>
          <w:sz w:val="27"/>
          <w:szCs w:val="27"/>
          <w:rtl/>
        </w:rPr>
        <w:t>عادية</w:t>
      </w:r>
      <w:r w:rsidRPr="00D505A5">
        <w:rPr>
          <w:rFonts w:ascii="inherit" w:hAnsi="inherit" w:cs="Arial"/>
          <w:color w:val="000000"/>
          <w:sz w:val="27"/>
          <w:szCs w:val="27"/>
        </w:rPr>
        <w:t xml:space="preserve"> </w:t>
      </w:r>
      <w:r w:rsidRPr="00D505A5">
        <w:rPr>
          <w:rFonts w:ascii="inherit" w:hAnsi="inherit" w:cs="Arial"/>
          <w:color w:val="000000"/>
          <w:sz w:val="27"/>
          <w:szCs w:val="27"/>
        </w:rPr>
        <w:br/>
      </w:r>
      <w:r w:rsidRPr="00D505A5">
        <w:rPr>
          <w:rFonts w:ascii="inherit" w:hAnsi="inherit" w:cs="Arial"/>
          <w:color w:val="000000"/>
          <w:sz w:val="27"/>
          <w:szCs w:val="27"/>
          <w:rtl/>
        </w:rPr>
        <w:t>قادرة علي التعلم</w:t>
      </w:r>
      <w:r w:rsidRPr="00D505A5">
        <w:rPr>
          <w:rFonts w:ascii="inherit" w:hAnsi="inherit" w:cs="Arial"/>
          <w:color w:val="000000"/>
          <w:sz w:val="27"/>
          <w:szCs w:val="27"/>
        </w:rPr>
        <w:t xml:space="preserve"> .</w:t>
      </w:r>
      <w:r w:rsidRPr="00D505A5">
        <w:rPr>
          <w:rFonts w:ascii="inherit" w:hAnsi="inherit" w:cs="Arial"/>
          <w:color w:val="000000"/>
          <w:sz w:val="27"/>
          <w:szCs w:val="27"/>
        </w:rPr>
        <w:br/>
      </w:r>
      <w:r w:rsidRPr="00D505A5">
        <w:rPr>
          <w:rFonts w:ascii="inherit" w:hAnsi="inherit" w:cs="Arial"/>
          <w:color w:val="000000"/>
          <w:sz w:val="27"/>
          <w:szCs w:val="27"/>
        </w:rPr>
        <w:br/>
      </w:r>
      <w:r w:rsidRPr="00D505A5">
        <w:rPr>
          <w:rFonts w:ascii="inherit" w:hAnsi="inherit" w:cs="Arial"/>
          <w:color w:val="000000"/>
          <w:sz w:val="27"/>
          <w:szCs w:val="27"/>
          <w:rtl/>
        </w:rPr>
        <w:t>‌ب. أما الأفراد الذين تتراوح نسبة ذكائهم ما</w:t>
      </w:r>
      <w:r w:rsidRPr="00D505A5">
        <w:rPr>
          <w:rFonts w:ascii="inherit" w:hAnsi="inherit" w:cs="Arial"/>
          <w:color w:val="000000"/>
          <w:sz w:val="27"/>
          <w:szCs w:val="27"/>
        </w:rPr>
        <w:t xml:space="preserve"> </w:t>
      </w:r>
      <w:r w:rsidRPr="00D505A5">
        <w:rPr>
          <w:rFonts w:ascii="inherit" w:hAnsi="inherit" w:cs="Arial"/>
          <w:color w:val="000000"/>
          <w:sz w:val="27"/>
          <w:szCs w:val="27"/>
          <w:rtl/>
        </w:rPr>
        <w:t>بين 40 – 55 درجة هم الطلاب ذوو الإعاقة العقلية المتوسطة أو الطلاب القابلين</w:t>
      </w:r>
      <w:r w:rsidRPr="00D505A5">
        <w:rPr>
          <w:rFonts w:ascii="inherit" w:hAnsi="inherit" w:cs="Arial"/>
          <w:color w:val="000000"/>
          <w:sz w:val="27"/>
          <w:szCs w:val="27"/>
        </w:rPr>
        <w:t xml:space="preserve"> </w:t>
      </w:r>
      <w:r w:rsidRPr="00D505A5">
        <w:rPr>
          <w:rFonts w:ascii="inherit" w:hAnsi="inherit" w:cs="Arial"/>
          <w:color w:val="000000"/>
          <w:sz w:val="27"/>
          <w:szCs w:val="27"/>
          <w:rtl/>
        </w:rPr>
        <w:t>للتدريب ، وغالباً ما يتم عمل اختبارات خاصة بهذة الفئة لتحديد نوعية التدريب</w:t>
      </w:r>
      <w:r w:rsidRPr="00D505A5">
        <w:rPr>
          <w:rFonts w:ascii="inherit" w:hAnsi="inherit" w:cs="Arial"/>
          <w:color w:val="000000"/>
          <w:sz w:val="27"/>
          <w:szCs w:val="27"/>
        </w:rPr>
        <w:t xml:space="preserve"> </w:t>
      </w:r>
      <w:r w:rsidRPr="00D505A5">
        <w:rPr>
          <w:rFonts w:ascii="inherit" w:hAnsi="inherit" w:cs="Arial"/>
          <w:color w:val="000000"/>
          <w:sz w:val="27"/>
          <w:szCs w:val="27"/>
          <w:rtl/>
        </w:rPr>
        <w:t>المهني المناسب لهم</w:t>
      </w:r>
      <w:r w:rsidRPr="00D505A5">
        <w:rPr>
          <w:rFonts w:ascii="inherit" w:hAnsi="inherit" w:cs="Arial"/>
          <w:color w:val="000000"/>
          <w:sz w:val="27"/>
          <w:szCs w:val="27"/>
        </w:rPr>
        <w:t xml:space="preserve"> .</w:t>
      </w:r>
      <w:r w:rsidRPr="00D505A5">
        <w:rPr>
          <w:rFonts w:ascii="inherit" w:hAnsi="inherit" w:cs="Arial"/>
          <w:color w:val="000000"/>
          <w:sz w:val="27"/>
          <w:szCs w:val="27"/>
        </w:rPr>
        <w:br/>
      </w:r>
      <w:r w:rsidRPr="00D505A5">
        <w:rPr>
          <w:rFonts w:ascii="inherit" w:hAnsi="inherit" w:cs="Arial"/>
          <w:color w:val="000000"/>
          <w:sz w:val="27"/>
          <w:szCs w:val="27"/>
        </w:rPr>
        <w:br/>
      </w:r>
      <w:r w:rsidRPr="00D505A5">
        <w:rPr>
          <w:rFonts w:ascii="inherit" w:hAnsi="inherit" w:cs="Arial"/>
          <w:color w:val="000000"/>
          <w:sz w:val="27"/>
          <w:szCs w:val="27"/>
          <w:rtl/>
        </w:rPr>
        <w:t>‌ج. أما الأفراد الذين تقل نسبة ذكائهم عن 40 درجة هم</w:t>
      </w:r>
      <w:r w:rsidRPr="00D505A5">
        <w:rPr>
          <w:rFonts w:ascii="inherit" w:hAnsi="inherit" w:cs="Arial"/>
          <w:color w:val="000000"/>
          <w:sz w:val="27"/>
          <w:szCs w:val="27"/>
        </w:rPr>
        <w:t xml:space="preserve"> </w:t>
      </w:r>
      <w:r w:rsidRPr="00D505A5">
        <w:rPr>
          <w:rFonts w:ascii="inherit" w:hAnsi="inherit" w:cs="Arial"/>
          <w:color w:val="000000"/>
          <w:sz w:val="27"/>
          <w:szCs w:val="27"/>
          <w:rtl/>
        </w:rPr>
        <w:t>أصحاب الإعاقة العقلية الشديدة أو الاعتماديون ويكون الهدف التربوي لهؤلاء هو</w:t>
      </w:r>
      <w:r w:rsidRPr="00D505A5">
        <w:rPr>
          <w:rFonts w:ascii="inherit" w:hAnsi="inherit" w:cs="Arial"/>
          <w:color w:val="000000"/>
          <w:sz w:val="27"/>
          <w:szCs w:val="27"/>
        </w:rPr>
        <w:t xml:space="preserve"> </w:t>
      </w:r>
      <w:r w:rsidRPr="00D505A5">
        <w:rPr>
          <w:rFonts w:ascii="inherit" w:hAnsi="inherit" w:cs="Arial"/>
          <w:color w:val="000000"/>
          <w:sz w:val="27"/>
          <w:szCs w:val="27"/>
          <w:rtl/>
        </w:rPr>
        <w:t>تعليمهم كيفية ضبط أنفسهم والعناية بالذات باستخدام استراتيجيات التعليم البسيط</w:t>
      </w:r>
      <w:r w:rsidRPr="00D505A5">
        <w:rPr>
          <w:rFonts w:ascii="inherit" w:hAnsi="inherit" w:cs="Arial"/>
          <w:color w:val="000000"/>
          <w:sz w:val="27"/>
          <w:szCs w:val="27"/>
        </w:rPr>
        <w:t xml:space="preserve"> </w:t>
      </w:r>
      <w:r w:rsidRPr="00D505A5">
        <w:rPr>
          <w:rFonts w:ascii="inherit" w:hAnsi="inherit" w:cs="Arial"/>
          <w:color w:val="000000"/>
          <w:sz w:val="27"/>
          <w:szCs w:val="27"/>
          <w:rtl/>
        </w:rPr>
        <w:t>والتكرار</w:t>
      </w:r>
      <w:r w:rsidRPr="00D505A5">
        <w:rPr>
          <w:rFonts w:ascii="inherit" w:hAnsi="inherit" w:cs="Arial"/>
          <w:color w:val="000000"/>
          <w:sz w:val="27"/>
          <w:szCs w:val="27"/>
        </w:rPr>
        <w:t xml:space="preserve"> .</w:t>
      </w:r>
      <w:r w:rsidRPr="00D505A5">
        <w:rPr>
          <w:rFonts w:ascii="inherit" w:hAnsi="inherit" w:cs="Arial"/>
          <w:color w:val="000000"/>
          <w:sz w:val="27"/>
          <w:szCs w:val="27"/>
        </w:rPr>
        <w:br/>
      </w:r>
      <w:r w:rsidRPr="00D505A5">
        <w:rPr>
          <w:rFonts w:ascii="inherit" w:hAnsi="inherit" w:cs="Arial"/>
          <w:color w:val="000000"/>
          <w:sz w:val="27"/>
          <w:szCs w:val="27"/>
        </w:rPr>
        <w:br/>
      </w:r>
      <w:r w:rsidRPr="00D505A5">
        <w:rPr>
          <w:rFonts w:ascii="inherit" w:hAnsi="inherit" w:cs="Arial"/>
          <w:color w:val="000000"/>
          <w:sz w:val="27"/>
          <w:szCs w:val="27"/>
          <w:rtl/>
        </w:rPr>
        <w:t>الخصائص التعليمية</w:t>
      </w:r>
      <w:r w:rsidRPr="00D505A5">
        <w:rPr>
          <w:rFonts w:ascii="inherit" w:hAnsi="inherit" w:cs="Arial"/>
          <w:color w:val="000000"/>
          <w:sz w:val="27"/>
          <w:szCs w:val="27"/>
        </w:rPr>
        <w:t xml:space="preserve"> </w:t>
      </w:r>
      <w:r w:rsidRPr="00D505A5">
        <w:rPr>
          <w:rFonts w:ascii="inherit" w:hAnsi="inherit" w:cs="Arial"/>
          <w:color w:val="000000"/>
          <w:sz w:val="27"/>
          <w:szCs w:val="27"/>
        </w:rPr>
        <w:br/>
      </w:r>
      <w:r w:rsidRPr="00D505A5">
        <w:rPr>
          <w:rFonts w:ascii="inherit" w:hAnsi="inherit" w:cs="Arial"/>
          <w:color w:val="000000"/>
          <w:sz w:val="27"/>
          <w:szCs w:val="27"/>
        </w:rPr>
        <w:br/>
      </w:r>
      <w:r w:rsidRPr="00D505A5">
        <w:rPr>
          <w:rFonts w:ascii="inherit" w:hAnsi="inherit" w:cs="Arial"/>
          <w:color w:val="000000"/>
          <w:sz w:val="27"/>
          <w:szCs w:val="27"/>
          <w:rtl/>
        </w:rPr>
        <w:t>حيث لا يستطيع الأطفال المعاقون</w:t>
      </w:r>
      <w:r w:rsidRPr="00D505A5">
        <w:rPr>
          <w:rFonts w:ascii="inherit" w:hAnsi="inherit" w:cs="Arial"/>
          <w:color w:val="000000"/>
          <w:sz w:val="27"/>
          <w:szCs w:val="27"/>
        </w:rPr>
        <w:t xml:space="preserve"> </w:t>
      </w:r>
      <w:r w:rsidRPr="00D505A5">
        <w:rPr>
          <w:rFonts w:ascii="inherit" w:hAnsi="inherit" w:cs="Arial"/>
          <w:color w:val="000000"/>
          <w:sz w:val="27"/>
          <w:szCs w:val="27"/>
          <w:rtl/>
        </w:rPr>
        <w:t>عقلياً التركيز والاستمرار في الانتباه لفتره طويله في الموقف التعليمي وهي من</w:t>
      </w:r>
      <w:r w:rsidRPr="00D505A5">
        <w:rPr>
          <w:rFonts w:ascii="inherit" w:hAnsi="inherit" w:cs="Arial"/>
          <w:color w:val="000000"/>
          <w:sz w:val="27"/>
          <w:szCs w:val="27"/>
        </w:rPr>
        <w:t xml:space="preserve"> </w:t>
      </w:r>
      <w:r w:rsidRPr="00D505A5">
        <w:rPr>
          <w:rFonts w:ascii="inherit" w:hAnsi="inherit" w:cs="Arial"/>
          <w:color w:val="000000"/>
          <w:sz w:val="27"/>
          <w:szCs w:val="27"/>
        </w:rPr>
        <w:br/>
      </w:r>
      <w:r w:rsidRPr="00D505A5">
        <w:rPr>
          <w:rFonts w:ascii="inherit" w:hAnsi="inherit" w:cs="Arial"/>
          <w:color w:val="000000"/>
          <w:sz w:val="27"/>
          <w:szCs w:val="27"/>
        </w:rPr>
        <w:br/>
      </w:r>
      <w:r w:rsidRPr="00D505A5">
        <w:rPr>
          <w:rFonts w:ascii="inherit" w:hAnsi="inherit" w:cs="Arial"/>
          <w:color w:val="000000"/>
          <w:sz w:val="27"/>
          <w:szCs w:val="27"/>
          <w:rtl/>
        </w:rPr>
        <w:t>أكثر الخصائص التعليمية وضوحاً لديهم ، ويتناسب هذا الضعف طردياً مع شدة</w:t>
      </w:r>
      <w:r w:rsidRPr="00D505A5">
        <w:rPr>
          <w:rFonts w:ascii="inherit" w:hAnsi="inherit" w:cs="Arial"/>
          <w:color w:val="000000"/>
          <w:sz w:val="27"/>
          <w:szCs w:val="27"/>
        </w:rPr>
        <w:t xml:space="preserve"> </w:t>
      </w:r>
      <w:r w:rsidRPr="00D505A5">
        <w:rPr>
          <w:rFonts w:ascii="inherit" w:hAnsi="inherit" w:cs="Arial"/>
          <w:color w:val="000000"/>
          <w:sz w:val="27"/>
          <w:szCs w:val="27"/>
          <w:rtl/>
        </w:rPr>
        <w:t>الإعاقة فكلما كانت الإعاقة شديدة زاد</w:t>
      </w:r>
      <w:r w:rsidRPr="00D505A5">
        <w:rPr>
          <w:rFonts w:ascii="inherit" w:hAnsi="inherit" w:cs="Arial"/>
          <w:color w:val="000000"/>
          <w:sz w:val="27"/>
          <w:szCs w:val="27"/>
        </w:rPr>
        <w:t xml:space="preserve"> </w:t>
      </w:r>
      <w:r>
        <w:rPr>
          <w:rFonts w:ascii="inherit" w:hAnsi="inherit" w:cs="Arial" w:hint="cs"/>
          <w:color w:val="000000"/>
          <w:sz w:val="27"/>
          <w:szCs w:val="27"/>
          <w:rtl/>
        </w:rPr>
        <w:t xml:space="preserve">  </w:t>
      </w:r>
      <w:r w:rsidRPr="00D505A5">
        <w:rPr>
          <w:rFonts w:ascii="inherit" w:hAnsi="inherit" w:cs="Arial"/>
          <w:color w:val="000000"/>
          <w:sz w:val="27"/>
          <w:szCs w:val="27"/>
          <w:rtl/>
        </w:rPr>
        <w:t>النقص أو ضعف التركيز</w:t>
      </w:r>
      <w:r w:rsidRPr="00D505A5">
        <w:rPr>
          <w:rFonts w:ascii="inherit" w:hAnsi="inherit" w:cs="Arial"/>
          <w:color w:val="000000"/>
          <w:sz w:val="27"/>
          <w:szCs w:val="27"/>
        </w:rPr>
        <w:t xml:space="preserve"> </w:t>
      </w:r>
      <w:r w:rsidRPr="00D505A5">
        <w:rPr>
          <w:rFonts w:ascii="inherit" w:hAnsi="inherit" w:cs="Arial"/>
          <w:color w:val="000000"/>
          <w:sz w:val="27"/>
          <w:szCs w:val="27"/>
        </w:rPr>
        <w:br/>
      </w:r>
      <w:r w:rsidRPr="00D505A5">
        <w:rPr>
          <w:rFonts w:ascii="inherit" w:hAnsi="inherit" w:cs="Arial"/>
          <w:color w:val="FF0000"/>
          <w:sz w:val="27"/>
          <w:szCs w:val="27"/>
          <w:u w:val="single"/>
          <w:rtl/>
        </w:rPr>
        <w:lastRenderedPageBreak/>
        <w:t>المناقششة</w:t>
      </w:r>
      <w:r w:rsidRPr="00D505A5">
        <w:rPr>
          <w:rFonts w:ascii="inherit" w:hAnsi="inherit" w:cs="Arial"/>
          <w:color w:val="FF0000"/>
          <w:sz w:val="27"/>
          <w:szCs w:val="27"/>
          <w:u w:val="single"/>
        </w:rPr>
        <w:t xml:space="preserve"> 12</w:t>
      </w:r>
      <w:r w:rsidRPr="00D505A5">
        <w:rPr>
          <w:rFonts w:ascii="inherit" w:hAnsi="inherit" w:cs="Arial"/>
          <w:color w:val="000000"/>
          <w:sz w:val="27"/>
          <w:szCs w:val="27"/>
        </w:rPr>
        <w:br/>
      </w:r>
      <w:r w:rsidRPr="00D505A5">
        <w:rPr>
          <w:color w:val="FF00FF"/>
          <w:sz w:val="27"/>
          <w:szCs w:val="27"/>
          <w:rtl/>
        </w:rPr>
        <w:t>إلام يهدف</w:t>
      </w:r>
      <w:r w:rsidRPr="00D505A5">
        <w:rPr>
          <w:color w:val="FF00FF"/>
          <w:sz w:val="27"/>
          <w:szCs w:val="27"/>
        </w:rPr>
        <w:t xml:space="preserve"> </w:t>
      </w:r>
      <w:r w:rsidRPr="00D505A5">
        <w:rPr>
          <w:color w:val="FF00FF"/>
          <w:sz w:val="27"/>
          <w:szCs w:val="27"/>
          <w:rtl/>
        </w:rPr>
        <w:t>التأهيل الاجتماعي؟</w:t>
      </w:r>
      <w:r w:rsidRPr="00D505A5">
        <w:rPr>
          <w:rFonts w:ascii="inherit" w:hAnsi="inherit" w:cs="Arial"/>
          <w:color w:val="000000"/>
          <w:sz w:val="27"/>
          <w:szCs w:val="27"/>
        </w:rPr>
        <w:br/>
      </w:r>
      <w:r w:rsidRPr="00D505A5">
        <w:rPr>
          <w:color w:val="000000"/>
          <w:sz w:val="27"/>
          <w:szCs w:val="27"/>
          <w:rtl/>
        </w:rPr>
        <w:t>يهدف التأهيل</w:t>
      </w:r>
      <w:r w:rsidRPr="00D505A5">
        <w:rPr>
          <w:color w:val="000000"/>
          <w:sz w:val="27"/>
          <w:szCs w:val="27"/>
        </w:rPr>
        <w:t xml:space="preserve"> </w:t>
      </w:r>
      <w:r w:rsidRPr="00D505A5">
        <w:rPr>
          <w:color w:val="000000"/>
          <w:sz w:val="27"/>
          <w:szCs w:val="27"/>
          <w:rtl/>
        </w:rPr>
        <w:t>الإجتماعي</w:t>
      </w:r>
      <w:r w:rsidRPr="00D505A5">
        <w:rPr>
          <w:color w:val="000000"/>
          <w:sz w:val="27"/>
          <w:szCs w:val="27"/>
        </w:rPr>
        <w:t xml:space="preserve"> : </w:t>
      </w:r>
      <w:r w:rsidRPr="00D505A5">
        <w:rPr>
          <w:rFonts w:ascii="inherit" w:hAnsi="inherit" w:cs="Arial"/>
          <w:color w:val="000000"/>
          <w:sz w:val="27"/>
          <w:szCs w:val="27"/>
        </w:rPr>
        <w:br/>
      </w:r>
      <w:r w:rsidRPr="00D505A5">
        <w:rPr>
          <w:color w:val="000000"/>
          <w:sz w:val="27"/>
          <w:szCs w:val="27"/>
          <w:rtl/>
        </w:rPr>
        <w:t>يهدف التأهيل</w:t>
      </w:r>
      <w:r w:rsidRPr="00D505A5">
        <w:rPr>
          <w:color w:val="000000"/>
          <w:sz w:val="27"/>
          <w:szCs w:val="27"/>
        </w:rPr>
        <w:t xml:space="preserve"> </w:t>
      </w:r>
      <w:r w:rsidRPr="00D505A5">
        <w:rPr>
          <w:color w:val="000000"/>
          <w:sz w:val="27"/>
          <w:szCs w:val="27"/>
          <w:rtl/>
        </w:rPr>
        <w:t>الاجتماعي إلى مساعده الشخص المعوق على التكيف الاجتماعي ليستطيع أن يندمج ويشارك</w:t>
      </w:r>
      <w:r w:rsidRPr="00D505A5">
        <w:rPr>
          <w:color w:val="000000"/>
          <w:sz w:val="27"/>
          <w:szCs w:val="27"/>
        </w:rPr>
        <w:t xml:space="preserve"> </w:t>
      </w:r>
      <w:r w:rsidRPr="00D505A5">
        <w:rPr>
          <w:color w:val="000000"/>
          <w:sz w:val="27"/>
          <w:szCs w:val="27"/>
          <w:rtl/>
        </w:rPr>
        <w:t>في نشاطات الحياة المختلفة في المجتمع</w:t>
      </w:r>
      <w:r w:rsidRPr="00D505A5">
        <w:rPr>
          <w:color w:val="000000"/>
          <w:sz w:val="27"/>
          <w:szCs w:val="27"/>
        </w:rPr>
        <w:t xml:space="preserve"> </w:t>
      </w:r>
      <w:r w:rsidRPr="00D505A5">
        <w:rPr>
          <w:rFonts w:ascii="inherit" w:hAnsi="inherit" w:cs="Arial"/>
          <w:color w:val="000000"/>
          <w:sz w:val="27"/>
          <w:szCs w:val="27"/>
        </w:rPr>
        <w:br/>
      </w:r>
      <w:r w:rsidRPr="00D505A5">
        <w:rPr>
          <w:color w:val="FF0000"/>
          <w:sz w:val="27"/>
          <w:szCs w:val="27"/>
          <w:u w:val="single"/>
          <w:rtl/>
        </w:rPr>
        <w:t>المناقشة 13</w:t>
      </w:r>
      <w:r w:rsidRPr="00D505A5">
        <w:rPr>
          <w:rFonts w:ascii="inherit" w:hAnsi="inherit" w:cs="Arial"/>
          <w:color w:val="000000"/>
          <w:sz w:val="27"/>
          <w:szCs w:val="27"/>
        </w:rPr>
        <w:br/>
      </w:r>
      <w:r w:rsidRPr="00D505A5">
        <w:rPr>
          <w:color w:val="FF00FF"/>
          <w:sz w:val="27"/>
          <w:szCs w:val="27"/>
          <w:rtl/>
        </w:rPr>
        <w:t>أذكري</w:t>
      </w:r>
      <w:r w:rsidRPr="00D505A5">
        <w:rPr>
          <w:color w:val="FF00FF"/>
          <w:sz w:val="27"/>
          <w:szCs w:val="27"/>
        </w:rPr>
        <w:t xml:space="preserve"> </w:t>
      </w:r>
      <w:r w:rsidRPr="00D505A5">
        <w:rPr>
          <w:color w:val="FF00FF"/>
          <w:sz w:val="27"/>
          <w:szCs w:val="27"/>
          <w:rtl/>
        </w:rPr>
        <w:t>مثال أو جانب يمثل شكل التأهيل الاجتماعي لشديدي الإعاقه ؟؟</w:t>
      </w:r>
      <w:r w:rsidRPr="00D505A5">
        <w:rPr>
          <w:color w:val="000000"/>
          <w:sz w:val="27"/>
          <w:szCs w:val="27"/>
        </w:rPr>
        <w:t xml:space="preserve"> </w:t>
      </w:r>
      <w:r w:rsidRPr="00D505A5">
        <w:rPr>
          <w:rFonts w:ascii="Arial" w:hAnsi="Arial" w:cs="Arial"/>
          <w:color w:val="000000"/>
          <w:sz w:val="27"/>
          <w:szCs w:val="27"/>
        </w:rPr>
        <w:br/>
      </w:r>
      <w:r w:rsidRPr="00D505A5">
        <w:rPr>
          <w:rFonts w:ascii="Arial" w:hAnsi="Arial" w:cs="Arial"/>
          <w:color w:val="000000"/>
          <w:sz w:val="24"/>
          <w:szCs w:val="24"/>
          <w:rtl/>
        </w:rPr>
        <w:t>التأهيل الاجتماعي لشديدي الاعاقة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 :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تتمثل في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 :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الايواء الكامل الذي يتضمن السكن والمأكل والملبس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 .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الرعاية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الصحية والطبية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 .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الرعاية النفسية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 .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الرعاية الاجتماعية وشغل وقت الفراغ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 .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التأهيل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 </w:t>
      </w:r>
      <w:r w:rsidRPr="00D505A5">
        <w:rPr>
          <w:rFonts w:ascii="Arial" w:hAnsi="Arial" w:cs="Arial"/>
          <w:color w:val="000000"/>
          <w:sz w:val="24"/>
          <w:szCs w:val="24"/>
          <w:rtl/>
        </w:rPr>
        <w:t>الاجتماعي كالعلاج بالعمل وبالتدريب على خدمة انفسهم بأنفسهم إن أمكن ذلك</w:t>
      </w:r>
      <w:r w:rsidRPr="00D505A5">
        <w:rPr>
          <w:rFonts w:ascii="Arial" w:hAnsi="Arial" w:cs="Arial"/>
          <w:color w:val="000000"/>
          <w:sz w:val="24"/>
          <w:szCs w:val="24"/>
        </w:rPr>
        <w:t xml:space="preserve"> .</w:t>
      </w:r>
    </w:p>
    <w:sectPr w:rsidR="00817E59" w:rsidRPr="00D505A5" w:rsidSect="007C5788">
      <w:foot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11DF" w:rsidRDefault="002711DF" w:rsidP="00D505A5">
      <w:pPr>
        <w:spacing w:after="0" w:line="240" w:lineRule="auto"/>
      </w:pPr>
      <w:r>
        <w:separator/>
      </w:r>
    </w:p>
  </w:endnote>
  <w:endnote w:type="continuationSeparator" w:id="1">
    <w:p w:rsidR="002711DF" w:rsidRDefault="002711DF" w:rsidP="00D505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2786829"/>
      <w:docPartObj>
        <w:docPartGallery w:val="Page Numbers (Bottom of Page)"/>
        <w:docPartUnique/>
      </w:docPartObj>
    </w:sdtPr>
    <w:sdtContent>
      <w:p w:rsidR="00D505A5" w:rsidRDefault="00D505A5">
        <w:pPr>
          <w:pStyle w:val="a4"/>
          <w:jc w:val="center"/>
        </w:pPr>
        <w:fldSimple w:instr=" PAGE   \* MERGEFORMAT ">
          <w:r w:rsidRPr="00D505A5">
            <w:rPr>
              <w:rFonts w:cs="Calibri"/>
              <w:noProof/>
              <w:rtl/>
              <w:lang w:val="ar-SA"/>
            </w:rPr>
            <w:t>6</w:t>
          </w:r>
        </w:fldSimple>
      </w:p>
    </w:sdtContent>
  </w:sdt>
  <w:p w:rsidR="00D505A5" w:rsidRDefault="00D505A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11DF" w:rsidRDefault="002711DF" w:rsidP="00D505A5">
      <w:pPr>
        <w:spacing w:after="0" w:line="240" w:lineRule="auto"/>
      </w:pPr>
      <w:r>
        <w:separator/>
      </w:r>
    </w:p>
  </w:footnote>
  <w:footnote w:type="continuationSeparator" w:id="1">
    <w:p w:rsidR="002711DF" w:rsidRDefault="002711DF" w:rsidP="00D505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505A5"/>
    <w:rsid w:val="002711DF"/>
    <w:rsid w:val="007C5788"/>
    <w:rsid w:val="00817E59"/>
    <w:rsid w:val="00D505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E5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505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D505A5"/>
  </w:style>
  <w:style w:type="paragraph" w:styleId="a4">
    <w:name w:val="footer"/>
    <w:basedOn w:val="a"/>
    <w:link w:val="Char0"/>
    <w:uiPriority w:val="99"/>
    <w:unhideWhenUsed/>
    <w:rsid w:val="00D505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D505A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1908</Words>
  <Characters>10879</Characters>
  <Application>Microsoft Office Word</Application>
  <DocSecurity>0</DocSecurity>
  <Lines>90</Lines>
  <Paragraphs>25</Paragraphs>
  <ScaleCrop>false</ScaleCrop>
  <Company>*-*</Company>
  <LinksUpToDate>false</LinksUpToDate>
  <CharactersWithSpaces>12762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*-*</dc:creator>
  <cp:keywords/>
  <dc:description/>
  <cp:lastModifiedBy>*-*</cp:lastModifiedBy>
  <cp:revision>2</cp:revision>
  <dcterms:created xsi:type="dcterms:W3CDTF">2011-05-08T16:53:00Z</dcterms:created>
  <dcterms:modified xsi:type="dcterms:W3CDTF">2011-05-08T17:00:00Z</dcterms:modified>
</cp:coreProperties>
</file>