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987" w:rsidRPr="005B47C3" w:rsidRDefault="004D1987" w:rsidP="004D1987">
      <w:pPr>
        <w:bidi/>
        <w:jc w:val="center"/>
        <w:rPr>
          <w:color w:val="660066"/>
          <w:sz w:val="18"/>
          <w:szCs w:val="18"/>
          <w:rtl/>
        </w:rPr>
      </w:pPr>
    </w:p>
    <w:p w:rsidR="00F553EE" w:rsidRPr="005B47C3" w:rsidRDefault="00D63729" w:rsidP="00F553EE">
      <w:pPr>
        <w:bidi/>
        <w:jc w:val="center"/>
        <w:rPr>
          <w:color w:val="660066"/>
          <w:sz w:val="18"/>
          <w:szCs w:val="18"/>
          <w:rtl/>
        </w:rPr>
      </w:pPr>
      <w:r w:rsidRPr="005B47C3">
        <w:rPr>
          <w:rFonts w:hint="cs"/>
          <w:color w:val="660066"/>
          <w:sz w:val="18"/>
          <w:szCs w:val="18"/>
          <w:rtl/>
        </w:rPr>
        <w:t>أس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ئ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ل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ة مراج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ع</w:t>
      </w:r>
      <w:r w:rsidR="00F553EE" w:rsidRPr="005B47C3">
        <w:rPr>
          <w:rFonts w:hint="cs"/>
          <w:color w:val="660066"/>
          <w:sz w:val="18"/>
          <w:szCs w:val="18"/>
          <w:rtl/>
        </w:rPr>
        <w:t>ـ</w:t>
      </w:r>
      <w:r w:rsidRPr="005B47C3">
        <w:rPr>
          <w:rFonts w:hint="cs"/>
          <w:color w:val="660066"/>
          <w:sz w:val="18"/>
          <w:szCs w:val="18"/>
          <w:rtl/>
        </w:rPr>
        <w:t>ة</w:t>
      </w:r>
      <w:r w:rsidR="00F553EE" w:rsidRPr="005B47C3">
        <w:rPr>
          <w:rFonts w:hint="cs"/>
          <w:color w:val="660066"/>
          <w:sz w:val="18"/>
          <w:szCs w:val="18"/>
          <w:rtl/>
        </w:rPr>
        <w:t xml:space="preserve"> لـمـقـرر : </w:t>
      </w:r>
    </w:p>
    <w:p w:rsidR="006971BF" w:rsidRPr="005B47C3" w:rsidRDefault="00D63729" w:rsidP="00F553EE">
      <w:pPr>
        <w:bidi/>
        <w:jc w:val="center"/>
        <w:rPr>
          <w:color w:val="FF0000"/>
          <w:sz w:val="18"/>
          <w:szCs w:val="18"/>
          <w:rtl/>
        </w:rPr>
      </w:pPr>
      <w:r w:rsidRPr="005B47C3">
        <w:rPr>
          <w:rFonts w:hint="cs"/>
          <w:color w:val="FF0000"/>
          <w:sz w:val="18"/>
          <w:szCs w:val="18"/>
          <w:rtl/>
        </w:rPr>
        <w:t xml:space="preserve"> المدخل إلى الإعاقة العقلية</w:t>
      </w:r>
    </w:p>
    <w:p w:rsidR="00F553EE" w:rsidRPr="005B47C3" w:rsidRDefault="00F553EE" w:rsidP="00F553EE">
      <w:pPr>
        <w:bidi/>
        <w:jc w:val="center"/>
        <w:rPr>
          <w:color w:val="660066"/>
          <w:sz w:val="18"/>
          <w:szCs w:val="18"/>
          <w:rtl/>
        </w:rPr>
      </w:pPr>
      <w:r w:rsidRPr="005B47C3">
        <w:rPr>
          <w:rFonts w:hint="cs"/>
          <w:color w:val="660066"/>
          <w:sz w:val="18"/>
          <w:szCs w:val="18"/>
          <w:rtl/>
        </w:rPr>
        <w:t xml:space="preserve">مع تمنياتي لكم بالتوفيق </w:t>
      </w:r>
    </w:p>
    <w:p w:rsidR="00F553EE" w:rsidRPr="005B47C3" w:rsidRDefault="00F553EE" w:rsidP="00F553EE">
      <w:pPr>
        <w:bidi/>
        <w:rPr>
          <w:color w:val="FF0000"/>
          <w:sz w:val="18"/>
          <w:szCs w:val="18"/>
          <w:rtl/>
        </w:rPr>
      </w:pPr>
    </w:p>
    <w:p w:rsidR="00D63729" w:rsidRPr="005B47C3" w:rsidRDefault="00D63729" w:rsidP="005B47C3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س\1 يعد ......... من أقدم تعريفات الإعاقة العقلية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الاجتماعي </w:t>
      </w:r>
    </w:p>
    <w:p w:rsidR="00D63729" w:rsidRPr="005B47C3" w:rsidRDefault="00D63729" w:rsidP="00D63729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التعريف الطبي 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السيكولوجي </w:t>
      </w:r>
    </w:p>
    <w:p w:rsidR="00D63729" w:rsidRPr="005B47C3" w:rsidRDefault="00D63729" w:rsidP="00D63729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التعريف التربوي </w:t>
      </w:r>
    </w:p>
    <w:p w:rsidR="00D63729" w:rsidRPr="005B47C3" w:rsidRDefault="00D63729" w:rsidP="00D63729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س\2 </w:t>
      </w:r>
      <w:r w:rsidR="00C97B5E" w:rsidRPr="005B47C3">
        <w:rPr>
          <w:rFonts w:hint="cs"/>
          <w:color w:val="006600"/>
          <w:sz w:val="18"/>
          <w:szCs w:val="18"/>
          <w:rtl/>
        </w:rPr>
        <w:t xml:space="preserve">ركز ( تريد جولد ) على الأسباب المؤدية إلى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إصابة المراكز العصبية 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عدم اكتمال الدماغ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جميع الإجابات صحيحة </w:t>
      </w:r>
    </w:p>
    <w:p w:rsidR="00C97B5E" w:rsidRPr="005B47C3" w:rsidRDefault="00C97B5E" w:rsidP="00C97B5E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س\3 اعتمدت التعريف السيكومتري على أن نسبة ......... كمحك في تعريف الإعاقة العقلية 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الذكاء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الإعاقة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إصابة المراكز العصبية 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لا يوجد إجابة صحيحة </w:t>
      </w:r>
    </w:p>
    <w:p w:rsidR="00C97B5E" w:rsidRPr="005B47C3" w:rsidRDefault="00C97B5E" w:rsidP="00C97B5E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س\4 واعتبرت ( التعريف السيكومتري ) الأفراد الذين يقل معامل ذكائهم عن .... على المنحى التوزيع الطبيعي لقدرة العقلية معاقين عقلياً .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90</w:t>
      </w:r>
    </w:p>
    <w:p w:rsidR="00C97B5E" w:rsidRPr="005B47C3" w:rsidRDefault="00C97B5E" w:rsidP="00C97B5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110</w:t>
      </w:r>
    </w:p>
    <w:p w:rsidR="00C97B5E" w:rsidRPr="005B47C3" w:rsidRDefault="00C97B5E" w:rsidP="00C97B5E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>70</w:t>
      </w:r>
    </w:p>
    <w:p w:rsidR="000A6948" w:rsidRPr="005B47C3" w:rsidRDefault="00C97B5E" w:rsidP="00F553EE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100</w:t>
      </w:r>
    </w:p>
    <w:p w:rsidR="00C97B5E" w:rsidRPr="005B47C3" w:rsidRDefault="00C97B5E" w:rsidP="00C97B5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س\5 </w:t>
      </w:r>
      <w:r w:rsidR="000A6948" w:rsidRPr="005B47C3">
        <w:rPr>
          <w:rFonts w:asciiTheme="minorBidi" w:hAnsiTheme="minorBidi"/>
          <w:color w:val="006600"/>
          <w:sz w:val="18"/>
          <w:szCs w:val="18"/>
          <w:rtl/>
        </w:rPr>
        <w:t>تمثل حالات بطء المتعلم تلك الحالات التي تقع نسبة ذكاءها مابين</w:t>
      </w:r>
      <w:r w:rsidR="000A694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</w:t>
      </w:r>
    </w:p>
    <w:p w:rsidR="000A6948" w:rsidRPr="005B47C3" w:rsidRDefault="000A6948" w:rsidP="000A694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/>
          <w:sz w:val="18"/>
          <w:szCs w:val="18"/>
          <w:rtl/>
        </w:rPr>
        <w:t>( 85 – 145 )</w:t>
      </w:r>
    </w:p>
    <w:p w:rsidR="000A6948" w:rsidRPr="005B47C3" w:rsidRDefault="000A6948" w:rsidP="000A694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( 85 – 70 )</w:t>
      </w:r>
    </w:p>
    <w:p w:rsidR="000A6948" w:rsidRPr="005B47C3" w:rsidRDefault="000A6948" w:rsidP="000A6948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/>
          <w:color w:val="000000" w:themeColor="text1"/>
          <w:sz w:val="18"/>
          <w:szCs w:val="18"/>
          <w:rtl/>
        </w:rPr>
        <w:t>( اقل من 70 )</w:t>
      </w:r>
    </w:p>
    <w:p w:rsidR="00386F73" w:rsidRPr="005B47C3" w:rsidRDefault="00386F73" w:rsidP="00386F73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0A6948" w:rsidRPr="005B47C3" w:rsidRDefault="000A6948" w:rsidP="000A6948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س\6 من صفات المرض العقلي </w:t>
      </w:r>
    </w:p>
    <w:p w:rsidR="000A6948" w:rsidRPr="005B47C3" w:rsidRDefault="000A6948" w:rsidP="000A6948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lastRenderedPageBreak/>
        <w:t xml:space="preserve">انه غير قابل للعلاج </w:t>
      </w:r>
    </w:p>
    <w:p w:rsidR="000A6948" w:rsidRPr="005B47C3" w:rsidRDefault="000A6948" w:rsidP="000A6948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ليس لديه هلاوس سمعية أو بصرية</w:t>
      </w:r>
    </w:p>
    <w:p w:rsidR="000A6948" w:rsidRPr="005B47C3" w:rsidRDefault="00371B48" w:rsidP="000A6948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يقاوم العلاج </w:t>
      </w:r>
    </w:p>
    <w:p w:rsidR="00371B48" w:rsidRPr="005B47C3" w:rsidRDefault="00371B48" w:rsidP="00830FD0">
      <w:pPr>
        <w:tabs>
          <w:tab w:val="center" w:pos="4680"/>
        </w:tabs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جميع الإجابات صحيحة</w:t>
      </w:r>
      <w:r w:rsidR="00830FD0" w:rsidRPr="005B47C3">
        <w:rPr>
          <w:sz w:val="18"/>
          <w:szCs w:val="18"/>
          <w:rtl/>
        </w:rPr>
        <w:tab/>
      </w:r>
    </w:p>
    <w:p w:rsidR="00C97B5E" w:rsidRPr="005B47C3" w:rsidRDefault="00410E4E" w:rsidP="00390F2C">
      <w:pPr>
        <w:bidi/>
        <w:rPr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س\7 </w:t>
      </w:r>
      <w:r w:rsidR="00390F2C" w:rsidRPr="005B47C3">
        <w:rPr>
          <w:rFonts w:hint="cs"/>
          <w:color w:val="006600"/>
          <w:sz w:val="18"/>
          <w:szCs w:val="18"/>
          <w:rtl/>
        </w:rPr>
        <w:t xml:space="preserve">يعرف تريد جولد التخلف العقلي بوجهة نظر </w:t>
      </w:r>
    </w:p>
    <w:p w:rsidR="00390F2C" w:rsidRPr="005B47C3" w:rsidRDefault="00390F2C" w:rsidP="00390F2C">
      <w:pPr>
        <w:bidi/>
        <w:rPr>
          <w:color w:val="FF0000"/>
          <w:sz w:val="18"/>
          <w:szCs w:val="18"/>
          <w:u w:val="single"/>
          <w:rtl/>
        </w:rPr>
      </w:pPr>
      <w:r w:rsidRPr="005B47C3">
        <w:rPr>
          <w:rFonts w:hint="cs"/>
          <w:color w:val="FF0000"/>
          <w:sz w:val="18"/>
          <w:szCs w:val="18"/>
          <w:u w:val="single"/>
          <w:rtl/>
        </w:rPr>
        <w:t xml:space="preserve">الصلاحية الاجتماعية </w:t>
      </w:r>
    </w:p>
    <w:p w:rsidR="00390F2C" w:rsidRPr="005B47C3" w:rsidRDefault="00390F2C" w:rsidP="00390F2C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 xml:space="preserve">نفسية اجتماعية </w:t>
      </w:r>
    </w:p>
    <w:p w:rsidR="00390F2C" w:rsidRPr="005B47C3" w:rsidRDefault="00390F2C" w:rsidP="00390F2C">
      <w:pPr>
        <w:bidi/>
        <w:rPr>
          <w:sz w:val="18"/>
          <w:szCs w:val="18"/>
          <w:rtl/>
        </w:rPr>
      </w:pPr>
      <w:r w:rsidRPr="005B47C3">
        <w:rPr>
          <w:rFonts w:hint="cs"/>
          <w:sz w:val="18"/>
          <w:szCs w:val="18"/>
          <w:rtl/>
        </w:rPr>
        <w:t>لا يوجد إجابة صحيحة</w:t>
      </w:r>
    </w:p>
    <w:p w:rsidR="00390F2C" w:rsidRPr="005B47C3" w:rsidRDefault="00390F2C" w:rsidP="00390F2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>س\8</w:t>
      </w:r>
      <w:r w:rsidR="00F553EE" w:rsidRPr="005B47C3">
        <w:rPr>
          <w:rFonts w:hint="cs"/>
          <w:color w:val="006600"/>
          <w:sz w:val="18"/>
          <w:szCs w:val="18"/>
          <w:rtl/>
        </w:rPr>
        <w:t xml:space="preserve"> </w:t>
      </w:r>
      <w:r w:rsidR="00F553EE" w:rsidRPr="005B47C3">
        <w:rPr>
          <w:rFonts w:asciiTheme="minorBidi" w:hAnsiTheme="minorBidi"/>
          <w:color w:val="006600"/>
          <w:sz w:val="18"/>
          <w:szCs w:val="18"/>
          <w:rtl/>
        </w:rPr>
        <w:t>الجمعية الأمريكية للتخلف العقلي</w:t>
      </w:r>
      <w:r w:rsidR="00F553E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يعتد على المعيار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القدرة العقلية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الصلاحية الاجتماعية </w:t>
      </w:r>
    </w:p>
    <w:p w:rsidR="00F553EE" w:rsidRPr="005B47C3" w:rsidRDefault="00F553EE" w:rsidP="00F553E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القدرة العقلية والصلاحية الاجتماعية </w:t>
      </w:r>
    </w:p>
    <w:p w:rsidR="00F553EE" w:rsidRPr="005B47C3" w:rsidRDefault="00F553EE" w:rsidP="00F553E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hint="cs"/>
          <w:color w:val="006600"/>
          <w:sz w:val="18"/>
          <w:szCs w:val="18"/>
          <w:rtl/>
        </w:rPr>
        <w:t xml:space="preserve">س\9 يشير تعريف ......... 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 xml:space="preserve">تمثل الإعاقة العقلية مستوى الأداء الوظيفي العقلي الذي يقل عن متوسط الذكاء </w:t>
      </w:r>
      <w:r w:rsidR="005B5843" w:rsidRPr="005B47C3">
        <w:rPr>
          <w:rFonts w:asciiTheme="minorBidi" w:hAnsiTheme="minorBidi" w:hint="cs"/>
          <w:color w:val="006600"/>
          <w:sz w:val="18"/>
          <w:szCs w:val="18"/>
          <w:rtl/>
        </w:rPr>
        <w:t>بانحراف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 xml:space="preserve"> معياري واحد, ويصاحبه خلل في السلوك التكيفي, ويظهر في المراحل النمائية منذ الميلاد و حتى سن ( 16 ) سنة</w:t>
      </w:r>
    </w:p>
    <w:p w:rsidR="00F553EE" w:rsidRPr="005B47C3" w:rsidRDefault="00F553EE" w:rsidP="00F553E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هيبر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جروسمان </w:t>
      </w:r>
    </w:p>
    <w:p w:rsidR="00F553E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دول </w:t>
      </w:r>
    </w:p>
    <w:p w:rsidR="00C97B5E" w:rsidRPr="005B47C3" w:rsidRDefault="00F553EE" w:rsidP="00F553E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تريد جولد</w:t>
      </w:r>
    </w:p>
    <w:p w:rsidR="00F553EE" w:rsidRPr="005B47C3" w:rsidRDefault="00F553EE" w:rsidP="00F553E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س\10 </w:t>
      </w:r>
      <w:r w:rsidR="00636450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تقدر </w:t>
      </w:r>
      <w:r w:rsidR="00636450" w:rsidRPr="005B47C3">
        <w:rPr>
          <w:rFonts w:asciiTheme="minorBidi" w:hAnsiTheme="minorBidi"/>
          <w:color w:val="006600"/>
          <w:sz w:val="18"/>
          <w:szCs w:val="18"/>
          <w:rtl/>
        </w:rPr>
        <w:t>نسبة العوامل الوراثية المسببة للإعاقة العقلية بحوالي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20%</w:t>
      </w:r>
    </w:p>
    <w:p w:rsidR="00636450" w:rsidRPr="005B47C3" w:rsidRDefault="00636450" w:rsidP="00636450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80%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100%</w:t>
      </w: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50%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</w:p>
    <w:p w:rsidR="00636450" w:rsidRPr="005B47C3" w:rsidRDefault="00636450" w:rsidP="0063645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س\11</w:t>
      </w:r>
      <w:r w:rsidR="00F72749" w:rsidRPr="005B47C3">
        <w:rPr>
          <w:rFonts w:asciiTheme="minorBidi" w:hAnsiTheme="minorBidi" w:hint="cs"/>
          <w:sz w:val="18"/>
          <w:szCs w:val="18"/>
          <w:rtl/>
        </w:rPr>
        <w:t xml:space="preserve"> </w:t>
      </w:r>
      <w:r w:rsidR="005C462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هناك فرق بين الأشعة والإشعاعات </w:t>
      </w:r>
      <w:r w:rsidR="005C4623" w:rsidRPr="005B47C3">
        <w:rPr>
          <w:rFonts w:asciiTheme="minorBidi" w:hAnsiTheme="minorBidi" w:hint="cs"/>
          <w:color w:val="006600"/>
          <w:sz w:val="18"/>
          <w:szCs w:val="18"/>
          <w:u w:val="single"/>
          <w:rtl/>
        </w:rPr>
        <w:t>فالأشعة</w:t>
      </w:r>
      <w:r w:rsidR="005C4623" w:rsidRPr="005B47C3">
        <w:rPr>
          <w:rFonts w:asciiTheme="minorBidi" w:hAnsiTheme="minorBidi" w:hint="cs"/>
          <w:sz w:val="18"/>
          <w:szCs w:val="18"/>
          <w:u w:val="single"/>
          <w:rtl/>
        </w:rPr>
        <w:t xml:space="preserve"> 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هي الناتجة عن المفاعلات النووية والقنابل الذرية وما ينتج عن المصانع التي تدار بالطاقة الذرية النووية </w:t>
      </w:r>
    </w:p>
    <w:p w:rsidR="005C4623" w:rsidRPr="005B47C3" w:rsidRDefault="005C4623" w:rsidP="005C462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هي التي تستخدم في المجال الطبي 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جميع الإجابات صحيحة</w:t>
      </w:r>
    </w:p>
    <w:p w:rsidR="005C4623" w:rsidRPr="005B47C3" w:rsidRDefault="005C4623" w:rsidP="005C4623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س\12 تؤثر الأشعة تأثيراً ضاراً بالجنين إذا تعرض لها خصوصاً في </w:t>
      </w:r>
    </w:p>
    <w:p w:rsidR="005C4623" w:rsidRPr="005B47C3" w:rsidRDefault="00683A27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الأشهر الثلاثة الأخيرة</w:t>
      </w:r>
    </w:p>
    <w:p w:rsidR="005C4623" w:rsidRPr="005B47C3" w:rsidRDefault="005C4623" w:rsidP="005C462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lastRenderedPageBreak/>
        <w:t xml:space="preserve">الأشهر الثلاثة الوسطى </w:t>
      </w:r>
    </w:p>
    <w:p w:rsidR="005C4623" w:rsidRPr="005B47C3" w:rsidRDefault="005C4623" w:rsidP="005C462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الأشهر الثلاثة الأولى </w:t>
      </w:r>
    </w:p>
    <w:p w:rsidR="005C4623" w:rsidRPr="005B47C3" w:rsidRDefault="004C60C2" w:rsidP="00683A27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س\13</w:t>
      </w:r>
      <w:r w:rsidR="00683A27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تؤدي إصابة الجنين بالحصبة الألمانية إلى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فقدان السمع والبصر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إصابة القلب بأضرار </w:t>
      </w:r>
    </w:p>
    <w:p w:rsidR="00683A27" w:rsidRPr="005B47C3" w:rsidRDefault="00683A27" w:rsidP="00683A27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تلف الدماغ </w:t>
      </w:r>
    </w:p>
    <w:p w:rsidR="00683A27" w:rsidRPr="005B47C3" w:rsidRDefault="00683A27" w:rsidP="00683A27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صحيح </w:t>
      </w:r>
    </w:p>
    <w:p w:rsidR="00683A27" w:rsidRPr="005B47C3" w:rsidRDefault="002922D8" w:rsidP="00683A27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س\14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من الحالات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 الحمل الخطرة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التي ينبه لها الأطباء المتخصصين والتي تكون فيها خطورة بشكل كبير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أن تكون الأم الحامل فوق سن العشرين أو تحت سن الأربعين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المستوى الاقتصادي المرتفع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الأم التي تعاني من السكر وارتفاع ضغط الدم بشكل مزمن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>جميع ما ذكر صحيح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س\15 يؤدي نقص السكر في الدم إلى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الإعاقة العقلية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الإعاقة الحركية </w:t>
      </w:r>
    </w:p>
    <w:p w:rsidR="002922D8" w:rsidRPr="005B47C3" w:rsidRDefault="002922D8" w:rsidP="002922D8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الإعاقة السمعية والبصرية 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2922D8" w:rsidRPr="005B47C3" w:rsidRDefault="002922D8" w:rsidP="002922D8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س\16 </w:t>
      </w:r>
      <w:r w:rsidR="00535C30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ويقوم بتقديم تقرير عن البيئة التي يعيش فيها الطفل والخبرات التي مر بها وتاريخ الحالة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الطبيب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الأخصائي النفسي 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>الأخصائي الاجتماعي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>الأخصائي المهني</w:t>
      </w:r>
    </w:p>
    <w:p w:rsidR="00535C30" w:rsidRPr="005B47C3" w:rsidRDefault="00535C30" w:rsidP="00535C30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س\17 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( مجموعة شاملة من الخدمات التعليمية والاجتماعية والتربوية والنفسية والصحية تقدم للأطفال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</w:rPr>
        <w:t xml:space="preserve"> دون سن السادسة من العمر</w:t>
      </w:r>
      <w:r w:rsidR="008F1693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الذين يعانون من إعاقة أو تأخر نمائي أو الذين هم عرضة لخطر الإعاقة)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مفهوم الإعاقة العقلية </w:t>
      </w: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ab/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مفهوم التدخل المبكر للإعاقة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مفهوم التشخيص الطبي </w:t>
      </w: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30FD0" w:rsidRPr="005B47C3" w:rsidRDefault="00830FD0" w:rsidP="00830FD0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</w:p>
    <w:p w:rsidR="008F1693" w:rsidRPr="005B47C3" w:rsidRDefault="008F1693" w:rsidP="008F1693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س\18 من مبررات التشخيص المبكر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يعتبر التعليم في سن ما قبل المدرسة أسهل وأسرع من التعليم في أي مرحلة عمرية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تقع مسؤولية غرس المبادئ والمهارات باختلاف أنواعها على عاتق الوالدين.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/>
          <w:sz w:val="18"/>
          <w:szCs w:val="18"/>
          <w:rtl/>
          <w:lang w:bidi="ar-EG"/>
        </w:rPr>
        <w:t>يتبع الأطفال المتأخرين في النمو نفس مسار النمو الطبيعي</w:t>
      </w: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 .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جميع ما ذكر صحيح </w:t>
      </w:r>
    </w:p>
    <w:p w:rsidR="008F1693" w:rsidRPr="005B47C3" w:rsidRDefault="008F1693" w:rsidP="008F1693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س\19 </w:t>
      </w:r>
      <w:r w:rsidR="00C90910"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تصنيف الإعاقة العقلية على أساس الأسباب أو شدة الإعاقة يشمل على 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الأولية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الإعاقة العقلية الثانوية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الإعاقة العقلية المتوسطة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التخلف العقلي البسيط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التخلف العقلي المتوسط </w:t>
      </w: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830FD0" w:rsidRPr="005B47C3" w:rsidRDefault="00830FD0" w:rsidP="00830FD0">
      <w:pPr>
        <w:bidi/>
        <w:rPr>
          <w:rFonts w:asciiTheme="minorBidi" w:hAnsiTheme="minorBidi"/>
          <w:sz w:val="18"/>
          <w:szCs w:val="18"/>
          <w:rtl/>
        </w:rPr>
      </w:pPr>
    </w:p>
    <w:p w:rsidR="00C90910" w:rsidRPr="005B47C3" w:rsidRDefault="00C90910" w:rsidP="00C90910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س\20 الإعاقة العقلية الأولية يحدث في حوالي .... من حالات التخلف العقلي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20%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50%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80%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C90910" w:rsidRPr="005B47C3" w:rsidRDefault="00C90910" w:rsidP="00C90910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س\21 الإعاقة العقلية الثانوية يعود هذا العامل لأسباب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وراثية </w:t>
      </w:r>
    </w:p>
    <w:p w:rsidR="00C90910" w:rsidRPr="005B47C3" w:rsidRDefault="00C90910" w:rsidP="00C90910">
      <w:pPr>
        <w:bidi/>
        <w:rPr>
          <w:rFonts w:asciiTheme="minorBidi" w:hAnsiTheme="minorBidi"/>
          <w:color w:val="FF0000"/>
          <w:sz w:val="18"/>
          <w:szCs w:val="18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rtl/>
        </w:rPr>
        <w:t>ب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يئية </w:t>
      </w:r>
    </w:p>
    <w:p w:rsidR="00C90910" w:rsidRPr="005B47C3" w:rsidRDefault="00C90910" w:rsidP="00C90910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لا يوجد إجابة صحيحة </w:t>
      </w:r>
    </w:p>
    <w:p w:rsidR="00C90910" w:rsidRPr="005B47C3" w:rsidRDefault="00206625" w:rsidP="0020662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</w:t>
      </w:r>
      <w:r w:rsidR="00C90910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22 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يتراوح معامل ذكاء فئة ........... مابين ( 40 </w:t>
      </w:r>
      <w:r w:rsidRPr="005B47C3">
        <w:rPr>
          <w:rFonts w:asciiTheme="minorBidi" w:hAnsiTheme="minorBidi"/>
          <w:color w:val="006600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55 ) ويطلق على هذا الفئة القابلون للتدريب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</w:p>
    <w:p w:rsidR="00206625" w:rsidRPr="005B47C3" w:rsidRDefault="00206625" w:rsidP="0020662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المتوسطة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الشديدة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lastRenderedPageBreak/>
        <w:t xml:space="preserve">الإعاقة العقلية الحادة أو العميقة </w:t>
      </w:r>
    </w:p>
    <w:p w:rsidR="00206625" w:rsidRPr="005B47C3" w:rsidRDefault="00206625" w:rsidP="00206625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س\23 يتراوح معامل ذكاء الفئة مادون (25)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وتتميز هذه الفئة بضعف الكلام وصعوبات كبيرة في النطق, وقلة في المحصول اللغوي, ويطلق على هذه الفئة من الأطفال الاعتماديين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البسيطة </w:t>
      </w:r>
    </w:p>
    <w:p w:rsidR="00206625" w:rsidRPr="005B47C3" w:rsidRDefault="00206625" w:rsidP="0020662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الإعاقة العقلية المتوسطة </w:t>
      </w:r>
    </w:p>
    <w:p w:rsidR="00206625" w:rsidRPr="005B47C3" w:rsidRDefault="00206625" w:rsidP="0020662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الإعاقة العقلية الشديدة </w:t>
      </w:r>
    </w:p>
    <w:p w:rsidR="00206625" w:rsidRPr="005B47C3" w:rsidRDefault="00206625" w:rsidP="0020662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الإعاقة العقلية الحادة أو العميقة </w:t>
      </w:r>
    </w:p>
    <w:p w:rsidR="00206625" w:rsidRPr="005B47C3" w:rsidRDefault="00206625" w:rsidP="0020662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س\24 </w:t>
      </w:r>
      <w:r w:rsidR="005B584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تتراوح معامل ذكاء المنغوليين إلى .......... على المنحى التوزيع الطبيعي للقدرة العقلية </w:t>
      </w:r>
    </w:p>
    <w:p w:rsidR="005B5843" w:rsidRPr="005B47C3" w:rsidRDefault="005B5843" w:rsidP="005B584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مابين البسيط والمتوسط ( 45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70 )</w:t>
      </w:r>
    </w:p>
    <w:p w:rsidR="005B5843" w:rsidRPr="005B47C3" w:rsidRDefault="005B5843" w:rsidP="007F787E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مابين المتوسط والشديد ( 25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</w:t>
      </w:r>
      <w:r w:rsidR="007F787E" w:rsidRPr="005B47C3">
        <w:rPr>
          <w:rFonts w:asciiTheme="minorBidi" w:hAnsiTheme="minorBidi" w:hint="cs"/>
          <w:sz w:val="18"/>
          <w:szCs w:val="18"/>
          <w:rtl/>
        </w:rPr>
        <w:t>50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)</w:t>
      </w:r>
    </w:p>
    <w:p w:rsidR="005B5843" w:rsidRPr="005B47C3" w:rsidRDefault="005B5843" w:rsidP="005B584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مابين الشديد والحادة ( مادون 25 )</w:t>
      </w:r>
    </w:p>
    <w:p w:rsidR="005B5843" w:rsidRPr="005B47C3" w:rsidRDefault="005B5843" w:rsidP="007F787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س\25 تتراوح معامل ذكاء </w:t>
      </w:r>
      <w:r w:rsidR="007F787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فئة القماء أو القصاع </w:t>
      </w: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إلى .......... على المنحى التوزيع الطبيعي للقدرة العقلية </w:t>
      </w:r>
    </w:p>
    <w:p w:rsidR="005B5843" w:rsidRPr="005B47C3" w:rsidRDefault="005B5843" w:rsidP="005B5843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مابين البسيط والمتوسط ( 45 </w:t>
      </w:r>
      <w:r w:rsidRPr="005B47C3">
        <w:rPr>
          <w:rFonts w:asciiTheme="minorBidi" w:hAnsiTheme="minorBidi"/>
          <w:color w:val="000000" w:themeColor="text1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 70 )</w:t>
      </w:r>
    </w:p>
    <w:p w:rsidR="005B5843" w:rsidRPr="005B47C3" w:rsidRDefault="005B5843" w:rsidP="007F787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مابين المتوسط والشديد ( 25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</w:t>
      </w:r>
      <w:r w:rsidR="007F787E"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50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)</w:t>
      </w:r>
    </w:p>
    <w:p w:rsidR="005B5843" w:rsidRPr="005B47C3" w:rsidRDefault="005B5843" w:rsidP="005B584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مابين الشديد والحادة ( مادون 25 )</w:t>
      </w:r>
    </w:p>
    <w:p w:rsidR="00BC401E" w:rsidRPr="005B47C3" w:rsidRDefault="00BC401E" w:rsidP="00BC401E">
      <w:pPr>
        <w:bidi/>
        <w:rPr>
          <w:rFonts w:asciiTheme="minorBidi" w:hAnsiTheme="minorBidi"/>
          <w:sz w:val="18"/>
          <w:szCs w:val="18"/>
          <w:rtl/>
        </w:rPr>
      </w:pPr>
    </w:p>
    <w:p w:rsidR="00BC401E" w:rsidRPr="005B47C3" w:rsidRDefault="00BC401E" w:rsidP="00BC401E">
      <w:pPr>
        <w:bidi/>
        <w:rPr>
          <w:rFonts w:asciiTheme="minorBidi" w:hAnsiTheme="minorBidi"/>
          <w:sz w:val="18"/>
          <w:szCs w:val="18"/>
          <w:rtl/>
        </w:rPr>
      </w:pPr>
    </w:p>
    <w:p w:rsidR="007F787E" w:rsidRPr="005B47C3" w:rsidRDefault="007F787E" w:rsidP="007F787E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س\26 في حالات الإعاقة العقلية بسبب إضرابات التمثيل الغذائي يرجع السبب إلى</w:t>
      </w:r>
    </w:p>
    <w:p w:rsidR="007F787E" w:rsidRPr="005B47C3" w:rsidRDefault="00BC401E" w:rsidP="007F787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النقص الواضح في هرمون الثيروكسين والذي تفرزه الغدة الدرقية </w:t>
      </w:r>
    </w:p>
    <w:p w:rsidR="00BC401E" w:rsidRPr="005B47C3" w:rsidRDefault="00BC401E" w:rsidP="00BC401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خلل في الكرم وسوم 21 حيث يظهر زوج الكرم وسوم ثلاثياً ويصبح عدد الكر وموسومات 47 </w:t>
      </w:r>
    </w:p>
    <w:p w:rsidR="00BC401E" w:rsidRPr="005B47C3" w:rsidRDefault="00BC401E" w:rsidP="00BC401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تعرض الأم أثناء فترة الحمل للإشعاعات </w:t>
      </w:r>
    </w:p>
    <w:p w:rsidR="00BC401E" w:rsidRPr="005B47C3" w:rsidRDefault="00BC401E" w:rsidP="00BC401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قصور الكبد في إفراز الإنزيم اللازم</w:t>
      </w:r>
    </w:p>
    <w:p w:rsidR="00BC401E" w:rsidRPr="005B47C3" w:rsidRDefault="00BC401E" w:rsidP="00E6677F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س\27 </w:t>
      </w:r>
      <w:r w:rsidR="00E6677F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فئة بطئ التعلم يتراوح معامل ذكائه بين ............ </w:t>
      </w:r>
      <w:r w:rsidR="00E6677F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ويتصف </w:t>
      </w:r>
      <w:r w:rsidR="00E6677F"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 xml:space="preserve">طفل هذا الفئة </w:t>
      </w:r>
      <w:r w:rsidR="00E6677F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بعدم قدرته على موائمة نفسه مع ما يعطى له من مناهج في المدرسة العادية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( 50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70 )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( 25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50 )</w:t>
      </w:r>
    </w:p>
    <w:p w:rsidR="00E6677F" w:rsidRPr="005B47C3" w:rsidRDefault="00E6677F" w:rsidP="00E6677F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( 70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85 )</w:t>
      </w:r>
    </w:p>
    <w:p w:rsidR="00E6677F" w:rsidRPr="005B47C3" w:rsidRDefault="00E6677F" w:rsidP="00E6677F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( دون 25 ) </w:t>
      </w:r>
    </w:p>
    <w:p w:rsidR="00E4200B" w:rsidRPr="005B47C3" w:rsidRDefault="00E4200B" w:rsidP="00E4200B">
      <w:pPr>
        <w:bidi/>
        <w:rPr>
          <w:rFonts w:asciiTheme="minorBidi" w:hAnsiTheme="minorBidi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sz w:val="18"/>
          <w:szCs w:val="18"/>
          <w:rtl/>
        </w:rPr>
      </w:pPr>
    </w:p>
    <w:p w:rsidR="00E6677F" w:rsidRPr="005B47C3" w:rsidRDefault="00E6677F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س\28 </w:t>
      </w:r>
      <w:r w:rsidR="00DE005C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لزيادة الانتباه لدى المعاق عقلياً ينبغي على المعلم على توظيف استراتيجيات منها </w:t>
      </w:r>
    </w:p>
    <w:p w:rsidR="00DE005C" w:rsidRPr="005B47C3" w:rsidRDefault="00DE005C" w:rsidP="00DE00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lastRenderedPageBreak/>
        <w:t xml:space="preserve">استخدام الوسائل السمعية والبصرية المناسبة </w:t>
      </w:r>
    </w:p>
    <w:p w:rsidR="00DE005C" w:rsidRPr="005B47C3" w:rsidRDefault="00DE005C" w:rsidP="00DE00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إزالة المثيرات المشتتة </w:t>
      </w:r>
    </w:p>
    <w:p w:rsidR="00DE005C" w:rsidRPr="005B47C3" w:rsidRDefault="00DE005C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تعزيز الانتباه بطرية فعالة </w:t>
      </w:r>
    </w:p>
    <w:p w:rsidR="00DE005C" w:rsidRPr="005B47C3" w:rsidRDefault="00DE005C" w:rsidP="00DE005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DE005C" w:rsidRPr="005B47C3" w:rsidRDefault="00DE005C" w:rsidP="00DE00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 29 </w:t>
      </w:r>
      <w:r w:rsidR="008B66AE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تعتبر مشكلة ......... من أكثر المشكلات التعليمية لدى الأطفال المعوقين </w:t>
      </w:r>
    </w:p>
    <w:p w:rsidR="008B66AE" w:rsidRPr="005B47C3" w:rsidRDefault="008B66AE" w:rsidP="008B66AE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التذكر </w:t>
      </w:r>
    </w:p>
    <w:p w:rsidR="008B66AE" w:rsidRPr="005B47C3" w:rsidRDefault="008B66AE" w:rsidP="008B66A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التركيز </w:t>
      </w:r>
    </w:p>
    <w:p w:rsidR="008B66AE" w:rsidRPr="005B47C3" w:rsidRDefault="008B66AE" w:rsidP="008B66AE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الإدراك </w:t>
      </w:r>
    </w:p>
    <w:p w:rsidR="008B66AE" w:rsidRPr="005B47C3" w:rsidRDefault="008B66AE" w:rsidP="008B66AE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س\30 </w:t>
      </w:r>
      <w:r w:rsidR="00B97AD6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وهي الإجراءات والتدابير الوقائية التي تحد من المشكلات المترتبة على الإعاقة العقلية</w:t>
      </w:r>
    </w:p>
    <w:p w:rsidR="00B97AD6" w:rsidRPr="005B47C3" w:rsidRDefault="00B97AD6" w:rsidP="00B97AD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الوقاية الأولية </w:t>
      </w:r>
    </w:p>
    <w:p w:rsidR="00B97AD6" w:rsidRPr="005B47C3" w:rsidRDefault="00B97AD6" w:rsidP="00B97AD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الوقاية الثانوية </w:t>
      </w:r>
    </w:p>
    <w:p w:rsidR="00B97AD6" w:rsidRPr="005B47C3" w:rsidRDefault="00B97AD6" w:rsidP="00B97AD6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الوقاية من الدرجة الثانية</w:t>
      </w:r>
    </w:p>
    <w:p w:rsidR="00B103E6" w:rsidRPr="005B47C3" w:rsidRDefault="00B103E6" w:rsidP="00B103E6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B97AD6" w:rsidRPr="005B47C3" w:rsidRDefault="00B103E6" w:rsidP="00B97AD6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س\31 من أهم مبادئ الوقاية من الإعاقة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التعرف على الأسباب ومنع حدوثها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رفع المستوى الاجتماعي والاقتصادي للأسر </w:t>
      </w:r>
    </w:p>
    <w:p w:rsidR="00B103E6" w:rsidRPr="005B47C3" w:rsidRDefault="00B103E6" w:rsidP="00B103E6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توعية المجتمع </w:t>
      </w:r>
    </w:p>
    <w:p w:rsidR="00B103E6" w:rsidRPr="005B47C3" w:rsidRDefault="00B103E6" w:rsidP="00B103E6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E01C6F" w:rsidRPr="005B47C3" w:rsidRDefault="00E01C6F" w:rsidP="00E01C6F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س\32 من برامج الوقاية من الإعاقة العقلية </w:t>
      </w:r>
    </w:p>
    <w:p w:rsidR="00E01C6F" w:rsidRPr="005B47C3" w:rsidRDefault="00E01C6F" w:rsidP="00E01C6F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برنامج الإرشاد المهني </w:t>
      </w:r>
    </w:p>
    <w:p w:rsidR="00E01C6F" w:rsidRPr="005B47C3" w:rsidRDefault="00E01C6F" w:rsidP="00E01C6F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>برنامج الإرشاد البيئي</w:t>
      </w:r>
    </w:p>
    <w:p w:rsidR="00E01C6F" w:rsidRPr="005B47C3" w:rsidRDefault="00E01C6F" w:rsidP="00E01C6F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برنامج الإرشاد الجيني </w:t>
      </w:r>
    </w:p>
    <w:p w:rsidR="00E01C6F" w:rsidRPr="005B47C3" w:rsidRDefault="00E01C6F" w:rsidP="00E01C6F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جميع ما </w:t>
      </w:r>
      <w:r w:rsidRPr="005B47C3">
        <w:rPr>
          <w:rFonts w:asciiTheme="minorBidi" w:hAnsiTheme="minorBidi" w:hint="cs"/>
          <w:sz w:val="18"/>
          <w:szCs w:val="18"/>
          <w:rtl/>
        </w:rPr>
        <w:t>ذكر</w:t>
      </w: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6600"/>
          <w:sz w:val="18"/>
          <w:szCs w:val="18"/>
          <w:rtl/>
        </w:rPr>
      </w:pPr>
    </w:p>
    <w:p w:rsidR="00E01C6F" w:rsidRPr="005B47C3" w:rsidRDefault="00E01C6F" w:rsidP="00E01C6F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س\33</w:t>
      </w:r>
      <w:r w:rsidR="00960081"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 xml:space="preserve"> يجب توعية الأمهات حول المظاهر غير المطمئنة لدى الطفل منذ ولادته, وأن اكتشاف مثل هذه الإعاقات مبكراً يساعد في تقليلها أو إنقاذها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برنامج الإرشاد الجيني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lastRenderedPageBreak/>
        <w:t xml:space="preserve">برنامج العناية الطبية أثناء الحمل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برنامج توعية الأمهات حول أهمية الولادة في المستشفى </w:t>
      </w:r>
    </w:p>
    <w:p w:rsidR="00960081" w:rsidRPr="005B47C3" w:rsidRDefault="00960081" w:rsidP="00960081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برنامج توعية الوالدين حول أهمية التشخيص المبكر </w:t>
      </w:r>
    </w:p>
    <w:p w:rsidR="00FC2674" w:rsidRPr="005B47C3" w:rsidRDefault="00960081" w:rsidP="00FC2674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س\34 </w:t>
      </w:r>
      <w:r w:rsidR="00FC2674" w:rsidRPr="005B47C3">
        <w:rPr>
          <w:rFonts w:asciiTheme="minorBidi" w:hAnsiTheme="minorBidi" w:hint="cs"/>
          <w:color w:val="006600"/>
          <w:sz w:val="18"/>
          <w:szCs w:val="18"/>
          <w:rtl/>
        </w:rPr>
        <w:t>من نتائج دراسات ..... حول أثر التخلف العقلي على الأسرة " ترضى الأم المتدينة بقدوم الطفل المتخلف عقلياً وتحمد الله عليه "</w:t>
      </w:r>
    </w:p>
    <w:p w:rsidR="00FC2674" w:rsidRPr="005B47C3" w:rsidRDefault="002B0CE8" w:rsidP="00FC2674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أندر ريبوند</w:t>
      </w:r>
    </w:p>
    <w:p w:rsidR="00FC2674" w:rsidRPr="005B47C3" w:rsidRDefault="00FC2674" w:rsidP="00FC2674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فاربر </w:t>
      </w:r>
    </w:p>
    <w:p w:rsidR="00960081" w:rsidRPr="005B47C3" w:rsidRDefault="00FC2674" w:rsidP="00FC2674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لا يوجد إجابة صحيحة </w:t>
      </w: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E4200B" w:rsidRPr="005B47C3" w:rsidRDefault="00E4200B" w:rsidP="00E4200B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</w:p>
    <w:p w:rsidR="00FC2674" w:rsidRPr="005B47C3" w:rsidRDefault="007F48A7" w:rsidP="00FC2674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س\35 </w:t>
      </w:r>
      <w:r w:rsidR="002B0CE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النصائح لكي ينجح الوالدان في برنامج التدريب لطفلهم المعوق 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البدء باختيار الأشياء الصعبة لتقديمها للطفل أولاً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التركيز وإبداء الاهتمام بالطفل عند قيامه بسلوك سيء أو غير مرغوب به </w:t>
      </w:r>
    </w:p>
    <w:p w:rsidR="002B0CE8" w:rsidRPr="005B47C3" w:rsidRDefault="002B0CE8" w:rsidP="002B0CE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استخدام التعزيز من الأشياء التي يحبها </w:t>
      </w:r>
    </w:p>
    <w:p w:rsidR="002B0CE8" w:rsidRPr="005B47C3" w:rsidRDefault="002B0CE8" w:rsidP="002B0CE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جميع ما ذكر </w:t>
      </w:r>
    </w:p>
    <w:p w:rsidR="00206625" w:rsidRPr="005B47C3" w:rsidRDefault="002B0CE8" w:rsidP="006A6209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س\36 </w:t>
      </w:r>
      <w:r w:rsidR="006A6209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خطوات التخطيط لبرنامج الإرشاد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التقييم الواقعي وتحديد المشكلة 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تحديد الاحتياجات الإرشادية </w:t>
      </w:r>
    </w:p>
    <w:p w:rsidR="006A6209" w:rsidRPr="005B47C3" w:rsidRDefault="006A6209" w:rsidP="006A6209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تقويم النتائج </w:t>
      </w:r>
    </w:p>
    <w:p w:rsidR="006A6209" w:rsidRPr="005B47C3" w:rsidRDefault="006A6209" w:rsidP="006A6209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جميع ما ذكر</w:t>
      </w:r>
    </w:p>
    <w:p w:rsidR="006A6209" w:rsidRPr="005B47C3" w:rsidRDefault="006A6209" w:rsidP="006A6209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س\37 </w:t>
      </w:r>
      <w:r w:rsidR="00BA065C" w:rsidRPr="005B47C3">
        <w:rPr>
          <w:rFonts w:asciiTheme="minorBidi" w:hAnsiTheme="minorBidi" w:hint="cs"/>
          <w:color w:val="006600"/>
          <w:sz w:val="18"/>
          <w:szCs w:val="18"/>
          <w:rtl/>
        </w:rPr>
        <w:t>يدرك الأهل أعراض الإعاقة مع تسائل أسبابها ( أي مستوى من الوعي )</w:t>
      </w:r>
    </w:p>
    <w:p w:rsidR="00BA065C" w:rsidRPr="005B47C3" w:rsidRDefault="00BA065C" w:rsidP="00BA065C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الوعي كامل </w:t>
      </w:r>
    </w:p>
    <w:p w:rsidR="00BA065C" w:rsidRPr="005B47C3" w:rsidRDefault="00BA065C" w:rsidP="00BA065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الوعي الجزئي </w:t>
      </w:r>
    </w:p>
    <w:p w:rsidR="00BA065C" w:rsidRPr="005B47C3" w:rsidRDefault="00BA065C" w:rsidP="00BA065C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>الوعي المتدني</w:t>
      </w:r>
    </w:p>
    <w:p w:rsidR="00BA065C" w:rsidRPr="005B47C3" w:rsidRDefault="00BA065C" w:rsidP="00BA065C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س\38 يعتقد الأهل أن العلاج سيجعل الطفل طبيعياً ( أي مستوى من الوعي )</w:t>
      </w:r>
    </w:p>
    <w:p w:rsidR="00BA065C" w:rsidRPr="005B47C3" w:rsidRDefault="00BA065C" w:rsidP="00BA06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الوعي الكامل </w:t>
      </w:r>
    </w:p>
    <w:p w:rsidR="00BA065C" w:rsidRPr="005B47C3" w:rsidRDefault="00BA065C" w:rsidP="00BA065C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الوعي الجزئي </w:t>
      </w:r>
    </w:p>
    <w:p w:rsidR="00BA065C" w:rsidRPr="005B47C3" w:rsidRDefault="00BA065C" w:rsidP="00BA065C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الوعي المتدني </w:t>
      </w:r>
    </w:p>
    <w:p w:rsidR="00C011C8" w:rsidRPr="005B47C3" w:rsidRDefault="00BA065C" w:rsidP="00C011C8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lastRenderedPageBreak/>
        <w:t xml:space="preserve">س\39 </w:t>
      </w:r>
      <w:r w:rsidR="00C011C8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من الأمور التي يجب على المرشد توجيه اهتمام الأسرة لها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الموضوعية والفهم لحالة أبنهم المعوق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فهم أسباب الإعاقة العقلية </w:t>
      </w:r>
    </w:p>
    <w:p w:rsidR="00C011C8" w:rsidRPr="005B47C3" w:rsidRDefault="00C011C8" w:rsidP="00C011C8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فهم صعوبات الطفل واحتياجاته </w:t>
      </w:r>
    </w:p>
    <w:p w:rsidR="00C011C8" w:rsidRPr="005B47C3" w:rsidRDefault="00C011C8" w:rsidP="00C011C8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جميع ما ذكر </w:t>
      </w:r>
    </w:p>
    <w:p w:rsidR="00C011C8" w:rsidRPr="005B47C3" w:rsidRDefault="00C011C8" w:rsidP="00C011C8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س\40 </w:t>
      </w:r>
      <w:r w:rsidR="00017873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يأخذ الدعم إلى أسر المعاقين شكلين أساسيين هما </w:t>
      </w:r>
    </w:p>
    <w:p w:rsidR="00017873" w:rsidRPr="005B47C3" w:rsidRDefault="00017873" w:rsidP="00017873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الدعم الاجتماعي </w:t>
      </w:r>
      <w:r w:rsidRPr="005B47C3">
        <w:rPr>
          <w:rFonts w:asciiTheme="minorBidi" w:hAnsiTheme="minorBidi"/>
          <w:color w:val="FF0000"/>
          <w:sz w:val="18"/>
          <w:szCs w:val="18"/>
          <w:u w:val="single"/>
          <w:rtl/>
        </w:rPr>
        <w:t>–</w:t>
      </w: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 الدعم الرسمي أو المهني </w:t>
      </w:r>
    </w:p>
    <w:p w:rsidR="00017873" w:rsidRPr="005B47C3" w:rsidRDefault="00017873" w:rsidP="0001787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الدعم المهني </w:t>
      </w:r>
      <w:r w:rsidRPr="005B47C3">
        <w:rPr>
          <w:rFonts w:asciiTheme="minorBidi" w:hAnsiTheme="minorBidi"/>
          <w:sz w:val="18"/>
          <w:szCs w:val="18"/>
          <w:rtl/>
        </w:rPr>
        <w:t>–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 الدعم الطبي </w:t>
      </w:r>
    </w:p>
    <w:p w:rsidR="00017873" w:rsidRPr="005B47C3" w:rsidRDefault="00017873" w:rsidP="00017873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لا يوجد </w:t>
      </w:r>
      <w:r w:rsidR="0059406A" w:rsidRPr="005B47C3">
        <w:rPr>
          <w:rFonts w:asciiTheme="minorBidi" w:hAnsiTheme="minorBidi" w:hint="cs"/>
          <w:sz w:val="18"/>
          <w:szCs w:val="18"/>
          <w:rtl/>
        </w:rPr>
        <w:t>إ</w:t>
      </w:r>
      <w:r w:rsidRPr="005B47C3">
        <w:rPr>
          <w:rFonts w:asciiTheme="minorBidi" w:hAnsiTheme="minorBidi" w:hint="cs"/>
          <w:sz w:val="18"/>
          <w:szCs w:val="18"/>
          <w:rtl/>
        </w:rPr>
        <w:t xml:space="preserve">جابة صحيحة  </w:t>
      </w:r>
    </w:p>
    <w:p w:rsidR="0059406A" w:rsidRPr="005B47C3" w:rsidRDefault="0059406A" w:rsidP="0059406A">
      <w:pPr>
        <w:bidi/>
        <w:rPr>
          <w:rFonts w:asciiTheme="minorBidi" w:hAnsiTheme="minorBidi"/>
          <w:sz w:val="18"/>
          <w:szCs w:val="18"/>
          <w:rtl/>
        </w:rPr>
      </w:pPr>
    </w:p>
    <w:p w:rsidR="0059406A" w:rsidRPr="005B47C3" w:rsidRDefault="0059406A" w:rsidP="0059406A">
      <w:pPr>
        <w:bidi/>
        <w:rPr>
          <w:rFonts w:asciiTheme="minorBidi" w:hAnsiTheme="minorBidi"/>
          <w:sz w:val="18"/>
          <w:szCs w:val="18"/>
          <w:rtl/>
        </w:rPr>
      </w:pPr>
    </w:p>
    <w:p w:rsidR="0059406A" w:rsidRPr="005B47C3" w:rsidRDefault="0059406A" w:rsidP="0059406A">
      <w:pPr>
        <w:bidi/>
        <w:rPr>
          <w:rFonts w:asciiTheme="minorBidi" w:hAnsiTheme="minorBidi"/>
          <w:sz w:val="18"/>
          <w:szCs w:val="18"/>
          <w:rtl/>
        </w:rPr>
      </w:pPr>
    </w:p>
    <w:p w:rsidR="0059406A" w:rsidRPr="005B47C3" w:rsidRDefault="0059406A" w:rsidP="0059406A">
      <w:pPr>
        <w:bidi/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س\41 </w:t>
      </w:r>
      <w:r w:rsidRPr="005B47C3">
        <w:rPr>
          <w:rFonts w:asciiTheme="majorBidi" w:hAnsiTheme="majorBidi" w:cstheme="majorBidi"/>
          <w:color w:val="006600"/>
          <w:sz w:val="18"/>
          <w:szCs w:val="18"/>
          <w:rtl/>
          <w:lang w:bidi="ar-EG"/>
        </w:rPr>
        <w:t>هو حاجة ذات أهمية خاصة فيما يتعلق بقبول إعاقة الطفل والتعايش مع الصعوبات التي تفرضها إعاقت</w:t>
      </w:r>
      <w:r w:rsidRPr="005B47C3">
        <w:rPr>
          <w:rFonts w:asciiTheme="majorBidi" w:hAnsiTheme="majorBidi" w:cstheme="majorBidi" w:hint="cs"/>
          <w:color w:val="006600"/>
          <w:sz w:val="18"/>
          <w:szCs w:val="18"/>
          <w:rtl/>
          <w:lang w:bidi="ar-EG"/>
        </w:rPr>
        <w:t>ه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color w:val="FF0000"/>
          <w:sz w:val="18"/>
          <w:szCs w:val="18"/>
          <w:u w:val="single"/>
          <w:rtl/>
          <w:lang w:bidi="ar-EG"/>
        </w:rPr>
      </w:pPr>
      <w:r w:rsidRPr="005B47C3">
        <w:rPr>
          <w:rFonts w:asciiTheme="majorBidi" w:hAnsiTheme="majorBidi" w:cstheme="majorBidi" w:hint="cs"/>
          <w:color w:val="FF0000"/>
          <w:sz w:val="18"/>
          <w:szCs w:val="18"/>
          <w:u w:val="single"/>
          <w:rtl/>
          <w:lang w:bidi="ar-EG"/>
        </w:rPr>
        <w:t xml:space="preserve">الدعم العاطفي 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الدعم ألمعلوماتي </w:t>
      </w:r>
    </w:p>
    <w:p w:rsidR="0059406A" w:rsidRPr="005B47C3" w:rsidRDefault="0059406A" w:rsidP="0059406A">
      <w:pPr>
        <w:bidi/>
        <w:rPr>
          <w:rFonts w:asciiTheme="majorBidi" w:hAnsiTheme="majorBidi" w:cstheme="majorBidi"/>
          <w:sz w:val="18"/>
          <w:szCs w:val="18"/>
          <w:rtl/>
          <w:lang w:bidi="ar-EG"/>
        </w:rPr>
      </w:pPr>
      <w:r w:rsidRPr="005B47C3">
        <w:rPr>
          <w:rFonts w:asciiTheme="majorBidi" w:hAnsiTheme="majorBidi" w:cstheme="majorBidi" w:hint="cs"/>
          <w:sz w:val="18"/>
          <w:szCs w:val="18"/>
          <w:rtl/>
          <w:lang w:bidi="ar-EG"/>
        </w:rPr>
        <w:t xml:space="preserve">الدعم  القانوني </w:t>
      </w:r>
    </w:p>
    <w:p w:rsidR="0059406A" w:rsidRPr="005B47C3" w:rsidRDefault="0059406A" w:rsidP="00EB1F05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س\42 </w:t>
      </w:r>
      <w:r w:rsidR="00EB1F05" w:rsidRPr="005B47C3">
        <w:rPr>
          <w:rFonts w:asciiTheme="minorBidi" w:hAnsiTheme="minorBidi" w:hint="cs"/>
          <w:color w:val="006600"/>
          <w:sz w:val="18"/>
          <w:szCs w:val="18"/>
          <w:rtl/>
        </w:rPr>
        <w:t>من المبادئ</w:t>
      </w:r>
      <w:r w:rsidR="00F42092" w:rsidRPr="005B47C3">
        <w:rPr>
          <w:rFonts w:asciiTheme="minorBidi" w:hAnsiTheme="minorBidi" w:hint="cs"/>
          <w:color w:val="006600"/>
          <w:sz w:val="18"/>
          <w:szCs w:val="18"/>
          <w:rtl/>
        </w:rPr>
        <w:t xml:space="preserve"> الضروري</w:t>
      </w:r>
      <w:r w:rsidR="00EB1F05" w:rsidRPr="005B47C3">
        <w:rPr>
          <w:rFonts w:asciiTheme="minorBidi" w:hAnsiTheme="minorBidi" w:hint="cs"/>
          <w:color w:val="006600"/>
          <w:sz w:val="18"/>
          <w:szCs w:val="18"/>
          <w:rtl/>
        </w:rPr>
        <w:t>ة في تعليم المتخلفين عقلياً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أن لا تكون العلاقة قوية بين المدرس والطفل 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 xml:space="preserve">أن تكون الدراسة للطفل كفرد 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أن لا يجد الطفل في مواد الدراسية إشباعاً لميوله ورغباته وحاجته </w:t>
      </w:r>
    </w:p>
    <w:p w:rsidR="00EB1F05" w:rsidRPr="005B47C3" w:rsidRDefault="00EB1F05" w:rsidP="00EB1F05">
      <w:pPr>
        <w:bidi/>
        <w:rPr>
          <w:rFonts w:asciiTheme="minorBidi" w:hAnsiTheme="minorBidi"/>
          <w:sz w:val="18"/>
          <w:szCs w:val="18"/>
          <w:rtl/>
        </w:rPr>
      </w:pPr>
      <w:r w:rsidRPr="005B47C3">
        <w:rPr>
          <w:rFonts w:asciiTheme="minorBidi" w:hAnsiTheme="minorBidi" w:hint="cs"/>
          <w:sz w:val="18"/>
          <w:szCs w:val="18"/>
          <w:rtl/>
        </w:rPr>
        <w:t xml:space="preserve">جميع ما ذكر </w:t>
      </w:r>
    </w:p>
    <w:p w:rsidR="00017873" w:rsidRPr="005B47C3" w:rsidRDefault="00EB1F05" w:rsidP="00017873">
      <w:pPr>
        <w:bidi/>
        <w:rPr>
          <w:rFonts w:asciiTheme="minorBidi" w:hAnsiTheme="minorBidi"/>
          <w:color w:val="006600"/>
          <w:sz w:val="18"/>
          <w:szCs w:val="18"/>
          <w:rtl/>
        </w:rPr>
      </w:pPr>
      <w:r w:rsidRPr="005B47C3">
        <w:rPr>
          <w:rFonts w:asciiTheme="minorBidi" w:hAnsiTheme="minorBidi" w:hint="cs"/>
          <w:color w:val="006600"/>
          <w:sz w:val="18"/>
          <w:szCs w:val="18"/>
          <w:rtl/>
        </w:rPr>
        <w:t>س\43 كان لـ ........ منهاج تربوي مشهور يقوم على الربط بين التعليم في المدرسة والتعليم في المنزل .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سيجان 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ديكرولي </w:t>
      </w:r>
    </w:p>
    <w:p w:rsidR="00EB1F05" w:rsidRPr="005B47C3" w:rsidRDefault="00EB1F05" w:rsidP="00EB1F05">
      <w:pPr>
        <w:bidi/>
        <w:rPr>
          <w:rFonts w:asciiTheme="minorBidi" w:hAnsiTheme="minorBidi"/>
          <w:color w:val="000000" w:themeColor="text1"/>
          <w:sz w:val="18"/>
          <w:szCs w:val="18"/>
          <w:rtl/>
        </w:rPr>
      </w:pPr>
      <w:r w:rsidRPr="005B47C3">
        <w:rPr>
          <w:rFonts w:asciiTheme="minorBidi" w:hAnsiTheme="minorBidi" w:hint="cs"/>
          <w:color w:val="000000" w:themeColor="text1"/>
          <w:sz w:val="18"/>
          <w:szCs w:val="18"/>
          <w:rtl/>
        </w:rPr>
        <w:t xml:space="preserve">ايتارد 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u w:val="single"/>
          <w:rtl/>
        </w:rPr>
      </w:pPr>
      <w:r w:rsidRPr="005B47C3">
        <w:rPr>
          <w:rFonts w:asciiTheme="minorBidi" w:hAnsiTheme="minorBidi" w:hint="cs"/>
          <w:color w:val="FF0000"/>
          <w:sz w:val="18"/>
          <w:szCs w:val="18"/>
          <w:u w:val="single"/>
          <w:rtl/>
        </w:rPr>
        <w:t>منتسوري</w:t>
      </w:r>
    </w:p>
    <w:p w:rsidR="00EB1F05" w:rsidRPr="005B47C3" w:rsidRDefault="00EB1F05" w:rsidP="00EB1F05">
      <w:pPr>
        <w:bidi/>
        <w:rPr>
          <w:rFonts w:asciiTheme="minorBidi" w:hAnsiTheme="minorBidi"/>
          <w:color w:val="FF0000"/>
          <w:sz w:val="18"/>
          <w:szCs w:val="18"/>
          <w:rtl/>
        </w:rPr>
      </w:pPr>
    </w:p>
    <w:p w:rsidR="006A6209" w:rsidRPr="005B47C3" w:rsidRDefault="006A6209" w:rsidP="006A6209">
      <w:pPr>
        <w:bidi/>
        <w:rPr>
          <w:rFonts w:asciiTheme="minorBidi" w:hAnsiTheme="minorBidi"/>
          <w:color w:val="FF0000"/>
          <w:sz w:val="18"/>
          <w:szCs w:val="18"/>
        </w:rPr>
      </w:pPr>
    </w:p>
    <w:sectPr w:rsidR="006A6209" w:rsidRPr="005B47C3" w:rsidSect="005B47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3729"/>
    <w:rsid w:val="00017873"/>
    <w:rsid w:val="000A6948"/>
    <w:rsid w:val="000E317E"/>
    <w:rsid w:val="00206625"/>
    <w:rsid w:val="002922D8"/>
    <w:rsid w:val="002B0CE8"/>
    <w:rsid w:val="0033688E"/>
    <w:rsid w:val="00371B48"/>
    <w:rsid w:val="00386F73"/>
    <w:rsid w:val="00390F2C"/>
    <w:rsid w:val="003F1CAF"/>
    <w:rsid w:val="00410E4E"/>
    <w:rsid w:val="0047406F"/>
    <w:rsid w:val="004A529A"/>
    <w:rsid w:val="004C1C37"/>
    <w:rsid w:val="004C60C2"/>
    <w:rsid w:val="004D1987"/>
    <w:rsid w:val="005341AA"/>
    <w:rsid w:val="00535C30"/>
    <w:rsid w:val="0059406A"/>
    <w:rsid w:val="005B47C3"/>
    <w:rsid w:val="005B5843"/>
    <w:rsid w:val="005C4623"/>
    <w:rsid w:val="00626B90"/>
    <w:rsid w:val="00636450"/>
    <w:rsid w:val="00644330"/>
    <w:rsid w:val="00683A27"/>
    <w:rsid w:val="006971BF"/>
    <w:rsid w:val="006A6209"/>
    <w:rsid w:val="007F48A7"/>
    <w:rsid w:val="007F787E"/>
    <w:rsid w:val="00830FD0"/>
    <w:rsid w:val="008B66AE"/>
    <w:rsid w:val="008C2D62"/>
    <w:rsid w:val="008F1693"/>
    <w:rsid w:val="009329C2"/>
    <w:rsid w:val="00960081"/>
    <w:rsid w:val="00A27588"/>
    <w:rsid w:val="00B103E6"/>
    <w:rsid w:val="00B97AD6"/>
    <w:rsid w:val="00BA065C"/>
    <w:rsid w:val="00BC3877"/>
    <w:rsid w:val="00BC401E"/>
    <w:rsid w:val="00C011C8"/>
    <w:rsid w:val="00C90910"/>
    <w:rsid w:val="00C97B5E"/>
    <w:rsid w:val="00D63729"/>
    <w:rsid w:val="00DE005C"/>
    <w:rsid w:val="00E01C6F"/>
    <w:rsid w:val="00E4200B"/>
    <w:rsid w:val="00E6677F"/>
    <w:rsid w:val="00EB1F05"/>
    <w:rsid w:val="00F42092"/>
    <w:rsid w:val="00F553EE"/>
    <w:rsid w:val="00F72749"/>
    <w:rsid w:val="00FC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B41F8-FCBA-4201-AF78-B9063BDA2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2794</TotalTime>
  <Pages>1</Pages>
  <Words>1064</Words>
  <Characters>6069</Characters>
  <Application>Microsoft Office Word</Application>
  <DocSecurity>0</DocSecurity>
  <Lines>50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Maano</cp:lastModifiedBy>
  <cp:revision>22</cp:revision>
  <cp:lastPrinted>2011-10-14T11:59:00Z</cp:lastPrinted>
  <dcterms:created xsi:type="dcterms:W3CDTF">2010-12-21T08:50:00Z</dcterms:created>
  <dcterms:modified xsi:type="dcterms:W3CDTF">2011-10-14T12:00:00Z</dcterms:modified>
</cp:coreProperties>
</file>