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192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>
        <w:rPr>
          <w:rFonts w:hint="cs"/>
          <w:color w:val="17365D" w:themeColor="text2" w:themeShade="BF"/>
          <w:sz w:val="28"/>
          <w:szCs w:val="28"/>
          <w:rtl/>
        </w:rPr>
        <w:t>اختبار علم النفس التربوي1431هــــــــــــــ</w:t>
      </w:r>
    </w:p>
    <w:p w:rsidR="005E192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- هو الذي يحتاج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الى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تشغيل المراكز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العقليه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العليا في الجهاز العصبي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السلوك المعقد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2- الثبات في السلوك يتميز بأن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 xml:space="preserve">له جانبان سلبي و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اجابي</w:t>
      </w:r>
      <w:proofErr w:type="spellEnd"/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3- الهدف من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التقيم</w:t>
      </w:r>
      <w:proofErr w:type="spellEnd"/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التطوير و التحسين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4- مساعدة الفرد على النمو المتكامل يعتبر من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الاهداف</w:t>
      </w:r>
      <w:proofErr w:type="spellEnd"/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التربويه</w:t>
      </w:r>
      <w:proofErr w:type="spellEnd"/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5- سؤال في الفرض الصفري ناسيه صيغته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6- كثرة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الاهداف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ليس دليل على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اج</w:t>
      </w:r>
      <w:r>
        <w:rPr>
          <w:rFonts w:hint="cs"/>
          <w:color w:val="FF0000"/>
          <w:sz w:val="28"/>
          <w:szCs w:val="28"/>
          <w:rtl/>
        </w:rPr>
        <w:t>ت</w:t>
      </w:r>
      <w:r w:rsidRPr="00C94B0E">
        <w:rPr>
          <w:rFonts w:hint="cs"/>
          <w:color w:val="FF0000"/>
          <w:sz w:val="28"/>
          <w:szCs w:val="28"/>
          <w:rtl/>
        </w:rPr>
        <w:t xml:space="preserve">هاد المعلم وسعة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اطلاعه</w:t>
      </w:r>
      <w:proofErr w:type="spellEnd"/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7- من شروط صياغة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الاهداف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ان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تكون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الاهداف</w:t>
      </w:r>
      <w:proofErr w:type="spellEnd"/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غير مركبه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8- من العوامل التي تعي</w:t>
      </w:r>
      <w:r>
        <w:rPr>
          <w:rFonts w:hint="cs"/>
          <w:color w:val="17365D" w:themeColor="text2" w:themeShade="BF"/>
          <w:sz w:val="28"/>
          <w:szCs w:val="28"/>
          <w:rtl/>
        </w:rPr>
        <w:t>ق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استرجاع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المعلومه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خلل في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 xml:space="preserve">الاكتساب و الحفظ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للمعلومه</w:t>
      </w:r>
      <w:proofErr w:type="spellEnd"/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9- </w:t>
      </w:r>
      <w:r>
        <w:rPr>
          <w:rFonts w:hint="cs"/>
          <w:color w:val="17365D" w:themeColor="text2" w:themeShade="BF"/>
          <w:sz w:val="28"/>
          <w:szCs w:val="28"/>
          <w:rtl/>
        </w:rPr>
        <w:t>قا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ما </w:t>
      </w:r>
      <w:r>
        <w:rPr>
          <w:rFonts w:hint="cs"/>
          <w:color w:val="17365D" w:themeColor="text2" w:themeShade="BF"/>
          <w:sz w:val="28"/>
          <w:szCs w:val="28"/>
          <w:rtl/>
        </w:rPr>
        <w:t>ب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ع</w:t>
      </w:r>
      <w:r>
        <w:rPr>
          <w:rFonts w:hint="cs"/>
          <w:color w:val="17365D" w:themeColor="text2" w:themeShade="BF"/>
          <w:sz w:val="28"/>
          <w:szCs w:val="28"/>
          <w:rtl/>
        </w:rPr>
        <w:t>م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ل نموذج يوض</w:t>
      </w:r>
      <w:r>
        <w:rPr>
          <w:rFonts w:hint="cs"/>
          <w:color w:val="17365D" w:themeColor="text2" w:themeShade="BF"/>
          <w:sz w:val="28"/>
          <w:szCs w:val="28"/>
          <w:rtl/>
        </w:rPr>
        <w:t>ح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كيف تتم عملية اكتساب وتخزين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اللمعلومه</w:t>
      </w:r>
      <w:proofErr w:type="spellEnd"/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اتكنسن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و شفرن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10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من مستلزمات الفهم عند الطالب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اظن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الاجابه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كانت </w:t>
      </w:r>
      <w:r>
        <w:rPr>
          <w:rFonts w:hint="cs"/>
          <w:color w:val="FF0000"/>
          <w:sz w:val="28"/>
          <w:szCs w:val="28"/>
          <w:rtl/>
        </w:rPr>
        <w:t>إ</w:t>
      </w:r>
      <w:r w:rsidRPr="00C94B0E">
        <w:rPr>
          <w:rFonts w:hint="cs"/>
          <w:color w:val="FF0000"/>
          <w:sz w:val="28"/>
          <w:szCs w:val="28"/>
          <w:rtl/>
        </w:rPr>
        <w:t>ما ي</w:t>
      </w:r>
      <w:r>
        <w:rPr>
          <w:rFonts w:hint="cs"/>
          <w:color w:val="FF0000"/>
          <w:sz w:val="28"/>
          <w:szCs w:val="28"/>
          <w:rtl/>
        </w:rPr>
        <w:t>ل</w:t>
      </w:r>
      <w:r w:rsidRPr="00C94B0E">
        <w:rPr>
          <w:rFonts w:hint="cs"/>
          <w:color w:val="FF0000"/>
          <w:sz w:val="28"/>
          <w:szCs w:val="28"/>
          <w:rtl/>
        </w:rPr>
        <w:t xml:space="preserve">خص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باسلوبه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ال</w:t>
      </w:r>
      <w:r>
        <w:rPr>
          <w:rFonts w:hint="cs"/>
          <w:color w:val="FF0000"/>
          <w:sz w:val="28"/>
          <w:szCs w:val="28"/>
          <w:rtl/>
        </w:rPr>
        <w:t>خ</w:t>
      </w:r>
      <w:r w:rsidRPr="00C94B0E">
        <w:rPr>
          <w:rFonts w:hint="cs"/>
          <w:color w:val="FF0000"/>
          <w:sz w:val="28"/>
          <w:szCs w:val="28"/>
          <w:rtl/>
        </w:rPr>
        <w:t xml:space="preserve">اص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او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انه يستطيع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يعيد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الصياغه</w:t>
      </w:r>
      <w:proofErr w:type="spellEnd"/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11- في التقويم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القدره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على التوصل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الى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احكام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او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اتخاذ</w:t>
      </w:r>
      <w:r>
        <w:rPr>
          <w:rFonts w:hint="cs"/>
          <w:color w:val="FF0000"/>
          <w:sz w:val="28"/>
          <w:szCs w:val="28"/>
          <w:rtl/>
        </w:rPr>
        <w:t xml:space="preserve"> ال</w:t>
      </w:r>
      <w:r w:rsidRPr="00C94B0E">
        <w:rPr>
          <w:rFonts w:hint="cs"/>
          <w:color w:val="FF0000"/>
          <w:sz w:val="28"/>
          <w:szCs w:val="28"/>
          <w:rtl/>
        </w:rPr>
        <w:t>قرارات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12- أثبتت الدراسات انه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اكثر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فعاليه في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العمليه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التعليميه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.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lastRenderedPageBreak/>
        <w:t>الثواب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13- في تصنيف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كراثول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الاهداف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التعليميه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الانفعاليه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تقييس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..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 xml:space="preserve">الانفعالات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الو</w:t>
      </w:r>
      <w:r>
        <w:rPr>
          <w:rFonts w:hint="cs"/>
          <w:color w:val="FF0000"/>
          <w:sz w:val="28"/>
          <w:szCs w:val="28"/>
          <w:rtl/>
        </w:rPr>
        <w:t>ج</w:t>
      </w:r>
      <w:r w:rsidRPr="00C94B0E">
        <w:rPr>
          <w:rFonts w:hint="cs"/>
          <w:color w:val="FF0000"/>
          <w:sz w:val="28"/>
          <w:szCs w:val="28"/>
          <w:rtl/>
        </w:rPr>
        <w:t>دانيه</w:t>
      </w:r>
      <w:proofErr w:type="spellEnd"/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14- كان فيه سؤال في التمييز .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اظن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نتيجه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لتكوين الطالب نظام تقييم يضبط سلوكه .... يؤدي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الى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التمييز في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الشخصيه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.... بما مضاه .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15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يعتبر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ادنى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مستويات النواتج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الانفعاليه</w:t>
      </w:r>
      <w:proofErr w:type="spellEnd"/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التقبل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16- يعتمد تصنيف ((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ديف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)) على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التآزر العضلي و العضلي العصبي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17- يصل المتعلم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الى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درجه عاليه من التناسق و الاتساق الحركي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الإيضاح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18-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اول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من استخدم مبدأ التعزيز هو العالم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سك</w:t>
      </w:r>
      <w:r>
        <w:rPr>
          <w:rFonts w:hint="cs"/>
          <w:color w:val="FF0000"/>
          <w:sz w:val="28"/>
          <w:szCs w:val="28"/>
          <w:rtl/>
        </w:rPr>
        <w:t>نر</w:t>
      </w:r>
      <w:proofErr w:type="spellEnd"/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10 كل ما يؤدي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الى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اشباع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حاجة حتى وان اقترن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بالم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معتدل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الثواب بمعناه الواسع</w:t>
      </w:r>
    </w:p>
    <w:p w:rsidR="005E192E" w:rsidRPr="00C94B0E" w:rsidRDefault="00CC5CD9" w:rsidP="005E192E">
      <w:pPr>
        <w:jc w:val="center"/>
        <w:rPr>
          <w:color w:val="FF0000"/>
          <w:sz w:val="28"/>
          <w:szCs w:val="28"/>
          <w:rtl/>
        </w:rPr>
      </w:pPr>
      <w:r>
        <w:rPr>
          <w:rFonts w:hint="cs"/>
          <w:color w:val="17365D" w:themeColor="text2" w:themeShade="BF"/>
          <w:sz w:val="28"/>
          <w:szCs w:val="28"/>
          <w:rtl/>
        </w:rPr>
        <w:t>20- من وظ</w:t>
      </w:r>
      <w:r w:rsidR="005E192E" w:rsidRPr="00C94B0E">
        <w:rPr>
          <w:rFonts w:hint="cs"/>
          <w:color w:val="17365D" w:themeColor="text2" w:themeShade="BF"/>
          <w:sz w:val="28"/>
          <w:szCs w:val="28"/>
          <w:rtl/>
        </w:rPr>
        <w:t>ائف التعزيز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شعور الفرد بالرضا عن الذات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21- هي خبرات بديله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او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تعويضيه عن الواقع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الحقيقي</w:t>
      </w:r>
      <w:proofErr w:type="spellEnd"/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الوسيل</w:t>
      </w:r>
      <w:r>
        <w:rPr>
          <w:rFonts w:hint="cs"/>
          <w:color w:val="FF0000"/>
          <w:sz w:val="28"/>
          <w:szCs w:val="28"/>
          <w:rtl/>
        </w:rPr>
        <w:t>ة</w:t>
      </w:r>
      <w:r w:rsidRPr="00C94B0E">
        <w:rPr>
          <w:rFonts w:hint="cs"/>
          <w:color w:val="FF0000"/>
          <w:sz w:val="28"/>
          <w:szCs w:val="28"/>
          <w:rtl/>
        </w:rPr>
        <w:t xml:space="preserve"> التعليمي</w:t>
      </w:r>
      <w:r>
        <w:rPr>
          <w:rFonts w:hint="cs"/>
          <w:color w:val="FF0000"/>
          <w:sz w:val="28"/>
          <w:szCs w:val="28"/>
          <w:rtl/>
        </w:rPr>
        <w:t>ة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22- كان فيه سؤال عن القدرات و الاستعدادات مواني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مو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فاكره بالضبط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23- تحتاج القدرات والسمات للكشف عنها </w:t>
      </w:r>
      <w:r>
        <w:rPr>
          <w:rFonts w:hint="cs"/>
          <w:color w:val="17365D" w:themeColor="text2" w:themeShade="BF"/>
          <w:sz w:val="28"/>
          <w:szCs w:val="28"/>
          <w:rtl/>
        </w:rPr>
        <w:t>إ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لى</w:t>
      </w:r>
    </w:p>
    <w:p w:rsidR="005E192E" w:rsidRDefault="005E192E" w:rsidP="005E192E">
      <w:pPr>
        <w:jc w:val="center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أظ</w:t>
      </w:r>
      <w:r w:rsidRPr="00C94B0E">
        <w:rPr>
          <w:rFonts w:hint="cs"/>
          <w:color w:val="FF0000"/>
          <w:sz w:val="28"/>
          <w:szCs w:val="28"/>
          <w:rtl/>
        </w:rPr>
        <w:t>ن كان من ضمن ا</w:t>
      </w:r>
      <w:r>
        <w:rPr>
          <w:rFonts w:hint="cs"/>
          <w:color w:val="FF0000"/>
          <w:sz w:val="28"/>
          <w:szCs w:val="28"/>
          <w:rtl/>
        </w:rPr>
        <w:t>لأ</w:t>
      </w:r>
      <w:r w:rsidRPr="00C94B0E">
        <w:rPr>
          <w:rFonts w:hint="cs"/>
          <w:color w:val="FF0000"/>
          <w:sz w:val="28"/>
          <w:szCs w:val="28"/>
          <w:rtl/>
        </w:rPr>
        <w:t>جوب</w:t>
      </w:r>
      <w:r>
        <w:rPr>
          <w:rFonts w:hint="cs"/>
          <w:color w:val="FF0000"/>
          <w:sz w:val="28"/>
          <w:szCs w:val="28"/>
          <w:rtl/>
        </w:rPr>
        <w:t>ة</w:t>
      </w:r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الإ</w:t>
      </w:r>
      <w:r w:rsidRPr="00C94B0E">
        <w:rPr>
          <w:rFonts w:hint="cs"/>
          <w:color w:val="FF0000"/>
          <w:sz w:val="28"/>
          <w:szCs w:val="28"/>
          <w:rtl/>
        </w:rPr>
        <w:t>خت</w:t>
      </w:r>
      <w:r>
        <w:rPr>
          <w:rFonts w:hint="cs"/>
          <w:color w:val="FF0000"/>
          <w:sz w:val="28"/>
          <w:szCs w:val="28"/>
          <w:rtl/>
        </w:rPr>
        <w:t>ب</w:t>
      </w:r>
      <w:r w:rsidRPr="00C94B0E">
        <w:rPr>
          <w:rFonts w:hint="cs"/>
          <w:color w:val="FF0000"/>
          <w:sz w:val="28"/>
          <w:szCs w:val="28"/>
          <w:rtl/>
        </w:rPr>
        <w:t>ارات</w:t>
      </w:r>
      <w:proofErr w:type="spellEnd"/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24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اتفق العلماء على </w:t>
      </w:r>
      <w:r>
        <w:rPr>
          <w:rFonts w:hint="cs"/>
          <w:color w:val="17365D" w:themeColor="text2" w:themeShade="BF"/>
          <w:sz w:val="28"/>
          <w:szCs w:val="28"/>
          <w:rtl/>
        </w:rPr>
        <w:t>أ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همية التعلم ولكن اختلفوا في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lastRenderedPageBreak/>
        <w:t>تفسيرهم له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25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اختبار ولكسر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بليفيو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للراشدين يعطي الذكاء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اللفظي</w:t>
      </w:r>
      <w:r>
        <w:rPr>
          <w:rFonts w:hint="cs"/>
          <w:color w:val="FF0000"/>
          <w:sz w:val="28"/>
          <w:szCs w:val="28"/>
          <w:rtl/>
        </w:rPr>
        <w:t>ة</w:t>
      </w:r>
      <w:r w:rsidRPr="00C94B0E">
        <w:rPr>
          <w:rFonts w:hint="cs"/>
          <w:color w:val="FF0000"/>
          <w:sz w:val="28"/>
          <w:szCs w:val="28"/>
          <w:rtl/>
        </w:rPr>
        <w:t xml:space="preserve"> و العملي</w:t>
      </w:r>
      <w:r>
        <w:rPr>
          <w:rFonts w:hint="cs"/>
          <w:color w:val="FF0000"/>
          <w:sz w:val="28"/>
          <w:szCs w:val="28"/>
          <w:rtl/>
        </w:rPr>
        <w:t xml:space="preserve">ة </w:t>
      </w:r>
      <w:r w:rsidRPr="00C94B0E">
        <w:rPr>
          <w:rFonts w:hint="cs"/>
          <w:color w:val="FF0000"/>
          <w:sz w:val="28"/>
          <w:szCs w:val="28"/>
          <w:rtl/>
        </w:rPr>
        <w:t>معاً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27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واضع نظرية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الذكاء</w:t>
      </w:r>
      <w:r>
        <w:rPr>
          <w:rFonts w:hint="cs"/>
          <w:color w:val="17365D" w:themeColor="text2" w:themeShade="BF"/>
          <w:sz w:val="28"/>
          <w:szCs w:val="28"/>
          <w:rtl/>
        </w:rPr>
        <w:t>آ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ت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المتعدده</w:t>
      </w:r>
      <w:proofErr w:type="spellEnd"/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قاردنر</w:t>
      </w:r>
      <w:proofErr w:type="spellEnd"/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28- وجه الاختلاف بين القدرات و السمات و الصفات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 xml:space="preserve">القدرات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اك</w:t>
      </w:r>
      <w:r>
        <w:rPr>
          <w:rFonts w:hint="cs"/>
          <w:color w:val="FF0000"/>
          <w:sz w:val="28"/>
          <w:szCs w:val="28"/>
          <w:rtl/>
        </w:rPr>
        <w:t>ث</w:t>
      </w:r>
      <w:r w:rsidRPr="00C94B0E">
        <w:rPr>
          <w:rFonts w:hint="cs"/>
          <w:color w:val="FF0000"/>
          <w:sz w:val="28"/>
          <w:szCs w:val="28"/>
          <w:rtl/>
        </w:rPr>
        <w:t>ر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ثبات من السمات و الصفات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29- تغير شبه دائم في السلوك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نتيجه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للخبره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والممارسه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والتدريب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التعليم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30-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اكثر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انواع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الخبره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تنظيما وتحديد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التدريب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31- التغييرات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</w:t>
      </w:r>
      <w:r>
        <w:rPr>
          <w:rFonts w:hint="cs"/>
          <w:color w:val="17365D" w:themeColor="text2" w:themeShade="BF"/>
          <w:sz w:val="28"/>
          <w:szCs w:val="28"/>
          <w:rtl/>
        </w:rPr>
        <w:t>فس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يولوجيه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التي تحدث في بنية الكائن العضوي ووظيفتها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نتيجه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للعوامل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الوراثيه</w:t>
      </w:r>
      <w:proofErr w:type="spellEnd"/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الن</w:t>
      </w:r>
      <w:r>
        <w:rPr>
          <w:rFonts w:hint="cs"/>
          <w:color w:val="FF0000"/>
          <w:sz w:val="28"/>
          <w:szCs w:val="28"/>
          <w:rtl/>
        </w:rPr>
        <w:t>ض</w:t>
      </w:r>
      <w:r w:rsidRPr="00C94B0E">
        <w:rPr>
          <w:rFonts w:hint="cs"/>
          <w:color w:val="FF0000"/>
          <w:sz w:val="28"/>
          <w:szCs w:val="28"/>
          <w:rtl/>
        </w:rPr>
        <w:t>ج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32- هي نسق مترابط متكامل متجانس من المبادئ و القوانين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الت</w:t>
      </w:r>
      <w:r>
        <w:rPr>
          <w:rFonts w:hint="cs"/>
          <w:color w:val="17365D" w:themeColor="text2" w:themeShade="BF"/>
          <w:sz w:val="28"/>
          <w:szCs w:val="28"/>
          <w:rtl/>
        </w:rPr>
        <w:t>ى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تصف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الظاهره</w:t>
      </w:r>
      <w:proofErr w:type="spellEnd"/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النظرية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34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من شروط نظرية </w:t>
      </w:r>
      <w:proofErr w:type="spellStart"/>
      <w:r>
        <w:rPr>
          <w:rFonts w:hint="cs"/>
          <w:color w:val="17365D" w:themeColor="text2" w:themeShade="BF"/>
          <w:sz w:val="28"/>
          <w:szCs w:val="28"/>
          <w:rtl/>
        </w:rPr>
        <w:t>بافلوف</w:t>
      </w:r>
      <w:proofErr w:type="spellEnd"/>
      <w:r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ان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يكون هناك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تزامن بين المثير الشرطي مع المثير الطبيعي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35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>
        <w:rPr>
          <w:rFonts w:hint="cs"/>
          <w:color w:val="17365D" w:themeColor="text2" w:themeShade="BF"/>
          <w:sz w:val="28"/>
          <w:szCs w:val="28"/>
          <w:rtl/>
        </w:rPr>
        <w:t xml:space="preserve"> طبق الجانب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ال</w:t>
      </w:r>
      <w:r>
        <w:rPr>
          <w:rFonts w:hint="cs"/>
          <w:color w:val="17365D" w:themeColor="text2" w:themeShade="BF"/>
          <w:sz w:val="28"/>
          <w:szCs w:val="28"/>
          <w:rtl/>
        </w:rPr>
        <w:t>إ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نساني من نظرية التعلم الش</w:t>
      </w:r>
      <w:r>
        <w:rPr>
          <w:rFonts w:hint="cs"/>
          <w:color w:val="17365D" w:themeColor="text2" w:themeShade="BF"/>
          <w:sz w:val="28"/>
          <w:szCs w:val="28"/>
          <w:rtl/>
        </w:rPr>
        <w:t>ر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طي الاقتراني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واط</w:t>
      </w:r>
      <w:r>
        <w:rPr>
          <w:rFonts w:hint="cs"/>
          <w:color w:val="FF0000"/>
          <w:sz w:val="28"/>
          <w:szCs w:val="28"/>
          <w:rtl/>
        </w:rPr>
        <w:t>س</w:t>
      </w:r>
      <w:r w:rsidRPr="00C94B0E">
        <w:rPr>
          <w:rFonts w:hint="cs"/>
          <w:color w:val="FF0000"/>
          <w:sz w:val="28"/>
          <w:szCs w:val="28"/>
          <w:rtl/>
        </w:rPr>
        <w:t>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ورنير</w:t>
      </w:r>
      <w:proofErr w:type="spellEnd"/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36- عمليه عقليه و مبدآ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اساس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من مبادئ التعلم وهي تكرار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الاستجابه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في مواقف متشابهه </w:t>
      </w:r>
      <w:r>
        <w:rPr>
          <w:rFonts w:hint="cs"/>
          <w:color w:val="17365D" w:themeColor="text2" w:themeShade="BF"/>
          <w:sz w:val="28"/>
          <w:szCs w:val="28"/>
          <w:rtl/>
        </w:rPr>
        <w:t>.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التعميم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37-</w:t>
      </w:r>
      <w:r>
        <w:rPr>
          <w:rFonts w:hint="cs"/>
          <w:color w:val="17365D" w:themeColor="text2" w:themeShade="BF"/>
          <w:sz w:val="28"/>
          <w:szCs w:val="28"/>
          <w:rtl/>
        </w:rPr>
        <w:t xml:space="preserve">عدل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ثورندايك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قانون ال</w:t>
      </w:r>
      <w:r>
        <w:rPr>
          <w:rFonts w:hint="cs"/>
          <w:color w:val="17365D" w:themeColor="text2" w:themeShade="BF"/>
          <w:sz w:val="28"/>
          <w:szCs w:val="28"/>
          <w:rtl/>
        </w:rPr>
        <w:t>أ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ثر بحيث اقتصر على ال</w:t>
      </w:r>
      <w:r>
        <w:rPr>
          <w:rFonts w:hint="cs"/>
          <w:color w:val="17365D" w:themeColor="text2" w:themeShade="BF"/>
          <w:sz w:val="28"/>
          <w:szCs w:val="28"/>
          <w:rtl/>
        </w:rPr>
        <w:t>أ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ثر الطيب ل</w:t>
      </w:r>
      <w:r>
        <w:rPr>
          <w:rFonts w:hint="cs"/>
          <w:color w:val="17365D" w:themeColor="text2" w:themeShade="BF"/>
          <w:sz w:val="28"/>
          <w:szCs w:val="28"/>
          <w:rtl/>
        </w:rPr>
        <w:t>أ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نه</w:t>
      </w:r>
    </w:p>
    <w:p w:rsidR="005E192E" w:rsidRDefault="005E192E" w:rsidP="005E192E">
      <w:pPr>
        <w:jc w:val="center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يقوي </w:t>
      </w:r>
      <w:proofErr w:type="spellStart"/>
      <w:r>
        <w:rPr>
          <w:rFonts w:hint="cs"/>
          <w:color w:val="FF0000"/>
          <w:sz w:val="28"/>
          <w:szCs w:val="28"/>
          <w:rtl/>
        </w:rPr>
        <w:t>الإ</w:t>
      </w:r>
      <w:r w:rsidRPr="00C94B0E">
        <w:rPr>
          <w:rFonts w:hint="cs"/>
          <w:color w:val="FF0000"/>
          <w:sz w:val="28"/>
          <w:szCs w:val="28"/>
          <w:rtl/>
        </w:rPr>
        <w:t>رتباط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بين المثير و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الاستجابه</w:t>
      </w:r>
      <w:proofErr w:type="spellEnd"/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lastRenderedPageBreak/>
        <w:t xml:space="preserve">38- </w:t>
      </w:r>
      <w:r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17365D" w:themeColor="text2" w:themeShade="BF"/>
          <w:sz w:val="28"/>
          <w:szCs w:val="28"/>
          <w:rtl/>
        </w:rPr>
        <w:t>ركزسكينر</w:t>
      </w:r>
      <w:proofErr w:type="spellEnd"/>
      <w:r>
        <w:rPr>
          <w:rFonts w:hint="cs"/>
          <w:color w:val="17365D" w:themeColor="text2" w:themeShade="BF"/>
          <w:sz w:val="28"/>
          <w:szCs w:val="28"/>
          <w:rtl/>
        </w:rPr>
        <w:t xml:space="preserve"> أبحاثه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مثل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تورندايك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على دراسة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العلاقه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r>
        <w:rPr>
          <w:rFonts w:hint="cs"/>
          <w:color w:val="17365D" w:themeColor="text2" w:themeShade="BF"/>
          <w:sz w:val="28"/>
          <w:szCs w:val="28"/>
          <w:rtl/>
        </w:rPr>
        <w:t>بين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السلوك وناتج هذا السلوك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39- وجه الاختلاف بين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الملاحظه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و التقليد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ان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الملاحظه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اعقد من التقليد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40- وجه الاختلاف بين الدوافع و الانفعالات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ان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الانفعالات تقتصر على وصف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الاستجابه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اما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الدافع فهو مثل المثير يؤثر في الاستجابات</w:t>
      </w:r>
    </w:p>
    <w:p w:rsidR="008F3695" w:rsidRDefault="008F3695" w:rsidP="008F3695">
      <w:pPr>
        <w:rPr>
          <w:rFonts w:ascii="Tahoma" w:hAnsi="Tahoma" w:cs="Tahoma"/>
          <w:b/>
          <w:bCs/>
          <w:color w:val="003E69"/>
          <w:sz w:val="17"/>
          <w:szCs w:val="17"/>
          <w:rtl/>
        </w:rPr>
      </w:pPr>
    </w:p>
    <w:p w:rsidR="008F3695" w:rsidRDefault="00293982" w:rsidP="008F3695">
      <w:pPr>
        <w:rPr>
          <w:rtl/>
        </w:rPr>
      </w:pPr>
      <w:proofErr w:type="spellStart"/>
      <w:r>
        <w:rPr>
          <w:rFonts w:hint="cs"/>
          <w:rtl/>
        </w:rPr>
        <w:t>منقووووووول</w:t>
      </w:r>
      <w:proofErr w:type="spellEnd"/>
      <w:r>
        <w:rPr>
          <w:rFonts w:hint="cs"/>
          <w:rtl/>
        </w:rPr>
        <w:t xml:space="preserve">  ..</w:t>
      </w:r>
    </w:p>
    <w:p w:rsidR="008F3695" w:rsidRDefault="008F3695"/>
    <w:sectPr w:rsidR="008F3695" w:rsidSect="00390FD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E192E"/>
    <w:rsid w:val="00293982"/>
    <w:rsid w:val="00390FD5"/>
    <w:rsid w:val="003B3C20"/>
    <w:rsid w:val="0043087F"/>
    <w:rsid w:val="004849DC"/>
    <w:rsid w:val="005E192E"/>
    <w:rsid w:val="008F3695"/>
    <w:rsid w:val="00CC5CD9"/>
    <w:rsid w:val="00FE15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92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407</Words>
  <Characters>2324</Characters>
  <Application>Microsoft Office Word</Application>
  <DocSecurity>0</DocSecurity>
  <Lines>19</Lines>
  <Paragraphs>5</Paragraphs>
  <ScaleCrop>false</ScaleCrop>
  <Company/>
  <LinksUpToDate>false</LinksUpToDate>
  <CharactersWithSpaces>2726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ABUMADA</dc:creator>
  <cp:keywords/>
  <dc:description/>
  <cp:lastModifiedBy>StarNew</cp:lastModifiedBy>
  <cp:revision>6</cp:revision>
  <dcterms:created xsi:type="dcterms:W3CDTF">2011-10-13T23:11:00Z</dcterms:created>
  <dcterms:modified xsi:type="dcterms:W3CDTF">2011-12-16T19:25:00Z</dcterms:modified>
</cp:coreProperties>
</file>