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546" w:rsidRPr="003E1546" w:rsidRDefault="003E1546" w:rsidP="003E1546">
      <w:pPr>
        <w:spacing w:line="240" w:lineRule="auto"/>
        <w:jc w:val="center"/>
        <w:rPr>
          <w:rFonts w:hint="cs"/>
        </w:rPr>
      </w:pPr>
      <w:r w:rsidRPr="003E1546">
        <w:rPr>
          <w:rFonts w:cs="Arial" w:hint="cs"/>
          <w:rtl/>
        </w:rPr>
        <w:t>مراجعة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المحاضرات</w:t>
      </w:r>
      <w:r w:rsidRPr="003E1546">
        <w:rPr>
          <w:rFonts w:cs="Arial"/>
          <w:rtl/>
        </w:rPr>
        <w:t xml:space="preserve"> 4</w:t>
      </w:r>
      <w:r w:rsidRPr="003E1546">
        <w:rPr>
          <w:rFonts w:cs="Arial" w:hint="cs"/>
          <w:rtl/>
        </w:rPr>
        <w:t>و</w:t>
      </w:r>
      <w:r w:rsidRPr="003E1546">
        <w:rPr>
          <w:rFonts w:cs="Arial"/>
          <w:rtl/>
        </w:rPr>
        <w:t>5</w:t>
      </w:r>
      <w:r w:rsidRPr="003E1546">
        <w:rPr>
          <w:rFonts w:cs="Arial" w:hint="cs"/>
          <w:rtl/>
        </w:rPr>
        <w:t>و</w:t>
      </w:r>
      <w:r w:rsidRPr="003E1546">
        <w:rPr>
          <w:rFonts w:cs="Arial"/>
          <w:rtl/>
        </w:rPr>
        <w:t xml:space="preserve">6 ( </w:t>
      </w:r>
      <w:r w:rsidRPr="003E1546">
        <w:rPr>
          <w:rFonts w:cs="Arial" w:hint="cs"/>
          <w:rtl/>
        </w:rPr>
        <w:t>مادة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مدخل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إلى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تربية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الموهوبين</w:t>
      </w:r>
      <w:r w:rsidRPr="003E1546">
        <w:rPr>
          <w:rFonts w:cs="Arial"/>
          <w:rtl/>
        </w:rPr>
        <w:t xml:space="preserve"> ) </w:t>
      </w:r>
      <w:r w:rsidRPr="003E1546">
        <w:rPr>
          <w:rFonts w:cs="Arial" w:hint="cs"/>
          <w:rtl/>
        </w:rPr>
        <w:t>لـ</w:t>
      </w:r>
      <w:r w:rsidRPr="003E1546">
        <w:rPr>
          <w:rFonts w:cs="Arial"/>
          <w:rtl/>
        </w:rPr>
        <w:t xml:space="preserve"> </w:t>
      </w:r>
      <w:r w:rsidRPr="003E1546">
        <w:rPr>
          <w:rFonts w:cs="Arial" w:hint="cs"/>
          <w:rtl/>
        </w:rPr>
        <w:t>صبا</w:t>
      </w:r>
      <w:r w:rsidRPr="003E1546">
        <w:rPr>
          <w:rFonts w:cs="Arial"/>
          <w:rtl/>
        </w:rPr>
        <w:t xml:space="preserve"> </w:t>
      </w:r>
      <w:proofErr w:type="spellStart"/>
      <w:r w:rsidRPr="003E1546">
        <w:rPr>
          <w:rFonts w:cs="Arial" w:hint="cs"/>
          <w:rtl/>
        </w:rPr>
        <w:t>زهران</w:t>
      </w:r>
      <w:proofErr w:type="spellEnd"/>
    </w:p>
    <w:p w:rsidR="003E1546" w:rsidRPr="003E1546" w:rsidRDefault="003E1546" w:rsidP="003E1546">
      <w:pPr>
        <w:spacing w:line="240" w:lineRule="auto"/>
        <w:jc w:val="center"/>
        <w:rPr>
          <w:u w:val="single"/>
        </w:rPr>
      </w:pPr>
      <w:hyperlink r:id="rId4" w:history="1">
        <w:r w:rsidRPr="003E1546">
          <w:rPr>
            <w:rStyle w:val="Hyperlink"/>
            <w:color w:val="auto"/>
            <w:rtl/>
          </w:rPr>
          <w:t xml:space="preserve">أسئلة </w:t>
        </w:r>
      </w:hyperlink>
      <w:hyperlink r:id="rId5" w:history="1">
        <w:r w:rsidRPr="003E1546">
          <w:rPr>
            <w:rStyle w:val="Hyperlink"/>
            <w:color w:val="auto"/>
            <w:rtl/>
          </w:rPr>
          <w:t xml:space="preserve">مراجعة </w:t>
        </w:r>
      </w:hyperlink>
      <w:r w:rsidRPr="003E1546">
        <w:rPr>
          <w:u w:val="single"/>
          <w:rtl/>
        </w:rPr>
        <w:t>المحاضرة الرابعة</w:t>
      </w:r>
      <w:r w:rsidRPr="003E1546">
        <w:rPr>
          <w:u w:val="single"/>
        </w:rPr>
        <w:t xml:space="preserve"> ( </w:t>
      </w:r>
      <w:hyperlink r:id="rId6" w:history="1">
        <w:r w:rsidRPr="003E1546">
          <w:rPr>
            <w:rStyle w:val="Hyperlink"/>
            <w:color w:val="auto"/>
            <w:rtl/>
          </w:rPr>
          <w:t xml:space="preserve">مدخل </w:t>
        </w:r>
      </w:hyperlink>
      <w:r w:rsidRPr="003E1546">
        <w:rPr>
          <w:u w:val="single"/>
          <w:rtl/>
        </w:rPr>
        <w:t xml:space="preserve">إلى </w:t>
      </w:r>
      <w:hyperlink r:id="rId7" w:history="1">
        <w:r w:rsidRPr="003E1546">
          <w:rPr>
            <w:rStyle w:val="Hyperlink"/>
            <w:color w:val="auto"/>
            <w:rtl/>
          </w:rPr>
          <w:t xml:space="preserve">تربية </w:t>
        </w:r>
      </w:hyperlink>
      <w:hyperlink r:id="rId8" w:history="1">
        <w:r w:rsidRPr="003E1546">
          <w:rPr>
            <w:rStyle w:val="Hyperlink"/>
            <w:color w:val="auto"/>
            <w:rtl/>
          </w:rPr>
          <w:t xml:space="preserve">الموهوبين </w:t>
        </w:r>
      </w:hyperlink>
      <w:r w:rsidRPr="003E1546">
        <w:rPr>
          <w:u w:val="single"/>
        </w:rPr>
        <w:t>)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أنواع الموهوبين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س1: قسم أستاذ التربية جورج </w:t>
      </w:r>
      <w:proofErr w:type="spellStart"/>
      <w:r w:rsidRPr="003E1546">
        <w:rPr>
          <w:rtl/>
        </w:rPr>
        <w:t>بيتس</w:t>
      </w:r>
      <w:proofErr w:type="spellEnd"/>
      <w:r w:rsidRPr="003E1546">
        <w:rPr>
          <w:rtl/>
        </w:rPr>
        <w:t xml:space="preserve"> </w:t>
      </w:r>
      <w:hyperlink r:id="rId9" w:history="1">
        <w:r w:rsidRPr="003E1546">
          <w:rPr>
            <w:rStyle w:val="Hyperlink"/>
            <w:color w:val="auto"/>
            <w:rtl/>
          </w:rPr>
          <w:t xml:space="preserve">الموهوبين </w:t>
        </w:r>
      </w:hyperlink>
      <w:r w:rsidRPr="003E1546">
        <w:rPr>
          <w:rtl/>
        </w:rPr>
        <w:t>إلى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u w:val="single"/>
          <w:rtl/>
        </w:rPr>
        <w:t>ستة أقسام ( الناجح ، المتحدي ، المغمور ، المنسحب ، ثنائي التشخيص ، المستقل</w:t>
      </w:r>
      <w:r w:rsidRPr="003E1546">
        <w:rPr>
          <w:u w:val="single"/>
        </w:rPr>
        <w:t xml:space="preserve"> 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rtl/>
        </w:rPr>
        <w:t>أربعة أقسام (الناجح ، المتحدي ، المغمور ، المنسحب</w:t>
      </w:r>
      <w:r w:rsidRPr="003E1546">
        <w:t xml:space="preserve"> ).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>خمسة أقسام (الناجح ، المتحدي ، المغمور ، المنسحب ، ثنائي التشخيص</w:t>
      </w:r>
      <w:r w:rsidRPr="003E1546">
        <w:t xml:space="preserve"> 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>ثلاثة أقسام (( الناجح ، المتحدي ، المستقل</w:t>
      </w:r>
      <w:r w:rsidRPr="003E1546">
        <w:t xml:space="preserve"> 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س2</w:t>
      </w:r>
      <w:r w:rsidRPr="003E1546">
        <w:t xml:space="preserve">: </w:t>
      </w:r>
      <w:r w:rsidRPr="003E1546">
        <w:rPr>
          <w:rtl/>
        </w:rPr>
        <w:t>صاحب نموذج المتعلم المستقل الخاص بالموهوبين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لويس </w:t>
      </w:r>
      <w:proofErr w:type="spellStart"/>
      <w:r w:rsidRPr="003E1546">
        <w:rPr>
          <w:rtl/>
        </w:rPr>
        <w:t>تيرمان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 xml:space="preserve">جوزيف </w:t>
      </w:r>
      <w:proofErr w:type="spellStart"/>
      <w:r w:rsidRPr="003E1546">
        <w:rPr>
          <w:rtl/>
        </w:rPr>
        <w:t>رينزولي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proofErr w:type="spellStart"/>
      <w:r w:rsidRPr="003E1546">
        <w:rPr>
          <w:rtl/>
        </w:rPr>
        <w:t>هاوارد</w:t>
      </w:r>
      <w:proofErr w:type="spellEnd"/>
      <w:r w:rsidRPr="003E1546">
        <w:rPr>
          <w:rtl/>
        </w:rPr>
        <w:t xml:space="preserve"> </w:t>
      </w:r>
      <w:proofErr w:type="spellStart"/>
      <w:r w:rsidRPr="003E1546">
        <w:rPr>
          <w:rtl/>
        </w:rPr>
        <w:t>جاردنر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 xml:space="preserve">جورج </w:t>
      </w:r>
      <w:proofErr w:type="spellStart"/>
      <w:r w:rsidRPr="003E1546">
        <w:rPr>
          <w:u w:val="single"/>
          <w:rtl/>
        </w:rPr>
        <w:t>بيتس</w:t>
      </w:r>
      <w:proofErr w:type="spellEnd"/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س3</w:t>
      </w:r>
      <w:r w:rsidRPr="003E1546">
        <w:t xml:space="preserve">: </w:t>
      </w:r>
      <w:r w:rsidRPr="003E1546">
        <w:rPr>
          <w:rtl/>
        </w:rPr>
        <w:t xml:space="preserve">يتصف... </w:t>
      </w:r>
      <w:proofErr w:type="spellStart"/>
      <w:r w:rsidRPr="003E1546">
        <w:rPr>
          <w:rtl/>
        </w:rPr>
        <w:t>بــ</w:t>
      </w:r>
      <w:proofErr w:type="spellEnd"/>
      <w:r w:rsidRPr="003E1546">
        <w:rPr>
          <w:rtl/>
        </w:rPr>
        <w:t xml:space="preserve"> ثقة بالنفس عالية</w:t>
      </w:r>
      <w:r w:rsidRPr="003E1546">
        <w:t xml:space="preserve">- </w:t>
      </w:r>
      <w:r w:rsidRPr="003E1546">
        <w:rPr>
          <w:rtl/>
        </w:rPr>
        <w:t>لا يريد أن يفشل إطلاقا</w:t>
      </w:r>
      <w:r w:rsidRPr="003E1546">
        <w:t>-</w:t>
      </w:r>
      <w:r w:rsidRPr="003E1546">
        <w:rPr>
          <w:rtl/>
        </w:rPr>
        <w:t>يفقد إبداعه واستقلاله تدريجيا</w:t>
      </w:r>
      <w:r w:rsidRPr="003E1546">
        <w:t>-</w:t>
      </w:r>
      <w:r w:rsidRPr="003E1546">
        <w:rPr>
          <w:rtl/>
        </w:rPr>
        <w:t>هدفه الأسمى إرضاء الآخرين</w:t>
      </w:r>
      <w:r w:rsidRPr="003E1546">
        <w:t>-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لا يحب المخاطرة</w:t>
      </w:r>
      <w:r w:rsidRPr="003E1546">
        <w:t>-</w:t>
      </w:r>
      <w:r w:rsidRPr="003E1546">
        <w:rPr>
          <w:rtl/>
        </w:rPr>
        <w:t>يهتم بمدى قبوله لدى الآخرين</w:t>
      </w:r>
      <w:r w:rsidRPr="003E1546">
        <w:t>-</w:t>
      </w:r>
      <w:r w:rsidRPr="003E1546">
        <w:rPr>
          <w:rtl/>
        </w:rPr>
        <w:t>يصاحب من هم أكبر منه</w:t>
      </w:r>
      <w:r w:rsidRPr="003E1546">
        <w:t>-</w:t>
      </w:r>
      <w:r w:rsidRPr="003E1546">
        <w:rPr>
          <w:rtl/>
        </w:rPr>
        <w:t>ناجح جدا في التعامل مع أنظمة المدرسة</w:t>
      </w:r>
      <w:r w:rsidRPr="003E1546">
        <w:t>-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rtl/>
        </w:rPr>
        <w:t>المتحدي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rtl/>
        </w:rPr>
        <w:t>المستقل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u w:val="single"/>
          <w:rtl/>
        </w:rPr>
        <w:t>الناجح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>ثنائي التشخيص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س4</w:t>
      </w:r>
      <w:r w:rsidRPr="003E1546">
        <w:t xml:space="preserve">: </w:t>
      </w:r>
      <w:r w:rsidRPr="003E1546">
        <w:rPr>
          <w:rtl/>
        </w:rPr>
        <w:t xml:space="preserve">يتصف .... </w:t>
      </w:r>
      <w:proofErr w:type="spellStart"/>
      <w:r w:rsidRPr="003E1546">
        <w:rPr>
          <w:rtl/>
        </w:rPr>
        <w:t>بـ</w:t>
      </w:r>
      <w:proofErr w:type="spellEnd"/>
      <w:r w:rsidRPr="003E1546">
        <w:rPr>
          <w:rtl/>
        </w:rPr>
        <w:t xml:space="preserve"> ثقة بالنفس ضعيفة</w:t>
      </w:r>
      <w:r w:rsidRPr="003E1546">
        <w:t xml:space="preserve">- </w:t>
      </w:r>
      <w:r w:rsidRPr="003E1546">
        <w:rPr>
          <w:rtl/>
        </w:rPr>
        <w:t>لا يتبع تعليمات المدرسة</w:t>
      </w:r>
      <w:r w:rsidRPr="003E1546">
        <w:t xml:space="preserve">- </w:t>
      </w:r>
      <w:r w:rsidRPr="003E1546">
        <w:rPr>
          <w:rtl/>
        </w:rPr>
        <w:t>غير مقبول عند الآخرين</w:t>
      </w:r>
      <w:r w:rsidRPr="003E1546">
        <w:t>-</w:t>
      </w:r>
      <w:r w:rsidRPr="003E1546">
        <w:rPr>
          <w:rtl/>
        </w:rPr>
        <w:t>فقير في المهارات الاجتماعية</w:t>
      </w:r>
      <w:r w:rsidRPr="003E1546">
        <w:t>-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u w:val="single"/>
          <w:rtl/>
        </w:rPr>
        <w:t>المتحدي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rtl/>
        </w:rPr>
        <w:t>المستقل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>الناجح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>ثنائي التشخيص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س5: مبدع في تفكيره و </w:t>
      </w:r>
      <w:proofErr w:type="spellStart"/>
      <w:r w:rsidRPr="003E1546">
        <w:rPr>
          <w:rtl/>
        </w:rPr>
        <w:t>ادآئه</w:t>
      </w:r>
      <w:proofErr w:type="spellEnd"/>
      <w:r w:rsidRPr="003E1546">
        <w:rPr>
          <w:rtl/>
        </w:rPr>
        <w:t xml:space="preserve"> </w:t>
      </w:r>
      <w:r w:rsidRPr="003E1546">
        <w:t xml:space="preserve">- </w:t>
      </w:r>
      <w:r w:rsidRPr="003E1546">
        <w:rPr>
          <w:rtl/>
        </w:rPr>
        <w:t>يحاجج الأنظمة والقوانين</w:t>
      </w:r>
      <w:r w:rsidRPr="003E1546">
        <w:t xml:space="preserve">- </w:t>
      </w:r>
      <w:r w:rsidRPr="003E1546">
        <w:rPr>
          <w:rtl/>
        </w:rPr>
        <w:t>يفتقد للكثير من مهارات التعلم</w:t>
      </w:r>
      <w:r w:rsidRPr="003E1546">
        <w:t>-</w:t>
      </w:r>
      <w:r w:rsidRPr="003E1546">
        <w:rPr>
          <w:rtl/>
        </w:rPr>
        <w:t>غالبا ما يكون شخصا ناجحا بعد المدرسة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‌ه</w:t>
      </w:r>
      <w:r w:rsidRPr="003E1546">
        <w:t xml:space="preserve">. </w:t>
      </w:r>
      <w:r w:rsidRPr="003E1546">
        <w:rPr>
          <w:u w:val="single"/>
          <w:rtl/>
        </w:rPr>
        <w:t>المتحدي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‌و</w:t>
      </w:r>
      <w:r w:rsidRPr="003E1546">
        <w:t xml:space="preserve">. </w:t>
      </w:r>
      <w:r w:rsidRPr="003E1546">
        <w:rPr>
          <w:rtl/>
        </w:rPr>
        <w:t>المستقل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‌ز</w:t>
      </w:r>
      <w:r w:rsidRPr="003E1546">
        <w:t xml:space="preserve">. </w:t>
      </w:r>
      <w:r w:rsidRPr="003E1546">
        <w:rPr>
          <w:rtl/>
        </w:rPr>
        <w:t>الناجح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‌ح</w:t>
      </w:r>
      <w:r w:rsidRPr="003E1546">
        <w:t xml:space="preserve">. </w:t>
      </w:r>
      <w:r w:rsidRPr="003E1546">
        <w:rPr>
          <w:rtl/>
        </w:rPr>
        <w:t>ثنائي التشخيص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س5: أي مما يلي ليس مما يتصف به المغمور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rtl/>
        </w:rPr>
        <w:t>ثقة بالنفس متذبذبة / يبحث عن الانتماء الاجتماعي / يشعر بتثاقل عند أداء المهام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rtl/>
        </w:rPr>
        <w:t>يخفي قدراته العقلية</w:t>
      </w:r>
      <w:r w:rsidRPr="003E1546">
        <w:t xml:space="preserve">/ </w:t>
      </w:r>
      <w:r w:rsidRPr="003E1546">
        <w:rPr>
          <w:rtl/>
        </w:rPr>
        <w:t>لديه مثيرات كثيرة ولكن خارج المدرسة</w:t>
      </w:r>
      <w:r w:rsidRPr="003E1546">
        <w:t xml:space="preserve">/ </w:t>
      </w:r>
      <w:r w:rsidRPr="003E1546">
        <w:rPr>
          <w:rtl/>
        </w:rPr>
        <w:t>لا يتحمس للتخطيط المستقبلي والوظيفي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>لديه القليل من الأصدقاء ولكن مهمين جدا</w:t>
      </w:r>
      <w:r w:rsidRPr="003E1546">
        <w:t xml:space="preserve">/ </w:t>
      </w:r>
      <w:r w:rsidRPr="003E1546">
        <w:rPr>
          <w:rtl/>
        </w:rPr>
        <w:t>يستجيب لتحفيز الآخرين من كبار السن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u w:val="single"/>
          <w:rtl/>
        </w:rPr>
        <w:t>لا يتبع تعليمات المدرسة / غير مقبول عند الآخرين / فقير في المهارات الاجتماعية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س6: أي مما يلي ليس مما يتصف به المنسحب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u w:val="single"/>
          <w:rtl/>
        </w:rPr>
        <w:t>ثقة بالنفس متذبذبة / يبحث عن الانتماء الاجتماعي / يشعر بتثاقل عند أداء المهام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rtl/>
        </w:rPr>
        <w:t>ثقة بالنفس ضعيفة / ساخط وناقد للأنظمة / يلوم الآخرين عند فشلة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>مهارات اجتماعية فقيرة / مهارات أكاديمية فقيرة / مبدع ويعتمد على نفسه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 xml:space="preserve">شخصيته غير مستقلة </w:t>
      </w:r>
      <w:r w:rsidRPr="003E1546">
        <w:t xml:space="preserve">/ </w:t>
      </w:r>
      <w:r w:rsidRPr="003E1546">
        <w:rPr>
          <w:rtl/>
        </w:rPr>
        <w:t>محبط ومحطم (شعور</w:t>
      </w:r>
      <w:r w:rsidRPr="003E1546">
        <w:t>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س7 : أي مما يلي ليس مما يتصف به ثنائي التشخيص</w:t>
      </w:r>
      <w:r w:rsidRPr="003E1546">
        <w:t>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rtl/>
        </w:rPr>
        <w:t xml:space="preserve">ثقة بالنفس ضعيفة </w:t>
      </w:r>
      <w:r w:rsidRPr="003E1546">
        <w:t xml:space="preserve">/ </w:t>
      </w:r>
      <w:r w:rsidRPr="003E1546">
        <w:rPr>
          <w:rtl/>
        </w:rPr>
        <w:t xml:space="preserve">يدرك نقاط الضعف لديه وليس نقاط القوة </w:t>
      </w:r>
      <w:r w:rsidRPr="003E1546">
        <w:t xml:space="preserve">/ </w:t>
      </w:r>
      <w:r w:rsidRPr="003E1546">
        <w:rPr>
          <w:rtl/>
        </w:rPr>
        <w:t>يستجيب جيدا ولكن للقليل من الناس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u w:val="single"/>
          <w:rtl/>
        </w:rPr>
        <w:t>مهارات اجتماعية فقيرة / مهارات أكاديمية فقيرة / مبدع ويعتمد على نفسه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 xml:space="preserve">قد يتجاوز حدود المعقول </w:t>
      </w:r>
      <w:r w:rsidRPr="003E1546">
        <w:t xml:space="preserve">/ </w:t>
      </w:r>
      <w:r w:rsidRPr="003E1546">
        <w:rPr>
          <w:rtl/>
        </w:rPr>
        <w:t>يبدو في المتوسط أو دون ذلك أكاديميا</w:t>
      </w:r>
      <w:r w:rsidRPr="003E1546">
        <w:t xml:space="preserve">/ </w:t>
      </w:r>
      <w:r w:rsidRPr="003E1546">
        <w:rPr>
          <w:rtl/>
        </w:rPr>
        <w:t xml:space="preserve">تحمسه للعمل تحدده البيئة من حوله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>قادر على إيجاد استراتيجيات خاصة به للنجاح / ينجز أكثر بوجود مساعد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س7 : يتصف ... </w:t>
      </w:r>
      <w:proofErr w:type="spellStart"/>
      <w:r w:rsidRPr="003E1546">
        <w:rPr>
          <w:rtl/>
        </w:rPr>
        <w:t>بـ</w:t>
      </w:r>
      <w:proofErr w:type="spellEnd"/>
      <w:r w:rsidRPr="003E1546">
        <w:rPr>
          <w:rtl/>
        </w:rPr>
        <w:t xml:space="preserve"> مقبول لدى الجميع</w:t>
      </w:r>
      <w:r w:rsidRPr="003E1546">
        <w:t>/</w:t>
      </w:r>
      <w:r w:rsidRPr="003E1546">
        <w:rPr>
          <w:rtl/>
        </w:rPr>
        <w:t xml:space="preserve">لديه ثقة عالية بالنفس /مهارات اجتماعية عالية /مبدع في تعليمه وحياته بشكل عام </w:t>
      </w:r>
      <w:r w:rsidRPr="003E1546">
        <w:t>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. </w:t>
      </w:r>
      <w:r w:rsidRPr="003E1546">
        <w:rPr>
          <w:rtl/>
        </w:rPr>
        <w:t>المتحدي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. </w:t>
      </w:r>
      <w:r w:rsidRPr="003E1546">
        <w:rPr>
          <w:u w:val="single"/>
          <w:rtl/>
        </w:rPr>
        <w:t>المستقل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. </w:t>
      </w:r>
      <w:r w:rsidRPr="003E1546">
        <w:rPr>
          <w:rtl/>
        </w:rPr>
        <w:t>الناجح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  <w:rPr>
          <w:rFonts w:hint="cs"/>
          <w:rtl/>
        </w:rPr>
      </w:pPr>
      <w:r w:rsidRPr="003E1546">
        <w:rPr>
          <w:rtl/>
        </w:rPr>
        <w:t>‌د</w:t>
      </w:r>
      <w:r w:rsidRPr="003E1546">
        <w:t xml:space="preserve">. </w:t>
      </w:r>
      <w:r w:rsidRPr="003E1546">
        <w:rPr>
          <w:rtl/>
        </w:rPr>
        <w:t>ثنائي التشخيص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lastRenderedPageBreak/>
        <w:t>س8: لديه مهارات التعلم المستمر</w:t>
      </w:r>
      <w:r w:rsidRPr="003E1546">
        <w:t>/</w:t>
      </w:r>
      <w:r w:rsidRPr="003E1546">
        <w:rPr>
          <w:rtl/>
        </w:rPr>
        <w:t>تعلمه يتزايد للمواضيع التي يعشقها</w:t>
      </w:r>
      <w:r w:rsidRPr="003E1546">
        <w:t xml:space="preserve">/ </w:t>
      </w:r>
      <w:r w:rsidRPr="003E1546">
        <w:rPr>
          <w:rtl/>
        </w:rPr>
        <w:t xml:space="preserve">موجه لذاته مستقل ومنتج </w:t>
      </w:r>
      <w:r w:rsidRPr="003E1546">
        <w:t>/</w:t>
      </w:r>
      <w:r w:rsidRPr="003E1546">
        <w:rPr>
          <w:rtl/>
        </w:rPr>
        <w:t>مهتم بتحسين العالم</w:t>
      </w:r>
      <w:r w:rsidRPr="003E1546">
        <w:t>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المتحدي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u w:val="single"/>
          <w:rtl/>
        </w:rPr>
        <w:t>المستقل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الناجح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ثنائي التشخيص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س9: هدفه الأسمى إرضاء الآخرين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المتحدي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proofErr w:type="spellStart"/>
      <w:r w:rsidRPr="003E1546">
        <w:rPr>
          <w:rtl/>
        </w:rPr>
        <w:t>ثناتي</w:t>
      </w:r>
      <w:proofErr w:type="spellEnd"/>
      <w:r w:rsidRPr="003E1546">
        <w:rPr>
          <w:rtl/>
        </w:rPr>
        <w:t xml:space="preserve"> التشخيص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u w:val="single"/>
          <w:rtl/>
        </w:rPr>
        <w:t>الناجح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المستقل</w:t>
      </w:r>
    </w:p>
    <w:p w:rsidR="003E1546" w:rsidRPr="003E1546" w:rsidRDefault="003E1546" w:rsidP="003E1546">
      <w:pPr>
        <w:spacing w:line="240" w:lineRule="auto"/>
        <w:jc w:val="center"/>
        <w:rPr>
          <w:u w:val="single"/>
        </w:rPr>
      </w:pPr>
      <w:r w:rsidRPr="003E1546">
        <w:rPr>
          <w:u w:val="single"/>
          <w:rtl/>
        </w:rPr>
        <w:t>أسئلة مراجعة المحاضرة الخامسة ( مدخل إلى تربية الموهوبين</w:t>
      </w:r>
      <w:r w:rsidRPr="003E1546">
        <w:rPr>
          <w:u w:val="single"/>
        </w:rPr>
        <w:t xml:space="preserve"> )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خصائص الموهوبين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س1: من النتائج المهمة التي توصل إليها العالم لويس </w:t>
      </w:r>
      <w:proofErr w:type="spellStart"/>
      <w:r w:rsidRPr="003E1546">
        <w:rPr>
          <w:rtl/>
        </w:rPr>
        <w:t>تيرمان</w:t>
      </w:r>
      <w:proofErr w:type="spellEnd"/>
      <w:r w:rsidRPr="003E1546">
        <w:rPr>
          <w:rtl/>
        </w:rPr>
        <w:t xml:space="preserve"> أن هناك خصائص الموهوبين وهي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الخصائص الفكرية </w:t>
      </w:r>
      <w:r w:rsidRPr="003E1546">
        <w:t xml:space="preserve">/ </w:t>
      </w:r>
      <w:r w:rsidRPr="003E1546">
        <w:rPr>
          <w:rtl/>
        </w:rPr>
        <w:t>الخصائص الوجدانية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الخصائص الإبداعية</w:t>
      </w:r>
      <w:r w:rsidRPr="003E1546">
        <w:t xml:space="preserve">/ </w:t>
      </w:r>
      <w:r w:rsidRPr="003E1546">
        <w:rPr>
          <w:rtl/>
        </w:rPr>
        <w:t xml:space="preserve">الخصائص الفكرية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 xml:space="preserve">الخصائص الوجدانية </w:t>
      </w:r>
      <w:r w:rsidRPr="003E1546">
        <w:t xml:space="preserve">/ </w:t>
      </w:r>
      <w:r w:rsidRPr="003E1546">
        <w:rPr>
          <w:rtl/>
        </w:rPr>
        <w:t>الخصائص الإبداعية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 xml:space="preserve">الخصائص الفكرية </w:t>
      </w:r>
      <w:r w:rsidRPr="003E1546">
        <w:rPr>
          <w:u w:val="single"/>
        </w:rPr>
        <w:t xml:space="preserve">/ </w:t>
      </w:r>
      <w:r w:rsidRPr="003E1546">
        <w:rPr>
          <w:u w:val="single"/>
          <w:rtl/>
        </w:rPr>
        <w:t xml:space="preserve">الخصائص الوجدانية </w:t>
      </w:r>
      <w:r w:rsidRPr="003E1546">
        <w:rPr>
          <w:u w:val="single"/>
        </w:rPr>
        <w:t xml:space="preserve">/ </w:t>
      </w:r>
      <w:r w:rsidRPr="003E1546">
        <w:rPr>
          <w:u w:val="single"/>
          <w:rtl/>
        </w:rPr>
        <w:t>الخصائص الإبداعية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س2: من الخصائص الفكرية من ناحية اللغة و التفكير </w:t>
      </w:r>
      <w:proofErr w:type="spellStart"/>
      <w:r w:rsidRPr="003E1546">
        <w:rPr>
          <w:rtl/>
        </w:rPr>
        <w:t>المبكري</w:t>
      </w:r>
      <w:proofErr w:type="spellEnd"/>
      <w:r w:rsidRPr="003E1546">
        <w:rPr>
          <w:rtl/>
        </w:rPr>
        <w:t xml:space="preserve"> النضوج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يمتلكون عمرا عقليا أكبر من عقلهم الزمني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يسجلون علامات أعلى في اختبارات الذكاء من آخرين أكبر منهم سنا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يبدءون الكلام مبكرا عما هو معتاد و يمتلكون مهارات فائقة في الفهم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 صحيح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س3:من الخصائص ..... أنهم يتمكنون من رسم صور يمكن إدراكها، و يستخدمون لغة فيها شيء من الإسهاب، و يبدءون القراءة بشكل أبكر من المعتاد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u w:val="single"/>
          <w:rtl/>
        </w:rPr>
        <w:t xml:space="preserve">الخصائص الفكرية 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الخصائص الوجدانية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الخصائص الإبداعية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لا شيء مما سبق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س4: أي العبارات التالية صحيحة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عملية التفكير التي تجري في أذهان الموهوبين غالبا ما تتسم بالسرعة ويحكمها المنطق مقارنة بنظرائهم من العاديين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الموهوبين يتصفون بالفضول الممتزج مع طبيعتهم و إلحاحهم الشديد للتعلم</w:t>
      </w:r>
      <w:r w:rsidRPr="003E1546">
        <w:t>..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 xml:space="preserve">تظهر القدرات المتقدمة و المتميزة في مجالات الرياضيات و الموسيقى مبكرا على الموهوبين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 صحيح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س5: تظهر قدرات متقدمة ومتميزة في مجالات الرياضيات و الموسيقى مبكرا على الموهوبين مثل</w:t>
      </w:r>
      <w:r w:rsidRPr="003E1546">
        <w:t>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العد </w:t>
      </w:r>
      <w:proofErr w:type="spellStart"/>
      <w:r w:rsidRPr="003E1546">
        <w:rPr>
          <w:rtl/>
        </w:rPr>
        <w:t>بالخمسات</w:t>
      </w:r>
      <w:proofErr w:type="spellEnd"/>
      <w:r w:rsidRPr="003E1546">
        <w:rPr>
          <w:rtl/>
        </w:rPr>
        <w:t xml:space="preserve"> أو بالعشرات و إجراء عمليات الطرح و الإضافة لأرقام تتكون من خانتين وهم في مرحلة الروضة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يشرحون الحلول الرياضية التي يقومون بهاو يتعلمون الرسم من سن مبكرة أكثر من المعتاد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يمتلكون ذاكرة بصرية فائقة و يتعلمون الواقع من تلقاء أنفسهم و يحلون المشاكل بطرق إبداعية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س6: الموهوبون يفهمون ويدركون الأصوات الموسيقية المختلفة لكنهم لا يمتلكون ذاكرة موسيقية قوية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أ- صواب</w:t>
      </w:r>
      <w:r w:rsidRPr="003E1546">
        <w:t xml:space="preserve"> ..... </w:t>
      </w:r>
      <w:r w:rsidRPr="003E1546">
        <w:rPr>
          <w:u w:val="single"/>
          <w:rtl/>
        </w:rPr>
        <w:t>ب- خطأ</w:t>
      </w:r>
      <w:r w:rsidRPr="003E1546">
        <w:rPr>
          <w:u w:val="single"/>
        </w:rPr>
        <w:t xml:space="preserve"> .</w:t>
      </w:r>
      <w:r w:rsidRPr="003E1546">
        <w:t xml:space="preserve"> </w:t>
      </w:r>
      <w:r w:rsidRPr="003E1546">
        <w:rPr>
          <w:rtl/>
        </w:rPr>
        <w:t>بل يمتلكون ذاكرة موسيقية قوية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س7</w:t>
      </w:r>
      <w:r w:rsidRPr="003E1546">
        <w:t xml:space="preserve">: </w:t>
      </w:r>
      <w:r w:rsidRPr="003E1546">
        <w:rPr>
          <w:rtl/>
        </w:rPr>
        <w:t>تــُعد خصائص الموهوبين الوجدانية مهمة بقدر تلك الخصائص الفكرية الخاصة بهم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u w:val="single"/>
          <w:rtl/>
        </w:rPr>
        <w:t>أ- صواب</w:t>
      </w:r>
      <w:r w:rsidRPr="003E1546">
        <w:rPr>
          <w:rtl/>
        </w:rPr>
        <w:t xml:space="preserve"> </w:t>
      </w:r>
      <w:r w:rsidRPr="003E1546">
        <w:t xml:space="preserve">... </w:t>
      </w:r>
      <w:r w:rsidRPr="003E1546">
        <w:rPr>
          <w:rtl/>
        </w:rPr>
        <w:t>ب- خطأ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س8: افترض</w:t>
      </w:r>
      <w:r w:rsidRPr="003E1546">
        <w:t xml:space="preserve"> .......</w:t>
      </w:r>
      <w:r w:rsidRPr="003E1546">
        <w:rPr>
          <w:rtl/>
        </w:rPr>
        <w:t>أن الأبعاد الوجدانية تتكون من نوعين من الذكاء ، الذكاء بين الشخص وذاته (الذكاء الداخلي</w:t>
      </w:r>
      <w:r w:rsidRPr="003E1546">
        <w:t xml:space="preserve">) </w:t>
      </w:r>
      <w:r w:rsidRPr="003E1546">
        <w:rPr>
          <w:rtl/>
        </w:rPr>
        <w:t xml:space="preserve">و الذكاء فيما بين الأشخاص </w:t>
      </w:r>
      <w:r w:rsidRPr="003E1546">
        <w:t>(</w:t>
      </w:r>
      <w:r w:rsidRPr="003E1546">
        <w:rPr>
          <w:rtl/>
        </w:rPr>
        <w:t>الذكاء البيني</w:t>
      </w:r>
      <w:r w:rsidRPr="003E1546">
        <w:t xml:space="preserve"> ):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proofErr w:type="spellStart"/>
      <w:r w:rsidRPr="003E1546">
        <w:rPr>
          <w:rtl/>
        </w:rPr>
        <w:t>رينزولي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proofErr w:type="spellStart"/>
      <w:r w:rsidRPr="003E1546">
        <w:rPr>
          <w:rtl/>
        </w:rPr>
        <w:t>هاوارد</w:t>
      </w:r>
      <w:proofErr w:type="spellEnd"/>
      <w:r w:rsidRPr="003E1546">
        <w:rPr>
          <w:rtl/>
        </w:rPr>
        <w:t xml:space="preserve"> </w:t>
      </w:r>
      <w:proofErr w:type="spellStart"/>
      <w:r w:rsidRPr="003E1546">
        <w:rPr>
          <w:rtl/>
        </w:rPr>
        <w:t>جاردنر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proofErr w:type="spellStart"/>
      <w:r w:rsidRPr="003E1546">
        <w:rPr>
          <w:u w:val="single"/>
          <w:rtl/>
        </w:rPr>
        <w:t>غاردنر</w:t>
      </w:r>
      <w:proofErr w:type="spellEnd"/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proofErr w:type="spellStart"/>
      <w:r w:rsidRPr="003E1546">
        <w:rPr>
          <w:rtl/>
        </w:rPr>
        <w:t>مارلاند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س9</w:t>
      </w:r>
      <w:r w:rsidRPr="003E1546">
        <w:t xml:space="preserve">: </w:t>
      </w:r>
      <w:r w:rsidRPr="003E1546">
        <w:rPr>
          <w:rtl/>
        </w:rPr>
        <w:t>يشير إلى العواطف و الأحاسيس و فهم النفس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lastRenderedPageBreak/>
        <w:t>‌أ</w:t>
      </w:r>
      <w:r w:rsidRPr="003E1546">
        <w:t xml:space="preserve">- </w:t>
      </w:r>
      <w:r w:rsidRPr="003E1546">
        <w:rPr>
          <w:u w:val="single"/>
          <w:rtl/>
        </w:rPr>
        <w:t>الذكاء بين الشخص وذاته (الذكاء الداخلي</w:t>
      </w:r>
      <w:r w:rsidRPr="003E1546">
        <w:rPr>
          <w:u w:val="single"/>
        </w:rPr>
        <w:t>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 xml:space="preserve">الذكاء فيما بين الأشخاص </w:t>
      </w:r>
      <w:r w:rsidRPr="003E1546">
        <w:t>(</w:t>
      </w:r>
      <w:r w:rsidRPr="003E1546">
        <w:rPr>
          <w:rtl/>
        </w:rPr>
        <w:t>الذكاء البيني</w:t>
      </w:r>
      <w:r w:rsidRPr="003E1546">
        <w:t xml:space="preserve"> 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لا شيء مما سبق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س10: يتعلق بقدرة الشخص على فهم مشاعر أفراد آخرين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الذكاء بين الشخص وذاته (الذكاء الداخلي</w:t>
      </w:r>
      <w:r w:rsidRPr="003E1546">
        <w:t>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u w:val="single"/>
          <w:rtl/>
        </w:rPr>
        <w:t xml:space="preserve">الذكاء فيما بين الأشخاص </w:t>
      </w:r>
      <w:r w:rsidRPr="003E1546">
        <w:rPr>
          <w:u w:val="single"/>
        </w:rPr>
        <w:t>(</w:t>
      </w:r>
      <w:r w:rsidRPr="003E1546">
        <w:rPr>
          <w:u w:val="single"/>
          <w:rtl/>
        </w:rPr>
        <w:t>الذكاء البيني</w:t>
      </w:r>
      <w:r w:rsidRPr="003E1546">
        <w:rPr>
          <w:u w:val="single"/>
        </w:rPr>
        <w:t xml:space="preserve"> 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لا شيء مما سبق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س11: أي مما يلي ليس من الخصائص الوجدانية التي يتمتع بها الموهوبين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قدرة على التكيف تشبه أو تفوق تلك التي يتمتع بها أقرانهم العاديون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لديهم مفاهيم ذاتية أفضل من الآخرين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u w:val="single"/>
          <w:rtl/>
        </w:rPr>
        <w:t xml:space="preserve">يمتلكون ذاكرة بصرية فائقة 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قدرة أكبر على تحقيق الذات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س12: لا يعاني الموهوبين من أي مشاكل اجتماعية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أ- صواب</w:t>
      </w:r>
      <w:r w:rsidRPr="003E1546">
        <w:t xml:space="preserve"> ... </w:t>
      </w:r>
      <w:r w:rsidRPr="003E1546">
        <w:rPr>
          <w:u w:val="single"/>
          <w:rtl/>
        </w:rPr>
        <w:t>ب- خطأ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س13: من المشاكل الاجتماعية الوجدانية التي قد يعاني منها الموهوبين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الشعور بالوحدة </w:t>
      </w:r>
      <w:r w:rsidRPr="003E1546">
        <w:t xml:space="preserve">/ </w:t>
      </w:r>
      <w:r w:rsidRPr="003E1546">
        <w:rPr>
          <w:rtl/>
        </w:rPr>
        <w:t xml:space="preserve">الرفض الاجتماعي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 xml:space="preserve">الكآبة </w:t>
      </w:r>
      <w:r w:rsidRPr="003E1546">
        <w:t xml:space="preserve">/ </w:t>
      </w:r>
      <w:r w:rsidRPr="003E1546">
        <w:rPr>
          <w:rtl/>
        </w:rPr>
        <w:t xml:space="preserve">الضجر </w:t>
      </w:r>
      <w:r w:rsidRPr="003E1546">
        <w:t xml:space="preserve">/ </w:t>
      </w:r>
      <w:r w:rsidRPr="003E1546">
        <w:rPr>
          <w:rtl/>
        </w:rPr>
        <w:t>الإحباط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 xml:space="preserve">الكمال </w:t>
      </w:r>
      <w:r w:rsidRPr="003E1546">
        <w:t xml:space="preserve">/ </w:t>
      </w:r>
      <w:r w:rsidRPr="003E1546">
        <w:rPr>
          <w:rtl/>
        </w:rPr>
        <w:t>الشعور بالضغط العصبي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س14: أي مما يلي ليس من خصائص الموهوبين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الاستقلالية و الاعتماد على الذات و الرقابة الداخلية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u w:val="single"/>
          <w:rtl/>
        </w:rPr>
        <w:t>يرجعون الفشل إلى قصور في القدرة</w:t>
      </w:r>
      <w:r w:rsidRPr="003E1546">
        <w:rPr>
          <w:u w:val="single"/>
        </w:rPr>
        <w:t>.</w:t>
      </w:r>
      <w:r w:rsidRPr="003E1546">
        <w:rPr>
          <w:rtl/>
        </w:rPr>
        <w:t>بل إلى قلة الجهد المبذول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قادرون على الشعور بالمسؤولية تجاه نجاحهم و فشلهم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يتعلمون من أخطائهم و يضعون أهداف ذات قيمة عالية لأنفسهم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س15</w:t>
      </w:r>
      <w:r w:rsidRPr="003E1546">
        <w:t xml:space="preserve">: </w:t>
      </w:r>
      <w:r w:rsidRPr="003E1546">
        <w:rPr>
          <w:rtl/>
        </w:rPr>
        <w:t>غلبة روح الدعابة على الموهوبين يمكن تفسيرها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بقدرتهم على بناء العلاقات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التفكير السريع(سرعة البديهة</w:t>
      </w:r>
      <w:r w:rsidRPr="003E1546">
        <w:t>)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ثقتهم العامة بأنفسهم و قدرتهم على التكيف الاجتماعي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س16: يتقبل الأطفال الموهوبين باستمرار وجهات النظر الأخرى و يتفهمون حقوق الآخرين بقدر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مساوِ لأقرانهم من الأطفال العاديين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u w:val="single"/>
          <w:rtl/>
        </w:rPr>
        <w:t>أكبر من أقرانهم من الأطفال العاديين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ضئيل مقارنة بمن هم من أقرانهم من الأطفال العاديين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لا شيء مما سبق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س17</w:t>
      </w:r>
      <w:r w:rsidRPr="003E1546">
        <w:t xml:space="preserve">: </w:t>
      </w:r>
      <w:r w:rsidRPr="003E1546">
        <w:rPr>
          <w:rtl/>
        </w:rPr>
        <w:t>لضحالة الشعور الأناني لدى الموهوبين تجدهم يتقبلون وجهات النظر الأخرى و يتفهمون حقوق الآخرين بقدر أكبر من أقرانهم من الأطفال العاديين</w:t>
      </w:r>
      <w:r w:rsidRPr="003E1546">
        <w:t>:</w:t>
      </w:r>
    </w:p>
    <w:p w:rsidR="003E1546" w:rsidRPr="003E1546" w:rsidRDefault="003E1546" w:rsidP="003E1546">
      <w:pPr>
        <w:spacing w:line="240" w:lineRule="auto"/>
      </w:pPr>
      <w:r w:rsidRPr="003E1546">
        <w:rPr>
          <w:u w:val="single"/>
          <w:rtl/>
        </w:rPr>
        <w:t>أ- صواب</w:t>
      </w:r>
      <w:r w:rsidRPr="003E1546">
        <w:rPr>
          <w:rtl/>
        </w:rPr>
        <w:t xml:space="preserve"> </w:t>
      </w:r>
      <w:r w:rsidRPr="003E1546">
        <w:t xml:space="preserve">.... </w:t>
      </w:r>
      <w:r w:rsidRPr="003E1546">
        <w:rPr>
          <w:rtl/>
        </w:rPr>
        <w:t xml:space="preserve">ب- خطأ </w:t>
      </w:r>
      <w:r w:rsidRPr="003E1546">
        <w:t>.</w:t>
      </w:r>
    </w:p>
    <w:p w:rsidR="003E1546" w:rsidRPr="003E1546" w:rsidRDefault="003E1546" w:rsidP="003E1546">
      <w:pPr>
        <w:spacing w:line="240" w:lineRule="auto"/>
        <w:jc w:val="center"/>
        <w:rPr>
          <w:u w:val="single"/>
        </w:rPr>
      </w:pPr>
      <w:r w:rsidRPr="003E1546">
        <w:rPr>
          <w:u w:val="single"/>
          <w:rtl/>
        </w:rPr>
        <w:t>أسئلة مراجعة المحاضرة السادسة ( مدخل إلى تربية الموهوبين</w:t>
      </w:r>
      <w:r w:rsidRPr="003E1546">
        <w:rPr>
          <w:u w:val="single"/>
        </w:rPr>
        <w:t xml:space="preserve"> )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خصائص الموهوبين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س1: من الخصائص الإبداعية التي يتصف بها الموهوبين ارتياد المخاطر و يتمتعون بالدافعية وتجدهم فضوليون وذلك طبقاً لما توصل إليه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proofErr w:type="spellStart"/>
      <w:r w:rsidRPr="003E1546">
        <w:rPr>
          <w:u w:val="single"/>
          <w:rtl/>
        </w:rPr>
        <w:t>تورانس</w:t>
      </w:r>
      <w:proofErr w:type="spellEnd"/>
      <w:r w:rsidRPr="003E1546">
        <w:rPr>
          <w:u w:val="single"/>
          <w:rtl/>
        </w:rPr>
        <w:t xml:space="preserve"> </w:t>
      </w:r>
      <w:r w:rsidRPr="003E1546">
        <w:rPr>
          <w:u w:val="single"/>
        </w:rPr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proofErr w:type="spellStart"/>
      <w:r w:rsidRPr="003E1546">
        <w:rPr>
          <w:rtl/>
        </w:rPr>
        <w:t>رينزولي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proofErr w:type="spellStart"/>
      <w:r w:rsidRPr="003E1546">
        <w:rPr>
          <w:rtl/>
        </w:rPr>
        <w:t>هاوارد</w:t>
      </w:r>
      <w:proofErr w:type="spellEnd"/>
      <w:r w:rsidRPr="003E1546">
        <w:rPr>
          <w:rtl/>
        </w:rPr>
        <w:t xml:space="preserve"> </w:t>
      </w:r>
      <w:proofErr w:type="spellStart"/>
      <w:r w:rsidRPr="003E1546">
        <w:rPr>
          <w:rtl/>
        </w:rPr>
        <w:t>جاردنر</w:t>
      </w:r>
      <w:proofErr w:type="spellEnd"/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proofErr w:type="spellStart"/>
      <w:r w:rsidRPr="003E1546">
        <w:rPr>
          <w:rtl/>
        </w:rPr>
        <w:t>مارلاند</w:t>
      </w:r>
      <w:proofErr w:type="spellEnd"/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س2</w:t>
      </w:r>
      <w:r w:rsidRPr="003E1546">
        <w:t xml:space="preserve">: </w:t>
      </w:r>
      <w:r w:rsidRPr="003E1546">
        <w:rPr>
          <w:rtl/>
        </w:rPr>
        <w:t xml:space="preserve">من الخصائص الإبداعية التي يتصف بها الموهوبين حسب ما توصل إليه </w:t>
      </w:r>
      <w:proofErr w:type="spellStart"/>
      <w:r w:rsidRPr="003E1546">
        <w:rPr>
          <w:rtl/>
        </w:rPr>
        <w:t>تورانس</w:t>
      </w:r>
      <w:proofErr w:type="spellEnd"/>
      <w:r w:rsidRPr="003E1546">
        <w:rPr>
          <w:rtl/>
        </w:rPr>
        <w:t xml:space="preserve"> </w:t>
      </w:r>
      <w:proofErr w:type="spellStart"/>
      <w:r w:rsidRPr="003E1546">
        <w:rPr>
          <w:rtl/>
        </w:rPr>
        <w:t>بــ</w:t>
      </w:r>
      <w:proofErr w:type="spellEnd"/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ينجذبون ناحية الأشياء المعقدة </w:t>
      </w:r>
      <w:r w:rsidRPr="003E1546">
        <w:t xml:space="preserve">/ </w:t>
      </w:r>
      <w:r w:rsidRPr="003E1546">
        <w:rPr>
          <w:rtl/>
        </w:rPr>
        <w:t xml:space="preserve">سعة الأفق </w:t>
      </w:r>
      <w:r w:rsidRPr="003E1546">
        <w:t xml:space="preserve">/ </w:t>
      </w:r>
      <w:r w:rsidRPr="003E1546">
        <w:rPr>
          <w:rtl/>
        </w:rPr>
        <w:t>سرعة البديهة (</w:t>
      </w:r>
      <w:proofErr w:type="spellStart"/>
      <w:r w:rsidRPr="003E1546">
        <w:rPr>
          <w:rtl/>
        </w:rPr>
        <w:t>بدهيون</w:t>
      </w:r>
      <w:proofErr w:type="spellEnd"/>
      <w:r w:rsidRPr="003E1546">
        <w:t>)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 xml:space="preserve">السخط و الملل مم هو واضح </w:t>
      </w:r>
      <w:r w:rsidRPr="003E1546">
        <w:t xml:space="preserve">/ </w:t>
      </w:r>
      <w:r w:rsidRPr="003E1546">
        <w:rPr>
          <w:rtl/>
        </w:rPr>
        <w:t xml:space="preserve">الاستقلالية </w:t>
      </w:r>
      <w:r w:rsidRPr="003E1546">
        <w:t xml:space="preserve">/ </w:t>
      </w:r>
      <w:r w:rsidRPr="003E1546">
        <w:rPr>
          <w:rtl/>
        </w:rPr>
        <w:t>أصحاب قرار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 xml:space="preserve">واضحين و مرئيين </w:t>
      </w:r>
      <w:r w:rsidRPr="003E1546">
        <w:t xml:space="preserve">/ </w:t>
      </w:r>
      <w:proofErr w:type="spellStart"/>
      <w:r w:rsidRPr="003E1546">
        <w:rPr>
          <w:rtl/>
        </w:rPr>
        <w:t>مكتضون</w:t>
      </w:r>
      <w:proofErr w:type="spellEnd"/>
      <w:r w:rsidRPr="003E1546">
        <w:rPr>
          <w:rtl/>
        </w:rPr>
        <w:t xml:space="preserve"> بالأفكار </w:t>
      </w:r>
      <w:r w:rsidRPr="003E1546">
        <w:t xml:space="preserve">/ </w:t>
      </w:r>
      <w:r w:rsidRPr="003E1546">
        <w:rPr>
          <w:rtl/>
        </w:rPr>
        <w:t>على الأرجح أنهم ينجزون الأعمال بأنفسهم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lastRenderedPageBreak/>
        <w:t xml:space="preserve">س3: مستوى مرتفع من اللياقة البدنية </w:t>
      </w:r>
      <w:r w:rsidRPr="003E1546">
        <w:t>-</w:t>
      </w:r>
      <w:r w:rsidRPr="003E1546">
        <w:rPr>
          <w:rtl/>
        </w:rPr>
        <w:t xml:space="preserve">وزن أكبر عند النمو </w:t>
      </w:r>
      <w:r w:rsidRPr="003E1546">
        <w:t xml:space="preserve">- </w:t>
      </w:r>
      <w:r w:rsidRPr="003E1546">
        <w:rPr>
          <w:rtl/>
        </w:rPr>
        <w:t xml:space="preserve">المشي والكلام في وقت مبكر </w:t>
      </w:r>
      <w:r w:rsidRPr="003E1546">
        <w:t>-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 xml:space="preserve">البلوغ في وقت مبكر </w:t>
      </w:r>
      <w:r w:rsidRPr="003E1546">
        <w:t xml:space="preserve">- </w:t>
      </w:r>
      <w:r w:rsidRPr="003E1546">
        <w:rPr>
          <w:rtl/>
        </w:rPr>
        <w:t>ظهور مبكر للأسنان</w:t>
      </w:r>
      <w:r w:rsidRPr="003E1546">
        <w:t>–</w:t>
      </w:r>
      <w:r w:rsidRPr="003E1546">
        <w:rPr>
          <w:rtl/>
        </w:rPr>
        <w:t>من الخصائص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الفكرية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u w:val="single"/>
          <w:rtl/>
        </w:rPr>
        <w:t>الجسمية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>الوجدانية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>الأكاديمية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س4: أي مما يلي ليس من الخصائص الجسمية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 xml:space="preserve">تغذية أعلى من المتوسط </w:t>
      </w:r>
      <w:r w:rsidRPr="003E1546">
        <w:t xml:space="preserve">/ </w:t>
      </w:r>
      <w:r w:rsidRPr="003E1546">
        <w:rPr>
          <w:rtl/>
        </w:rPr>
        <w:t xml:space="preserve">زيادة في الطول والوزن واتساع </w:t>
      </w:r>
      <w:proofErr w:type="spellStart"/>
      <w:r w:rsidRPr="003E1546">
        <w:rPr>
          <w:rtl/>
        </w:rPr>
        <w:t>الكتفي</w:t>
      </w:r>
      <w:proofErr w:type="spellEnd"/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>قدرة حركية عالية</w:t>
      </w:r>
      <w:r w:rsidRPr="003E1546">
        <w:t xml:space="preserve">/ </w:t>
      </w:r>
      <w:r w:rsidRPr="003E1546">
        <w:rPr>
          <w:rtl/>
        </w:rPr>
        <w:t>عيوب حسية أقل</w:t>
      </w:r>
      <w:r w:rsidRPr="003E1546">
        <w:t xml:space="preserve">/ </w:t>
      </w:r>
      <w:r w:rsidRPr="003E1546">
        <w:rPr>
          <w:rtl/>
        </w:rPr>
        <w:t>تآزر بصري حركي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u w:val="single"/>
          <w:rtl/>
        </w:rPr>
        <w:t xml:space="preserve">السخط و الملل مم هو واضح </w:t>
      </w:r>
      <w:r w:rsidRPr="003E1546">
        <w:rPr>
          <w:u w:val="single"/>
        </w:rPr>
        <w:t xml:space="preserve">/ </w:t>
      </w:r>
      <w:r w:rsidRPr="003E1546">
        <w:rPr>
          <w:u w:val="single"/>
          <w:rtl/>
        </w:rPr>
        <w:t xml:space="preserve">الاستقلالية </w:t>
      </w:r>
      <w:r w:rsidRPr="003E1546">
        <w:rPr>
          <w:u w:val="single"/>
        </w:rPr>
        <w:t xml:space="preserve">/ </w:t>
      </w:r>
      <w:r w:rsidRPr="003E1546">
        <w:rPr>
          <w:u w:val="single"/>
          <w:rtl/>
        </w:rPr>
        <w:t>أصحاب قرار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rtl/>
        </w:rPr>
        <w:t xml:space="preserve">درجة أقل من عيوب النطق والأعراض العصبية </w:t>
      </w:r>
      <w:r w:rsidRPr="003E1546">
        <w:t xml:space="preserve">/ </w:t>
      </w:r>
      <w:r w:rsidRPr="003E1546">
        <w:rPr>
          <w:rtl/>
        </w:rPr>
        <w:t>تمتع بصحة جيدة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س5: من الخصائص الأكاديمية للموهوبين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‌أ</w:t>
      </w:r>
      <w:r w:rsidRPr="003E1546">
        <w:t xml:space="preserve">- </w:t>
      </w:r>
      <w:r w:rsidRPr="003E1546">
        <w:rPr>
          <w:rtl/>
        </w:rPr>
        <w:t>ميلهم غير العادي للقراءة / قراءة كتب الكبار / قراءات مستفيضة في مجالات خاصة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‌ب</w:t>
      </w:r>
      <w:r w:rsidRPr="003E1546">
        <w:t xml:space="preserve">- </w:t>
      </w:r>
      <w:r w:rsidRPr="003E1546">
        <w:rPr>
          <w:rtl/>
        </w:rPr>
        <w:t xml:space="preserve">قدر كبير من الطلاقة اللفظية والفكرية /المرونة التلقائية </w:t>
      </w:r>
      <w:r w:rsidRPr="003E1546">
        <w:t>/</w:t>
      </w:r>
      <w:r w:rsidRPr="003E1546">
        <w:rPr>
          <w:rtl/>
        </w:rPr>
        <w:t>سعة مجال الانتباه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‌ج</w:t>
      </w:r>
      <w:r w:rsidRPr="003E1546">
        <w:t xml:space="preserve">- </w:t>
      </w:r>
      <w:r w:rsidRPr="003E1546">
        <w:rPr>
          <w:rtl/>
        </w:rPr>
        <w:t xml:space="preserve">الخصائص الأكاديمية للموهوبين </w:t>
      </w:r>
      <w:r w:rsidRPr="003E1546">
        <w:t>/</w:t>
      </w:r>
      <w:r w:rsidRPr="003E1546">
        <w:rPr>
          <w:rtl/>
        </w:rPr>
        <w:t xml:space="preserve">القدرة على التجريد والتعميم </w:t>
      </w:r>
      <w:r w:rsidRPr="003E1546">
        <w:t>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‌د</w:t>
      </w:r>
      <w:r w:rsidRPr="003E1546">
        <w:t xml:space="preserve">- </w:t>
      </w:r>
      <w:r w:rsidRPr="003E1546">
        <w:rPr>
          <w:u w:val="single"/>
          <w:rtl/>
        </w:rPr>
        <w:t>جميع ما سبق</w:t>
      </w:r>
      <w:r w:rsidRPr="003E1546">
        <w:rPr>
          <w:u w:val="single"/>
        </w:rPr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س6</w:t>
      </w:r>
      <w:r w:rsidRPr="003E1546">
        <w:t xml:space="preserve">: </w:t>
      </w:r>
      <w:r w:rsidRPr="003E1546">
        <w:rPr>
          <w:rtl/>
        </w:rPr>
        <w:t>من الخصائص .......... القدرة عالية على المثابرة ، على نقد الذات ونقد الآخرين ، على الاستمرار في المهمة و تحمل عالي للمواقف الغامضة</w:t>
      </w:r>
      <w:r w:rsidRPr="003E1546">
        <w:t xml:space="preserve"> :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‌ه</w:t>
      </w:r>
      <w:r w:rsidRPr="003E1546">
        <w:t xml:space="preserve">- </w:t>
      </w:r>
      <w:r w:rsidRPr="003E1546">
        <w:rPr>
          <w:rtl/>
        </w:rPr>
        <w:t>الفكرية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‌و</w:t>
      </w:r>
      <w:r w:rsidRPr="003E1546">
        <w:t xml:space="preserve">- </w:t>
      </w:r>
      <w:r w:rsidRPr="003E1546">
        <w:rPr>
          <w:rtl/>
        </w:rPr>
        <w:t>الجسمية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‌ز</w:t>
      </w:r>
      <w:r w:rsidRPr="003E1546">
        <w:t xml:space="preserve">- </w:t>
      </w:r>
      <w:r w:rsidRPr="003E1546">
        <w:rPr>
          <w:rtl/>
        </w:rPr>
        <w:t>الوجدانية</w:t>
      </w:r>
      <w:r w:rsidRPr="003E1546">
        <w:t xml:space="preserve"> .</w:t>
      </w:r>
    </w:p>
    <w:p w:rsidR="003E1546" w:rsidRPr="003E1546" w:rsidRDefault="003E1546" w:rsidP="003E1546">
      <w:pPr>
        <w:spacing w:line="240" w:lineRule="auto"/>
      </w:pPr>
      <w:r w:rsidRPr="003E1546">
        <w:rPr>
          <w:rtl/>
        </w:rPr>
        <w:t>‌ح</w:t>
      </w:r>
      <w:r w:rsidRPr="003E1546">
        <w:t xml:space="preserve">- </w:t>
      </w:r>
      <w:r w:rsidRPr="003E1546">
        <w:rPr>
          <w:u w:val="single"/>
          <w:rtl/>
        </w:rPr>
        <w:t>الأكاديمية</w:t>
      </w:r>
      <w:r w:rsidRPr="003E1546">
        <w:rPr>
          <w:u w:val="single"/>
        </w:rPr>
        <w:t xml:space="preserve"> .</w:t>
      </w:r>
    </w:p>
    <w:p w:rsidR="006349DC" w:rsidRPr="003E1546" w:rsidRDefault="006349DC" w:rsidP="003E1546">
      <w:pPr>
        <w:spacing w:line="240" w:lineRule="auto"/>
        <w:rPr>
          <w:rFonts w:hint="cs"/>
        </w:rPr>
      </w:pPr>
    </w:p>
    <w:sectPr w:rsidR="006349DC" w:rsidRPr="003E1546" w:rsidSect="00E0289C">
      <w:pgSz w:w="12242" w:h="15309" w:code="1"/>
      <w:pgMar w:top="709" w:right="1077" w:bottom="1440" w:left="1077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3E1546"/>
    <w:rsid w:val="003E1546"/>
    <w:rsid w:val="006349DC"/>
    <w:rsid w:val="006D3063"/>
    <w:rsid w:val="00734186"/>
    <w:rsid w:val="00B96A72"/>
    <w:rsid w:val="00C045B0"/>
    <w:rsid w:val="00E02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9D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3E1546"/>
    <w:rPr>
      <w:color w:val="0000FF" w:themeColor="hyperlink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E028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028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4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1500.com/vb/t20385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1500.com/vb/t20385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1500.com/vb/t20385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1500.com/vb/t20385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e1500.com/vb/t20385.html" TargetMode="External"/><Relationship Id="rId9" Type="http://schemas.openxmlformats.org/officeDocument/2006/relationships/hyperlink" Target="http://www.e1500.com/vb/t20385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1234</Words>
  <Characters>7035</Characters>
  <Application>Microsoft Office Word</Application>
  <DocSecurity>0</DocSecurity>
  <Lines>58</Lines>
  <Paragraphs>16</Paragraphs>
  <ScaleCrop>false</ScaleCrop>
  <Company/>
  <LinksUpToDate>false</LinksUpToDate>
  <CharactersWithSpaces>8253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3</cp:revision>
  <cp:lastPrinted>2011-12-06T06:45:00Z</cp:lastPrinted>
  <dcterms:created xsi:type="dcterms:W3CDTF">2011-12-06T06:36:00Z</dcterms:created>
  <dcterms:modified xsi:type="dcterms:W3CDTF">2011-12-06T06:46:00Z</dcterms:modified>
</cp:coreProperties>
</file>