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154" w:rsidRPr="00B82154" w:rsidRDefault="001D73FB" w:rsidP="00B82154">
      <w:pPr>
        <w:shd w:val="clear" w:color="auto" w:fill="FFFFFF"/>
        <w:bidi w:val="0"/>
        <w:spacing w:after="0" w:line="240" w:lineRule="auto"/>
        <w:jc w:val="center"/>
        <w:rPr>
          <w:rFonts w:asciiTheme="minorBidi" w:eastAsia="Times New Roman" w:hAnsiTheme="minorBidi"/>
          <w:color w:val="000000"/>
          <w:sz w:val="20"/>
          <w:szCs w:val="20"/>
        </w:rPr>
      </w:pPr>
      <w:r>
        <w:rPr>
          <w:rFonts w:asciiTheme="minorBidi" w:eastAsia="Times New Roman" w:hAnsiTheme="minorBidi" w:hint="cs"/>
          <w:color w:val="F79646"/>
          <w:sz w:val="27"/>
          <w:szCs w:val="27"/>
          <w:u w:val="single"/>
          <w:rtl/>
        </w:rPr>
        <w:t xml:space="preserve">تعريفات </w:t>
      </w:r>
      <w:r w:rsidR="00B82154" w:rsidRPr="00B82154">
        <w:rPr>
          <w:rFonts w:asciiTheme="minorBidi" w:eastAsia="Times New Roman" w:hAnsiTheme="minorBidi"/>
          <w:color w:val="F79646"/>
          <w:sz w:val="27"/>
          <w:szCs w:val="27"/>
          <w:u w:val="single"/>
          <w:rtl/>
        </w:rPr>
        <w:t>علم النفس</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tl/>
        </w:rPr>
        <w:t>هو</w:t>
      </w:r>
      <w:r w:rsidRPr="00B82154">
        <w:rPr>
          <w:rFonts w:asciiTheme="minorBidi" w:eastAsia="Times New Roman" w:hAnsiTheme="minorBidi"/>
          <w:color w:val="000000"/>
          <w:sz w:val="27"/>
          <w:szCs w:val="27"/>
        </w:rPr>
        <w:t xml:space="preserve"> "</w:t>
      </w:r>
      <w:r w:rsidRPr="00B82154">
        <w:rPr>
          <w:rFonts w:asciiTheme="minorBidi" w:eastAsia="Times New Roman" w:hAnsiTheme="minorBidi"/>
          <w:color w:val="000000"/>
          <w:sz w:val="27"/>
          <w:szCs w:val="27"/>
          <w:u w:val="single"/>
          <w:rtl/>
        </w:rPr>
        <w:t>الدراسة العلمية لسلوك الإنسان و علاقته بالبيئة المحيطة</w:t>
      </w:r>
      <w:r w:rsidRPr="00B82154">
        <w:rPr>
          <w:rFonts w:asciiTheme="minorBidi" w:eastAsia="Times New Roman" w:hAnsiTheme="minorBidi"/>
          <w:color w:val="000000"/>
          <w:sz w:val="27"/>
          <w:szCs w:val="27"/>
          <w:u w:val="single"/>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79646"/>
          <w:sz w:val="27"/>
          <w:szCs w:val="27"/>
          <w:u w:val="single"/>
          <w:rtl/>
        </w:rPr>
        <w:t>لدراسة العلمية</w:t>
      </w:r>
      <w:r w:rsidRPr="00B82154">
        <w:rPr>
          <w:rFonts w:asciiTheme="minorBidi" w:eastAsia="Times New Roman" w:hAnsiTheme="minorBidi"/>
          <w:color w:val="F79646"/>
          <w:sz w:val="27"/>
          <w:u w:val="single"/>
        </w:rPr>
        <w:t> </w:t>
      </w:r>
      <w:r w:rsidRPr="00B82154">
        <w:rPr>
          <w:rFonts w:asciiTheme="minorBidi" w:eastAsia="Times New Roman" w:hAnsiTheme="minorBidi"/>
          <w:color w:val="F79646"/>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تطبيق مناهج وخطوات البحث العلمي في دراسة المشكلات ذات العلاقة</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t>تعريف الفرض</w:t>
      </w:r>
      <w:r w:rsidRPr="00B82154">
        <w:rPr>
          <w:rFonts w:asciiTheme="minorBidi" w:eastAsia="Times New Roman" w:hAnsiTheme="minorBidi"/>
          <w:color w:val="FF0000"/>
          <w:sz w:val="27"/>
          <w:u w:val="single"/>
        </w:rPr>
        <w:t> </w:t>
      </w:r>
      <w:r w:rsidRPr="00B82154">
        <w:rPr>
          <w:rFonts w:asciiTheme="minorBidi" w:eastAsia="Times New Roman" w:hAnsiTheme="minorBidi"/>
          <w:color w:val="FF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هو تخمين ذكي / أو حل مؤقت للمشكلة</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70C0"/>
          <w:sz w:val="27"/>
          <w:szCs w:val="27"/>
          <w:u w:val="single"/>
          <w:rtl/>
        </w:rPr>
        <w:t>الفهم</w:t>
      </w:r>
      <w:r w:rsidRPr="00B82154">
        <w:rPr>
          <w:rFonts w:asciiTheme="minorBidi" w:eastAsia="Times New Roman" w:hAnsiTheme="minorBidi"/>
          <w:color w:val="0070C0"/>
          <w:sz w:val="27"/>
          <w:u w:val="single"/>
        </w:rPr>
        <w:t> </w:t>
      </w:r>
      <w:r w:rsidRPr="00B82154">
        <w:rPr>
          <w:rFonts w:asciiTheme="minorBidi" w:eastAsia="Times New Roman" w:hAnsiTheme="minorBidi"/>
          <w:color w:val="0070C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أي فهم الظواهر النفسية عن طريق إيجاد العلاقة التي تربط بين الظواهر المختلفة فإذا لم نجد أي علاقة للظاهرة بأي ظاهرة أخرى فإنها تظل غامضة غير مفهومة أو معروفة. فمثلاً إذا ذهبت إلى منزلك فوجدت أثاثه متناثر هنا وهناك فإنك تحاول تفسر هذه الظاهرة بأنك تربط بينها وبين دخول شخص غريب في المنزل من أجل السرقة أو غير ذلك. فالفهم إذا يتم بعملية الربط وإدراك العلاقات بين الظواهر المراد تفسيرها والأحداث التي تلازمها وتسبقها</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70C0"/>
          <w:sz w:val="27"/>
          <w:szCs w:val="27"/>
          <w:u w:val="single"/>
          <w:rtl/>
        </w:rPr>
        <w:t>الضبط</w:t>
      </w:r>
      <w:r w:rsidRPr="00B82154">
        <w:rPr>
          <w:rFonts w:asciiTheme="minorBidi" w:eastAsia="Times New Roman" w:hAnsiTheme="minorBidi"/>
          <w:color w:val="0070C0"/>
          <w:sz w:val="27"/>
          <w:u w:val="single"/>
        </w:rPr>
        <w:t> </w:t>
      </w:r>
      <w:r w:rsidRPr="00B82154">
        <w:rPr>
          <w:rFonts w:asciiTheme="minorBidi" w:eastAsia="Times New Roman" w:hAnsiTheme="minorBidi"/>
          <w:color w:val="0070C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هو التحكم في الظروف التي تُحدد حدوث الظاهرة بشكل يحقق لنا الوصول إلى هدف معين. فيمكِننا التحكم في ظاهرة النجاح في الجامعة مثلا على أساس التوجيه التعليمي الصحيح للطلاب</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70C0"/>
          <w:sz w:val="27"/>
          <w:szCs w:val="27"/>
          <w:u w:val="single"/>
          <w:rtl/>
        </w:rPr>
        <w:t>التنبؤ</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تصور النتائج في مواقف جديدة لاحقة وذلك باستخدامنا المعلومات التي توصلنا إليها .فمثلاً بناءً على اكتشاف العلاقة بين الحرارة وتمدد الأجسام الصلبة نستطيع أن نتنبأ بأن قضيب سكة الحديد سوف يتقوس إذا مر عليه القطار إذا لم تكن هناك فراغات بين أجزائه</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70C0"/>
          <w:sz w:val="27"/>
          <w:szCs w:val="27"/>
          <w:u w:val="single"/>
          <w:rtl/>
        </w:rPr>
        <w:t>السلوك</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أي نشاط (جسمي – عقلي – إجتماعي – إنفعالي ... ألخ) يصدر من الإنسان نتيجة لعلاقة وتفاعل بينه وبين البيئة المحيطة به. فلكي نفهم السلوك لا بد أن نعرف أن الفرد منذ ولادته يبدأ بينه وبين البيئة التي يعيش فيها صلة تفاعل . فهذه العلاقة تجعله في حالة مستمرة من النشاط ( هو ما نسميه السلوك</w:t>
      </w:r>
      <w:r w:rsidRPr="00B82154">
        <w:rPr>
          <w:rFonts w:asciiTheme="minorBidi" w:eastAsia="Times New Roman" w:hAnsiTheme="minorBidi"/>
          <w:color w:val="000000"/>
          <w:sz w:val="27"/>
          <w:szCs w:val="27"/>
        </w:rPr>
        <w:t xml:space="preserve"> )</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t>الجانب المعرفي</w:t>
      </w:r>
      <w:r w:rsidRPr="00B82154">
        <w:rPr>
          <w:rFonts w:asciiTheme="minorBidi" w:eastAsia="Times New Roman" w:hAnsiTheme="minorBidi"/>
          <w:color w:val="FF0000"/>
          <w:sz w:val="27"/>
          <w:u w:val="single"/>
        </w:rPr>
        <w:t> </w:t>
      </w:r>
      <w:r w:rsidRPr="00B82154">
        <w:rPr>
          <w:rFonts w:asciiTheme="minorBidi" w:eastAsia="Times New Roman" w:hAnsiTheme="minorBidi"/>
          <w:color w:val="FF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يتناول الإدراك – التمييز – التصور – التخيل</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tl/>
        </w:rPr>
        <w:t>الإدراك بأنك جالس في المحاضرة – تفكر في المستقبل- تمييز الطفل بين الأشخاص الغرباء ووالديه – التمييز بين الساخن والحار</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t>الجانب الحركي</w:t>
      </w:r>
      <w:r w:rsidRPr="00B82154">
        <w:rPr>
          <w:rFonts w:asciiTheme="minorBidi" w:eastAsia="Times New Roman" w:hAnsiTheme="minorBidi"/>
          <w:color w:val="FF0000"/>
          <w:sz w:val="27"/>
          <w:u w:val="single"/>
        </w:rPr>
        <w:t> </w:t>
      </w:r>
      <w:r w:rsidRPr="00B82154">
        <w:rPr>
          <w:rFonts w:asciiTheme="minorBidi" w:eastAsia="Times New Roman" w:hAnsiTheme="minorBidi"/>
          <w:color w:val="FF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مثل الاستجابات الحركية ( ضرب الباب – فتح الباب – الاستجابة لإشارات المرور – الكتابة على الآلة الكاتبة – ركوب السيارة</w:t>
      </w:r>
      <w:r w:rsidRPr="00B82154">
        <w:rPr>
          <w:rFonts w:asciiTheme="minorBidi" w:eastAsia="Times New Roman" w:hAnsiTheme="minorBidi"/>
          <w:color w:val="000000"/>
          <w:sz w:val="27"/>
          <w:szCs w:val="27"/>
        </w:rPr>
        <w:t xml:space="preserve"> )</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t>تعريف الأهداف</w:t>
      </w:r>
      <w:r w:rsidRPr="00B82154">
        <w:rPr>
          <w:rFonts w:asciiTheme="minorBidi" w:eastAsia="Times New Roman" w:hAnsiTheme="minorBidi"/>
          <w:color w:val="FF0000"/>
          <w:sz w:val="27"/>
          <w:szCs w:val="27"/>
          <w:u w:val="single"/>
        </w:rPr>
        <w:t xml:space="preserve"> :</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يعرف الهدف بوجه عام: هو كل ما ليس في حوزة الفرد ويسعى الفرد بحرص و إرادة على بلوغه. فعدم توفر الحرص والعزم والإرادة يصبح الموضوع أماني وليس هدف</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t>الأهداف التربوية</w:t>
      </w:r>
      <w:r w:rsidRPr="00B82154">
        <w:rPr>
          <w:rFonts w:asciiTheme="minorBidi" w:eastAsia="Times New Roman" w:hAnsiTheme="minorBidi"/>
          <w:color w:val="000000"/>
          <w:sz w:val="27"/>
          <w:u w:val="single"/>
        </w:rPr>
        <w:t> </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هي الأهداف التي تتصف بالعمومية مثل التي تهم مصلحة الوطن أو الأمة ـــ وعدم التحديد ــ ولا يمكن تحقيقها في حصة دراسية أو فصل دراسي واحد أو سنة دراسية واحدة</w:t>
      </w:r>
      <w:r w:rsidRPr="00B82154">
        <w:rPr>
          <w:rFonts w:asciiTheme="minorBidi" w:eastAsia="Times New Roman" w:hAnsiTheme="minorBidi"/>
          <w:color w:val="000000"/>
          <w:sz w:val="27"/>
          <w:szCs w:val="27"/>
        </w:rPr>
        <w:t xml:space="preserve"> .</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t>تعريف الهدف التعليمي</w:t>
      </w:r>
      <w:r w:rsidRPr="00B82154">
        <w:rPr>
          <w:rFonts w:asciiTheme="minorBidi" w:eastAsia="Times New Roman" w:hAnsiTheme="minorBidi"/>
          <w:color w:val="000000"/>
          <w:sz w:val="27"/>
          <w:u w:val="single"/>
        </w:rPr>
        <w:t> </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هو أي تغيير يراد تحقيقه في سلوك المتعلم نتيجة لتعرضه لخبرات تعليمية مخططة</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t>التذكر</w:t>
      </w:r>
      <w:r w:rsidRPr="00B82154">
        <w:rPr>
          <w:rFonts w:asciiTheme="minorBidi" w:eastAsia="Times New Roman" w:hAnsiTheme="minorBidi"/>
          <w:color w:val="FF0000"/>
          <w:sz w:val="27"/>
          <w:szCs w:val="27"/>
          <w:u w:val="single"/>
        </w:rPr>
        <w:t>:</w:t>
      </w:r>
      <w:r w:rsidRPr="00B82154">
        <w:rPr>
          <w:rFonts w:asciiTheme="minorBidi" w:eastAsia="Times New Roman" w:hAnsiTheme="minorBidi"/>
          <w:color w:val="FF0000"/>
          <w:sz w:val="27"/>
          <w:u w:val="single"/>
        </w:rPr>
        <w:t> </w:t>
      </w:r>
      <w:r w:rsidRPr="00B82154">
        <w:rPr>
          <w:rFonts w:asciiTheme="minorBidi" w:eastAsia="Times New Roman" w:hAnsiTheme="minorBidi"/>
          <w:color w:val="000000"/>
          <w:sz w:val="27"/>
          <w:szCs w:val="27"/>
          <w:u w:val="single"/>
          <w:rtl/>
        </w:rPr>
        <w:t>عملية عقلية يتم بها تسجيل وحفظ واسترجاع الخبرات التي يمر بها الفرد</w:t>
      </w:r>
      <w:r w:rsidRPr="00B82154">
        <w:rPr>
          <w:rFonts w:asciiTheme="minorBidi" w:eastAsia="Times New Roman" w:hAnsiTheme="minorBidi"/>
          <w:color w:val="000000"/>
          <w:sz w:val="27"/>
          <w:szCs w:val="27"/>
          <w:u w:val="single"/>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t>الفهم</w:t>
      </w:r>
      <w:r w:rsidRPr="00B82154">
        <w:rPr>
          <w:rFonts w:asciiTheme="minorBidi" w:eastAsia="Times New Roman" w:hAnsiTheme="minorBidi"/>
          <w:color w:val="FF0000"/>
          <w:sz w:val="27"/>
          <w:szCs w:val="27"/>
          <w:u w:val="single"/>
        </w:rPr>
        <w:t xml:space="preserve"> :</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أن يشرح ، أن يلخص ، أن عطي أمثلة حول كذا، يعيد صياغة</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lastRenderedPageBreak/>
        <w:t>التطبيق</w:t>
      </w:r>
      <w:r w:rsidRPr="00B82154">
        <w:rPr>
          <w:rFonts w:asciiTheme="minorBidi" w:eastAsia="Times New Roman" w:hAnsiTheme="minorBidi"/>
          <w:color w:val="FF0000"/>
          <w:sz w:val="27"/>
          <w:szCs w:val="27"/>
          <w:u w:val="single"/>
        </w:rPr>
        <w:t xml:space="preserve"> :</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القدرة على توظيف المعلومات في استعمالات جديدة وفي حل تمارين أو مسائل جديدة وذلك في ضوء قـواعـد وقوانين متعلمة</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t>التحليل</w:t>
      </w:r>
      <w:r w:rsidRPr="00B82154">
        <w:rPr>
          <w:rFonts w:asciiTheme="minorBidi" w:eastAsia="Times New Roman" w:hAnsiTheme="minorBidi"/>
          <w:color w:val="FF0000"/>
          <w:sz w:val="27"/>
          <w:szCs w:val="27"/>
          <w:u w:val="single"/>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تحليل المحتوى إلى عناصر أو أفكار مع فهم العلاقة بين تلك المكونات</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FF0000"/>
          <w:sz w:val="27"/>
          <w:szCs w:val="27"/>
          <w:u w:val="single"/>
          <w:rtl/>
        </w:rPr>
        <w:t>التركيب</w:t>
      </w:r>
      <w:r w:rsidRPr="00B82154">
        <w:rPr>
          <w:rFonts w:asciiTheme="minorBidi" w:eastAsia="Times New Roman" w:hAnsiTheme="minorBidi"/>
          <w:color w:val="FF0000"/>
          <w:sz w:val="27"/>
          <w:szCs w:val="27"/>
          <w:u w:val="single"/>
        </w:rPr>
        <w:t xml:space="preserve"> :</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القدرة على استنباط أو إنتاج قضايا أو أفكار جديدة من أجزاء أو عناصر متفرقة</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Pr>
        <w:t>:</w:t>
      </w:r>
      <w:r w:rsidRPr="00B82154">
        <w:rPr>
          <w:rFonts w:asciiTheme="minorBidi" w:eastAsia="Times New Roman" w:hAnsiTheme="minorBidi"/>
          <w:color w:val="000000"/>
          <w:sz w:val="27"/>
        </w:rPr>
        <w:t> </w:t>
      </w:r>
      <w:r w:rsidRPr="00B82154">
        <w:rPr>
          <w:rFonts w:asciiTheme="minorBidi" w:eastAsia="Times New Roman" w:hAnsiTheme="minorBidi"/>
          <w:color w:val="FF0000"/>
          <w:sz w:val="27"/>
          <w:szCs w:val="27"/>
          <w:u w:val="single"/>
          <w:rtl/>
        </w:rPr>
        <w:t>التقويم</w:t>
      </w:r>
      <w:r w:rsidRPr="00B82154">
        <w:rPr>
          <w:rFonts w:asciiTheme="minorBidi" w:eastAsia="Times New Roman" w:hAnsiTheme="minorBidi"/>
          <w:color w:val="FF0000"/>
          <w:sz w:val="27"/>
          <w:szCs w:val="27"/>
          <w:u w:val="single"/>
        </w:rPr>
        <w:t xml:space="preserve"> :</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القدرة على التوصل إلى أحكام أو اتخاذ قرارات مناسبة</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t>الاستجابة</w:t>
      </w:r>
      <w:r w:rsidRPr="00B82154">
        <w:rPr>
          <w:rFonts w:asciiTheme="minorBidi" w:eastAsia="Times New Roman" w:hAnsiTheme="minorBidi"/>
          <w:color w:val="FF0000"/>
          <w:sz w:val="27"/>
          <w:szCs w:val="27"/>
          <w:u w:val="single"/>
        </w:rPr>
        <w:t xml:space="preserve"> :</w:t>
      </w:r>
      <w:r w:rsidRPr="00B82154">
        <w:rPr>
          <w:rFonts w:asciiTheme="minorBidi" w:eastAsia="Times New Roman" w:hAnsiTheme="minorBidi"/>
          <w:color w:val="00B050"/>
          <w:sz w:val="27"/>
        </w:rPr>
        <w:t> </w:t>
      </w:r>
      <w:r w:rsidRPr="00B82154">
        <w:rPr>
          <w:rFonts w:asciiTheme="minorBidi" w:eastAsia="Times New Roman" w:hAnsiTheme="minorBidi"/>
          <w:color w:val="00B050"/>
          <w:sz w:val="27"/>
          <w:szCs w:val="27"/>
          <w:u w:val="single"/>
          <w:rtl/>
        </w:rPr>
        <w:t>مثال</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أن يقوم الطالب يجمع أو البحث إصدارات بعض الطوابع</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t>التقويم</w:t>
      </w:r>
      <w:r w:rsidRPr="00B82154">
        <w:rPr>
          <w:rFonts w:asciiTheme="minorBidi" w:eastAsia="Times New Roman" w:hAnsiTheme="minorBidi"/>
          <w:color w:val="FF0000"/>
          <w:sz w:val="27"/>
          <w:szCs w:val="27"/>
          <w:u w:val="single"/>
        </w:rPr>
        <w:t xml:space="preserve"> :</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القيمة التي يعطيها الطالب لشيء معين أو ظاهرة معينة و لاشك أن هذه القيمة غالبا ما تكون بمثابة نتاج اجتماعي . ولا يعني ذلك مسايرة للآخرين ولكن ينبع من اعتقاد الطالب مثل القيم والاتجاهات</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t>التنظيم القيمي</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Pr>
        <w:t xml:space="preserve">: </w:t>
      </w:r>
      <w:r w:rsidRPr="00B82154">
        <w:rPr>
          <w:rFonts w:asciiTheme="minorBidi" w:eastAsia="Times New Roman" w:hAnsiTheme="minorBidi"/>
          <w:color w:val="000000"/>
          <w:sz w:val="27"/>
          <w:szCs w:val="27"/>
          <w:rtl/>
        </w:rPr>
        <w:t>وهو أن يستطيع الطالب أن يرتب القيم الأهم فالأهم وهذا التنظيم قد يكون قابل للتغيير والتعديل في كل قيمة تدخل في هذا البناء</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t>المحاكاة</w:t>
      </w:r>
      <w:r w:rsidRPr="00B82154">
        <w:rPr>
          <w:rFonts w:asciiTheme="minorBidi" w:eastAsia="Times New Roman" w:hAnsiTheme="minorBidi"/>
          <w:color w:val="000000"/>
          <w:sz w:val="27"/>
          <w:u w:val="single"/>
        </w:rPr>
        <w:t> </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يصدر سلوك شبيه بما يتعرض له</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tl/>
        </w:rPr>
        <w:t>ا</w:t>
      </w:r>
      <w:r w:rsidRPr="00B82154">
        <w:rPr>
          <w:rFonts w:asciiTheme="minorBidi" w:eastAsia="Times New Roman" w:hAnsiTheme="minorBidi"/>
          <w:color w:val="000000"/>
          <w:sz w:val="27"/>
          <w:szCs w:val="27"/>
          <w:u w:val="single"/>
          <w:rtl/>
        </w:rPr>
        <w:t>لمعالجة</w:t>
      </w:r>
      <w:r w:rsidRPr="00B82154">
        <w:rPr>
          <w:rFonts w:asciiTheme="minorBidi" w:eastAsia="Times New Roman" w:hAnsiTheme="minorBidi"/>
          <w:color w:val="000000"/>
          <w:sz w:val="27"/>
          <w:u w:val="single"/>
        </w:rPr>
        <w:t> </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وهنا ينتقل الطالب إلى اختيار الطالب السلوك الذي يقوم بمحاكاته وذلك بإتباع تعليمات معينة وليس اعتمادا على الملاحظة فقط كما هو الحال في المحاكاة. وهننا قد يكون الطالب وصل إلى مرحلة أعلى حيث أن الطالب يؤدي النشاط في زمن أقصر وبعدد أقل من الأخطاء</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t>الإتقان</w:t>
      </w:r>
      <w:r w:rsidRPr="00B82154">
        <w:rPr>
          <w:rFonts w:asciiTheme="minorBidi" w:eastAsia="Times New Roman" w:hAnsiTheme="minorBidi"/>
          <w:color w:val="000000"/>
          <w:sz w:val="27"/>
          <w:u w:val="single"/>
        </w:rPr>
        <w:t> </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مع الاستمرار يوصف السلوك بالدقة وهذا يتطلب أن يكون الطالب قادرا على إعادة النشاط بالمواصفات ذاتها ويكون الطالب هنا أكبر ثقة بنفسه و أكثر يقظة مما يقلل أخطاؤه</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t>الإيضاح</w:t>
      </w:r>
      <w:r w:rsidRPr="00B82154">
        <w:rPr>
          <w:rFonts w:asciiTheme="minorBidi" w:eastAsia="Times New Roman" w:hAnsiTheme="minorBidi"/>
          <w:color w:val="000000"/>
          <w:sz w:val="27"/>
          <w:u w:val="single"/>
        </w:rPr>
        <w:t> </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يصل المتعلم إلى درجة عالية من التناسق والاتساق الحركي وتكون حركاته منسجمة</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t>التأقلم</w:t>
      </w:r>
      <w:r w:rsidRPr="00B82154">
        <w:rPr>
          <w:rFonts w:asciiTheme="minorBidi" w:eastAsia="Times New Roman" w:hAnsiTheme="minorBidi"/>
          <w:color w:val="000000"/>
          <w:sz w:val="27"/>
          <w:u w:val="single"/>
        </w:rPr>
        <w:t> </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يصل الطالب إلى أقصى درجة من الكفاءة ـــ وبسرعة عالية ـــ وندرة في الأخطاء ــــ ويكون أداؤه بأقل قدر من الوعي فيقترب من الآلية في الأداء فقد لا يعرف أنه يؤدي العمل إلا إذا أعيق</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t>تعريف التعزيز</w:t>
      </w:r>
      <w:r w:rsidRPr="00B82154">
        <w:rPr>
          <w:rFonts w:asciiTheme="minorBidi" w:eastAsia="Times New Roman" w:hAnsiTheme="minorBidi"/>
          <w:color w:val="FF0000"/>
          <w:sz w:val="27"/>
          <w:u w:val="single"/>
        </w:rPr>
        <w:t> </w:t>
      </w:r>
      <w:r w:rsidRPr="00B82154">
        <w:rPr>
          <w:rFonts w:asciiTheme="minorBidi" w:eastAsia="Times New Roman" w:hAnsiTheme="minorBidi"/>
          <w:color w:val="FF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العملية التي تؤدي إلى تكرار أو تقوية السلوك المرغوب فيه والتخلص أو تقليل السلوك الغير مرغوب فيه</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t>والتعزيز بمعناه العلمي يشمل الثواب والعقاب</w:t>
      </w:r>
      <w:r w:rsidRPr="00B82154">
        <w:rPr>
          <w:rFonts w:asciiTheme="minorBidi" w:eastAsia="Times New Roman" w:hAnsiTheme="minorBidi"/>
          <w:color w:val="000000"/>
          <w:sz w:val="27"/>
          <w:szCs w:val="27"/>
          <w:u w:val="single"/>
        </w:rPr>
        <w:t xml:space="preserve"> .</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70C0"/>
          <w:sz w:val="27"/>
          <w:szCs w:val="27"/>
          <w:u w:val="single"/>
          <w:rtl/>
        </w:rPr>
        <w:t>الوسيلة التعليمية</w:t>
      </w:r>
      <w:r w:rsidRPr="00B82154">
        <w:rPr>
          <w:rFonts w:asciiTheme="minorBidi" w:eastAsia="Times New Roman" w:hAnsiTheme="minorBidi"/>
          <w:color w:val="0070C0"/>
          <w:sz w:val="27"/>
          <w:u w:val="single"/>
        </w:rPr>
        <w:t> </w:t>
      </w:r>
      <w:r w:rsidRPr="00B82154">
        <w:rPr>
          <w:rFonts w:asciiTheme="minorBidi" w:eastAsia="Times New Roman" w:hAnsiTheme="minorBidi"/>
          <w:color w:val="0070C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تعد من أركان خطة الدرس الأساسية وتكون أكثر عونا للطلاب على الحماس والمشاركة. و تعتبر الوسائل خبرات بديلة أو تعويضية عن الواقع الحقيقي الذي يتعذر على المعلم إحضاره في الفصل ويتعذر على الطلاب إدراكه</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t>التباين</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Pr>
        <w:t xml:space="preserve">: </w:t>
      </w:r>
      <w:r w:rsidRPr="00B82154">
        <w:rPr>
          <w:rFonts w:asciiTheme="minorBidi" w:eastAsia="Times New Roman" w:hAnsiTheme="minorBidi"/>
          <w:color w:val="000000"/>
          <w:sz w:val="27"/>
          <w:szCs w:val="27"/>
          <w:rtl/>
        </w:rPr>
        <w:t>الذي يميز فرد عن غيره من الأفراد في السمات والصفات والقدرات</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t>السمات</w:t>
      </w:r>
      <w:r w:rsidRPr="00B82154">
        <w:rPr>
          <w:rFonts w:asciiTheme="minorBidi" w:eastAsia="Times New Roman" w:hAnsiTheme="minorBidi"/>
          <w:color w:val="000000"/>
          <w:sz w:val="27"/>
          <w:u w:val="single"/>
        </w:rPr>
        <w:t> </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هي الطبائع الداخلية مثل العدوان ــ الانطواء ــ الانبساط ــ الشجاعة ــ الكرم ــ البخل .الخ</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t>الصفات</w:t>
      </w:r>
      <w:r w:rsidRPr="00B82154">
        <w:rPr>
          <w:rFonts w:asciiTheme="minorBidi" w:eastAsia="Times New Roman" w:hAnsiTheme="minorBidi"/>
          <w:color w:val="000000"/>
          <w:sz w:val="27"/>
          <w:u w:val="single"/>
        </w:rPr>
        <w:t> </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الشكل الخارجي للفرد مثل الطول ــ الوزن ــ لون العينين ــ لون البشرة ــ لون الشعر .. الخ</w:t>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lastRenderedPageBreak/>
        <w:t>القدرات</w:t>
      </w:r>
      <w:r w:rsidRPr="00B82154">
        <w:rPr>
          <w:rFonts w:asciiTheme="minorBidi" w:eastAsia="Times New Roman" w:hAnsiTheme="minorBidi"/>
          <w:color w:val="000000"/>
          <w:sz w:val="27"/>
          <w:u w:val="single"/>
        </w:rPr>
        <w:t> </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هي إمكانية الفرد الحالية ( والتي حصل عليها عن طريق النمو أو التعليم أو التدريب) للقيام بنشاط معين سواء عقلي أو حسي أو حركي</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70C0"/>
          <w:sz w:val="27"/>
          <w:szCs w:val="27"/>
          <w:u w:val="single"/>
          <w:rtl/>
        </w:rPr>
        <w:t>تعريف "وكسلر</w:t>
      </w:r>
      <w:r w:rsidRPr="00B82154">
        <w:rPr>
          <w:rFonts w:asciiTheme="minorBidi" w:eastAsia="Times New Roman" w:hAnsiTheme="minorBidi"/>
          <w:color w:val="0070C0"/>
          <w:sz w:val="27"/>
          <w:szCs w:val="27"/>
          <w:u w:val="single"/>
        </w:rPr>
        <w:t>"</w:t>
      </w:r>
      <w:r w:rsidRPr="00B82154">
        <w:rPr>
          <w:rFonts w:asciiTheme="minorBidi" w:eastAsia="Times New Roman" w:hAnsiTheme="minorBidi"/>
          <w:color w:val="0070C0"/>
          <w:sz w:val="27"/>
        </w:rPr>
        <w:t> </w:t>
      </w:r>
      <w:r w:rsidRPr="00B82154">
        <w:rPr>
          <w:rFonts w:asciiTheme="minorBidi" w:eastAsia="Times New Roman" w:hAnsiTheme="minorBidi"/>
          <w:color w:val="0070C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هو القدرة على التفكير العاقل والسلوك الهادف ذي التأثير الفعال في البيئة</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70C0"/>
          <w:sz w:val="27"/>
          <w:szCs w:val="27"/>
          <w:u w:val="single"/>
          <w:rtl/>
        </w:rPr>
        <w:t>تعريف " ثورندايك</w:t>
      </w:r>
      <w:r w:rsidRPr="00B82154">
        <w:rPr>
          <w:rFonts w:asciiTheme="minorBidi" w:eastAsia="Times New Roman" w:hAnsiTheme="minorBidi"/>
          <w:color w:val="0070C0"/>
          <w:sz w:val="27"/>
          <w:szCs w:val="27"/>
          <w:u w:val="single"/>
        </w:rPr>
        <w:t>"</w:t>
      </w:r>
      <w:r w:rsidRPr="00B82154">
        <w:rPr>
          <w:rFonts w:asciiTheme="minorBidi" w:eastAsia="Times New Roman" w:hAnsiTheme="minorBidi"/>
          <w:color w:val="0070C0"/>
          <w:sz w:val="27"/>
          <w:u w:val="single"/>
        </w:rPr>
        <w:t> </w:t>
      </w:r>
      <w:r w:rsidRPr="00B82154">
        <w:rPr>
          <w:rFonts w:asciiTheme="minorBidi" w:eastAsia="Times New Roman" w:hAnsiTheme="minorBidi"/>
          <w:color w:val="0070C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هو المتوسط الحسابي لقدرات الفرد المختلفة</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t>ومن التعريفات أيضا تعريف ربط الذكاء بالتعلم فقط : الذكاء هو القدرة على التعلم</w:t>
      </w:r>
      <w:r w:rsidRPr="00B82154">
        <w:rPr>
          <w:rFonts w:asciiTheme="minorBidi" w:eastAsia="Times New Roman" w:hAnsiTheme="minorBidi"/>
          <w:color w:val="000000"/>
          <w:sz w:val="27"/>
          <w:szCs w:val="27"/>
          <w:u w:val="single"/>
        </w:rPr>
        <w:t xml:space="preserve"> .</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tl/>
        </w:rPr>
        <w:t>ومنهم من ربطه بالتكيف مع الناس والبيئة المحيطة وهذا التعريف من منظور اجتماعي فقط: هو القدرة على التكيف</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tl/>
        </w:rPr>
        <w:t>ومنهم من عرفه بأنه القدرة على التفكير المجرد</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u w:val="single"/>
          <w:rtl/>
        </w:rPr>
        <w:t>الذكاء</w:t>
      </w:r>
      <w:r w:rsidRPr="00B82154">
        <w:rPr>
          <w:rFonts w:asciiTheme="minorBidi" w:eastAsia="Times New Roman" w:hAnsiTheme="minorBidi"/>
          <w:color w:val="000000"/>
          <w:sz w:val="27"/>
          <w:u w:val="single"/>
        </w:rPr>
        <w:t> </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هو القدرة على حل المشكلات التي تواجه الفرد في حياته. فإذا كان الفرد يستطيع حل مشاكله والتغلب عليها فهو يتمتع بقدر معقول من الذكاء</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u w:val="single"/>
          <w:rtl/>
        </w:rPr>
        <w:t>الذكاء</w:t>
      </w:r>
      <w:r w:rsidRPr="00B82154">
        <w:rPr>
          <w:rFonts w:asciiTheme="minorBidi" w:eastAsia="Times New Roman" w:hAnsiTheme="minorBidi"/>
          <w:color w:val="000000"/>
          <w:sz w:val="27"/>
          <w:u w:val="single"/>
        </w:rPr>
        <w:t> </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قدرة عقلية عامة تتدخل في كافة الأنشطة الذهنية بدرجات متفاوتة. فهذان التعريفان يحمياننا من كثير من التساؤلات والخلافات بين العلماء</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rPr>
        <w:t>·</w:t>
      </w:r>
      <w:r w:rsidRPr="00B82154">
        <w:rPr>
          <w:rFonts w:asciiTheme="minorBidi" w:eastAsia="Times New Roman" w:hAnsiTheme="minorBidi"/>
          <w:color w:val="FF0000"/>
          <w:sz w:val="27"/>
        </w:rPr>
        <w:t> </w:t>
      </w:r>
      <w:r w:rsidRPr="00B82154">
        <w:rPr>
          <w:rFonts w:asciiTheme="minorBidi" w:eastAsia="Times New Roman" w:hAnsiTheme="minorBidi"/>
          <w:color w:val="FF0000"/>
          <w:sz w:val="27"/>
          <w:szCs w:val="27"/>
          <w:u w:val="single"/>
          <w:rtl/>
        </w:rPr>
        <w:t>تعريف التخلق العقلي</w:t>
      </w:r>
      <w:r w:rsidRPr="00B82154">
        <w:rPr>
          <w:rFonts w:asciiTheme="minorBidi" w:eastAsia="Times New Roman" w:hAnsiTheme="minorBidi"/>
          <w:color w:val="FF0000"/>
          <w:sz w:val="27"/>
          <w:u w:val="single"/>
        </w:rPr>
        <w:t> </w:t>
      </w:r>
      <w:r w:rsidRPr="00B82154">
        <w:rPr>
          <w:rFonts w:asciiTheme="minorBidi" w:eastAsia="Times New Roman" w:hAnsiTheme="minorBidi"/>
          <w:color w:val="FF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هو حالة عامة ( وليس مرض) تشير إلى الأداء الوظيفي المنخفض بشكل ملحوظ في العمليات العقلية وتوجد متلازمة مع قصور في السلوك التكيفي وذلك خلال الفترة النمائية للفرد ( البعض يقول أنها حتى سن 18 سنة والبعض يقول أنها حتى 21 سنة</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rPr>
        <w:t>·</w:t>
      </w:r>
      <w:r w:rsidRPr="00B82154">
        <w:rPr>
          <w:rFonts w:asciiTheme="minorBidi" w:eastAsia="Times New Roman" w:hAnsiTheme="minorBidi"/>
          <w:color w:val="FF0000"/>
          <w:sz w:val="27"/>
        </w:rPr>
        <w:t> </w:t>
      </w:r>
      <w:r w:rsidRPr="00B82154">
        <w:rPr>
          <w:rFonts w:asciiTheme="minorBidi" w:eastAsia="Times New Roman" w:hAnsiTheme="minorBidi"/>
          <w:color w:val="FF0000"/>
          <w:sz w:val="27"/>
          <w:szCs w:val="27"/>
          <w:u w:val="single"/>
          <w:rtl/>
        </w:rPr>
        <w:t>تعريف التعلم</w:t>
      </w:r>
      <w:r w:rsidRPr="00B82154">
        <w:rPr>
          <w:rFonts w:asciiTheme="minorBidi" w:eastAsia="Times New Roman" w:hAnsiTheme="minorBidi"/>
          <w:color w:val="FF0000"/>
          <w:sz w:val="27"/>
          <w:szCs w:val="27"/>
          <w:u w:val="single"/>
        </w:rPr>
        <w:t xml:space="preserve"> :</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تغير شبه دائم في الأداء نتيجة للخبرة والممارسة والتدريب وليس للنضج فقط. وتستبعد التغيرات المؤقتة (نتيجة للمرض أو التعب</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سوف أتناول بالشرح هذه العناصر أو العوامل الأساسية في التعلم</w:t>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70C0"/>
          <w:sz w:val="27"/>
          <w:szCs w:val="27"/>
          <w:u w:val="single"/>
          <w:rtl/>
        </w:rPr>
        <w:t>الخبرة</w:t>
      </w:r>
      <w:r w:rsidRPr="00B82154">
        <w:rPr>
          <w:rFonts w:asciiTheme="minorBidi" w:eastAsia="Times New Roman" w:hAnsiTheme="minorBidi"/>
          <w:color w:val="0070C0"/>
          <w:sz w:val="27"/>
          <w:u w:val="single"/>
        </w:rPr>
        <w:t> </w:t>
      </w:r>
      <w:r w:rsidRPr="00B82154">
        <w:rPr>
          <w:rFonts w:asciiTheme="minorBidi" w:eastAsia="Times New Roman" w:hAnsiTheme="minorBidi"/>
          <w:color w:val="0070C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يدل على موقف يمر به الإنسان ويتأثر به فكأن هناك وعي بالمثير والإحساس به. فهو كل ما يؤثر في سلوك الإنسان من خارجه ويؤدي به إلى الوعي أو الإحساس بمثير</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70C0"/>
          <w:sz w:val="27"/>
          <w:szCs w:val="27"/>
          <w:u w:val="single"/>
          <w:rtl/>
        </w:rPr>
        <w:t>الممارسة</w:t>
      </w:r>
      <w:r w:rsidRPr="00B82154">
        <w:rPr>
          <w:rFonts w:asciiTheme="minorBidi" w:eastAsia="Times New Roman" w:hAnsiTheme="minorBidi"/>
          <w:color w:val="0070C0"/>
          <w:sz w:val="27"/>
          <w:u w:val="single"/>
        </w:rPr>
        <w:t> </w:t>
      </w:r>
      <w:r w:rsidRPr="00B82154">
        <w:rPr>
          <w:rFonts w:asciiTheme="minorBidi" w:eastAsia="Times New Roman" w:hAnsiTheme="minorBidi"/>
          <w:color w:val="0070C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نوع من الخبرة المنظمة نسبياً . تكرار حدوث نفس الاستجابات أو ما يشابهها في مواقف بيئية منظمة نسبيا. مثل الأنشطة اللاصفية أو اللامنهجية</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E20C9B"/>
          <w:sz w:val="27"/>
          <w:szCs w:val="27"/>
          <w:u w:val="single"/>
        </w:rPr>
        <w:t>(1)</w:t>
      </w:r>
      <w:r w:rsidRPr="00B82154">
        <w:rPr>
          <w:rFonts w:asciiTheme="minorBidi" w:eastAsia="Times New Roman" w:hAnsiTheme="minorBidi"/>
          <w:color w:val="E20C9B"/>
          <w:sz w:val="27"/>
          <w:szCs w:val="27"/>
          <w:u w:val="single"/>
          <w:rtl/>
        </w:rPr>
        <w:t>الممارسة للتذكر</w:t>
      </w:r>
      <w:r w:rsidRPr="00B82154">
        <w:rPr>
          <w:rFonts w:asciiTheme="minorBidi" w:eastAsia="Times New Roman" w:hAnsiTheme="minorBidi"/>
          <w:color w:val="E20C9B"/>
          <w:sz w:val="27"/>
          <w:u w:val="single"/>
        </w:rPr>
        <w:t> </w:t>
      </w:r>
      <w:r w:rsidRPr="00B82154">
        <w:rPr>
          <w:rFonts w:asciiTheme="minorBidi" w:eastAsia="Times New Roman" w:hAnsiTheme="minorBidi"/>
          <w:color w:val="E20C9B"/>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وهو ما يستخدمه أغلب الطلاب الذي يدرس المادة للامتحان فقط. فهو يحفظ تعريف _ معاني كلمات- قاعدة من القواعد ولكنه قد لا يذكر شيء في اليوم الذي يليه فلتحقيق هذا الهدف فإن الطالب يعتبر التكرار هنا ضروري ليس لمرة واحدة وإنما لعدة مرات. وهذا النوع قد يؤدي إلى عدم التعلم</w:t>
      </w:r>
      <w:r w:rsidRPr="00B82154">
        <w:rPr>
          <w:rFonts w:asciiTheme="minorBidi" w:eastAsia="Times New Roman" w:hAnsiTheme="minorBidi"/>
          <w:color w:val="000000"/>
          <w:sz w:val="27"/>
          <w:szCs w:val="27"/>
        </w:rPr>
        <w:t>.</w:t>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E20C9B"/>
          <w:sz w:val="27"/>
          <w:szCs w:val="27"/>
          <w:u w:val="single"/>
        </w:rPr>
        <w:t xml:space="preserve">(2) </w:t>
      </w:r>
      <w:r w:rsidRPr="00B82154">
        <w:rPr>
          <w:rFonts w:asciiTheme="minorBidi" w:eastAsia="Times New Roman" w:hAnsiTheme="minorBidi"/>
          <w:color w:val="E20C9B"/>
          <w:sz w:val="27"/>
          <w:szCs w:val="27"/>
          <w:u w:val="single"/>
          <w:rtl/>
        </w:rPr>
        <w:t>الممارسة للتحسين</w:t>
      </w:r>
      <w:r w:rsidRPr="00B82154">
        <w:rPr>
          <w:rFonts w:asciiTheme="minorBidi" w:eastAsia="Times New Roman" w:hAnsiTheme="minorBidi"/>
          <w:color w:val="E20C9B"/>
          <w:sz w:val="27"/>
          <w:u w:val="single"/>
        </w:rPr>
        <w:t> </w:t>
      </w:r>
      <w:r w:rsidRPr="00B82154">
        <w:rPr>
          <w:rFonts w:asciiTheme="minorBidi" w:eastAsia="Times New Roman" w:hAnsiTheme="minorBidi"/>
          <w:color w:val="E20C9B"/>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فهو في الحقيقة في هذا الهدف لا يكرر ما يفعله . وهذا النوع هو المطلوب لأنه يمارس مهارة يحاول تحسينها</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lastRenderedPageBreak/>
        <w:t>التدريب</w:t>
      </w:r>
      <w:r w:rsidRPr="00B82154">
        <w:rPr>
          <w:rFonts w:asciiTheme="minorBidi" w:eastAsia="Times New Roman" w:hAnsiTheme="minorBidi"/>
          <w:color w:val="FF0000"/>
          <w:sz w:val="27"/>
          <w:szCs w:val="27"/>
          <w:u w:val="single"/>
        </w:rPr>
        <w:t xml:space="preserve"> :</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أكثر صور الخبرة تنظيما وتحديدا: سلسة منظمة من المواقف يتعرض لها الفرد. معظم المواد الدراسية يتضمن مجموعة من التمرينات أو التدريبات تهدف إلى إثراء خبرة الطالب</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t>النضج</w:t>
      </w:r>
      <w:r w:rsidRPr="00B82154">
        <w:rPr>
          <w:rFonts w:asciiTheme="minorBidi" w:eastAsia="Times New Roman" w:hAnsiTheme="minorBidi"/>
          <w:color w:val="FF0000"/>
          <w:sz w:val="27"/>
          <w:szCs w:val="27"/>
          <w:u w:val="single"/>
        </w:rPr>
        <w:t xml:space="preserve"> :</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المعنى الشائع والعادي للنضج : فنقول فلان ناضج ونعني وصول الإنسان إلى النمو الكامل في جميع القدرات العقلية والإمكانات السلوكية. وهذا المفهوم خاط ء لأن النضج بالمفهوم العلمي يشير إلى التغيرات الفسيولوجية فقط (النضج الجسمي والعضلي والعصبي بصفة عامة</w:t>
      </w:r>
      <w:r w:rsidRPr="00B82154">
        <w:rPr>
          <w:rFonts w:asciiTheme="minorBidi" w:eastAsia="Times New Roman" w:hAnsiTheme="minorBidi"/>
          <w:color w:val="000000"/>
          <w:sz w:val="27"/>
          <w:szCs w:val="27"/>
        </w:rPr>
        <w:t>) .</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t>فالنضج</w:t>
      </w:r>
      <w:r w:rsidRPr="00B82154">
        <w:rPr>
          <w:rFonts w:asciiTheme="minorBidi" w:eastAsia="Times New Roman" w:hAnsiTheme="minorBidi"/>
          <w:color w:val="000000"/>
          <w:sz w:val="27"/>
          <w:u w:val="single"/>
        </w:rPr>
        <w:t> </w:t>
      </w:r>
      <w:r w:rsidRPr="00B82154">
        <w:rPr>
          <w:rFonts w:asciiTheme="minorBidi" w:eastAsia="Times New Roman" w:hAnsiTheme="minorBidi"/>
          <w:color w:val="000000"/>
          <w:sz w:val="27"/>
          <w:szCs w:val="27"/>
        </w:rPr>
        <w:t xml:space="preserve">: </w:t>
      </w:r>
      <w:r w:rsidRPr="00B82154">
        <w:rPr>
          <w:rFonts w:asciiTheme="minorBidi" w:eastAsia="Times New Roman" w:hAnsiTheme="minorBidi"/>
          <w:color w:val="000000"/>
          <w:sz w:val="27"/>
          <w:szCs w:val="27"/>
          <w:rtl/>
        </w:rPr>
        <w:t>عملية ارتقائية تُحدث تغيرات منتظمة يمكن توقعها أو التنبؤ بها مستقلة عن الخبرة والممارسة والتدريب</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t>فالنضج</w:t>
      </w:r>
      <w:r w:rsidRPr="00B82154">
        <w:rPr>
          <w:rFonts w:asciiTheme="minorBidi" w:eastAsia="Times New Roman" w:hAnsiTheme="minorBidi"/>
          <w:color w:val="000000"/>
          <w:sz w:val="27"/>
          <w:u w:val="single"/>
        </w:rPr>
        <w:t> </w:t>
      </w:r>
      <w:r w:rsidRPr="00B82154">
        <w:rPr>
          <w:rFonts w:asciiTheme="minorBidi" w:eastAsia="Times New Roman" w:hAnsiTheme="minorBidi"/>
          <w:color w:val="000000"/>
          <w:sz w:val="27"/>
          <w:szCs w:val="27"/>
        </w:rPr>
        <w:t xml:space="preserve">: </w:t>
      </w:r>
      <w:r w:rsidRPr="00B82154">
        <w:rPr>
          <w:rFonts w:asciiTheme="minorBidi" w:eastAsia="Times New Roman" w:hAnsiTheme="minorBidi"/>
          <w:color w:val="000000"/>
          <w:sz w:val="27"/>
          <w:szCs w:val="27"/>
          <w:rtl/>
        </w:rPr>
        <w:t>عملية نمو داخلي متتابع وهو يحدث بطريقة لا شعورية</w:t>
      </w:r>
      <w:r w:rsidRPr="00B82154">
        <w:rPr>
          <w:rFonts w:asciiTheme="minorBidi" w:eastAsia="Times New Roman" w:hAnsiTheme="minorBidi"/>
          <w:color w:val="000000"/>
          <w:sz w:val="27"/>
          <w:szCs w:val="27"/>
        </w:rPr>
        <w:t>.</w:t>
      </w:r>
    </w:p>
    <w:p w:rsidR="00B82154" w:rsidRPr="00B82154" w:rsidRDefault="00B82154" w:rsidP="00B82154">
      <w:pPr>
        <w:shd w:val="clear" w:color="auto" w:fill="FFFFFF"/>
        <w:bidi w:val="0"/>
        <w:jc w:val="center"/>
        <w:rPr>
          <w:rFonts w:asciiTheme="minorBidi" w:eastAsia="Times New Roman" w:hAnsiTheme="minorBidi"/>
          <w:color w:val="000000"/>
          <w:sz w:val="20"/>
          <w:szCs w:val="20"/>
        </w:rPr>
      </w:pPr>
      <w:r w:rsidRPr="00B82154">
        <w:rPr>
          <w:rFonts w:asciiTheme="minorBidi" w:eastAsia="Times New Roman" w:hAnsiTheme="minorBidi"/>
          <w:color w:val="000000"/>
          <w:sz w:val="20"/>
          <w:szCs w:val="20"/>
          <w:shd w:val="clear" w:color="auto" w:fill="FFFFFF"/>
        </w:rPr>
        <w:br/>
      </w:r>
      <w:r w:rsidRPr="00B82154">
        <w:rPr>
          <w:rFonts w:asciiTheme="minorBidi" w:eastAsia="Times New Roman" w:hAnsiTheme="minorBidi"/>
          <w:color w:val="000000"/>
          <w:sz w:val="20"/>
          <w:szCs w:val="20"/>
          <w:shd w:val="clear" w:color="auto" w:fill="FFFFFF"/>
        </w:rPr>
        <w:br/>
      </w:r>
      <w:r w:rsidRPr="00B82154">
        <w:rPr>
          <w:rFonts w:asciiTheme="minorBidi" w:eastAsia="Times New Roman" w:hAnsiTheme="minorBidi"/>
          <w:color w:val="FF0000"/>
          <w:sz w:val="27"/>
          <w:szCs w:val="27"/>
          <w:u w:val="single"/>
          <w:rtl/>
        </w:rPr>
        <w:t>النماذج السلوكية</w:t>
      </w:r>
      <w:r w:rsidRPr="00B82154">
        <w:rPr>
          <w:rFonts w:asciiTheme="minorBidi" w:eastAsia="Times New Roman" w:hAnsiTheme="minorBidi"/>
          <w:color w:val="FF0000"/>
          <w:sz w:val="27"/>
          <w:szCs w:val="27"/>
          <w:u w:val="single"/>
        </w:rPr>
        <w:t xml:space="preserve"> :</w:t>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tl/>
        </w:rPr>
        <w:t>نسبة إلى النظرية السلوكية التي يُطلق عليها أيضا نظرية المثير والاستجابة. وسوف نتناول أربع نماذج على النحو التالي</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70C0"/>
          <w:sz w:val="27"/>
          <w:szCs w:val="27"/>
          <w:u w:val="single"/>
          <w:rtl/>
        </w:rPr>
        <w:t>نموذج التعلم الشرطي الإقتراني أو الكلاسيكي</w:t>
      </w:r>
      <w:r w:rsidRPr="00B82154">
        <w:rPr>
          <w:rFonts w:asciiTheme="minorBidi" w:eastAsia="Times New Roman" w:hAnsiTheme="minorBidi"/>
          <w:color w:val="0070C0"/>
          <w:sz w:val="27"/>
          <w:u w:val="single"/>
        </w:rPr>
        <w:t> </w:t>
      </w:r>
      <w:r w:rsidRPr="00B82154">
        <w:rPr>
          <w:rFonts w:asciiTheme="minorBidi" w:eastAsia="Times New Roman" w:hAnsiTheme="minorBidi"/>
          <w:color w:val="0070C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tl/>
        </w:rPr>
        <w:t>يُعتبر هذا النموذج من أول النماذج ظهورا ومن أكثرها شيوعا . ويعود هذا النموذج إلى العالم الروسي "بافلوف" . تتلخص تجربة بافلوف في التعلم الشرطي الاقتراني</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70C0"/>
          <w:sz w:val="27"/>
          <w:szCs w:val="27"/>
          <w:u w:val="single"/>
          <w:rtl/>
        </w:rPr>
        <w:t>الانفعالات</w:t>
      </w:r>
      <w:r w:rsidRPr="00B82154">
        <w:rPr>
          <w:rFonts w:asciiTheme="minorBidi" w:eastAsia="Times New Roman" w:hAnsiTheme="minorBidi"/>
          <w:color w:val="0070C0"/>
          <w:sz w:val="27"/>
          <w:szCs w:val="27"/>
          <w:u w:val="single"/>
        </w:rPr>
        <w:t xml:space="preserve"> :</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tl/>
        </w:rPr>
        <w:t>حالة نفسية ذات صفة وجدانية قوية مصحوبة بمتغيرات فسيولوجية سريعة . فافرق بين الانفعال والدافع أن الانفعال يُقصر على وصف الاستجابات حين تصبغ بصبغة وجدانية أو غير معروفة . أما الدافع فهو مثل المثير يؤثر في الاستجابات. من أنواع الانفعالات الخوف- العدوان – القلق</w:t>
      </w:r>
      <w:r w:rsidRPr="00B82154">
        <w:rPr>
          <w:rFonts w:asciiTheme="minorBidi" w:eastAsia="Times New Roman" w:hAnsiTheme="minorBidi"/>
          <w:color w:val="000000"/>
          <w:sz w:val="27"/>
          <w:szCs w:val="27"/>
        </w:rPr>
        <w:t xml:space="preserve"> .</w:t>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70C0"/>
          <w:sz w:val="27"/>
          <w:szCs w:val="27"/>
          <w:u w:val="single"/>
          <w:rtl/>
        </w:rPr>
        <w:t>الدافعية</w:t>
      </w:r>
      <w:r w:rsidRPr="00B82154">
        <w:rPr>
          <w:rFonts w:asciiTheme="minorBidi" w:eastAsia="Times New Roman" w:hAnsiTheme="minorBidi"/>
          <w:color w:val="0070C0"/>
          <w:sz w:val="27"/>
          <w:u w:val="single"/>
        </w:rPr>
        <w:t> </w:t>
      </w:r>
      <w:r w:rsidRPr="00B82154">
        <w:rPr>
          <w:rFonts w:asciiTheme="minorBidi" w:eastAsia="Times New Roman" w:hAnsiTheme="minorBidi"/>
          <w:color w:val="0070C0"/>
          <w:sz w:val="27"/>
          <w:szCs w:val="27"/>
        </w:rPr>
        <w:t>:</w:t>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tl/>
        </w:rPr>
        <w:t>حالة داخلية تؤدي إلى استثارة السلوك وتنظيمه وتوجيهه نحو هدف معين. إذا نقطة مهمة في عملية التعلم هي الهدف</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u w:val="single"/>
          <w:rtl/>
        </w:rPr>
        <w:t>التعميم</w:t>
      </w:r>
      <w:r w:rsidRPr="00B82154">
        <w:rPr>
          <w:rFonts w:asciiTheme="minorBidi" w:eastAsia="Times New Roman" w:hAnsiTheme="minorBidi"/>
          <w:color w:val="000000"/>
          <w:sz w:val="27"/>
          <w:szCs w:val="27"/>
          <w:rtl/>
        </w:rPr>
        <w:t xml:space="preserve"> : عملية عقلية ومبدأ أساسي من مبادئ التعلم وهي تكرار الاستجابة في مواقف متشابهة</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color w:val="000000"/>
          <w:sz w:val="20"/>
          <w:szCs w:val="20"/>
        </w:rPr>
      </w:pPr>
      <w:r w:rsidRPr="00B82154">
        <w:rPr>
          <w:rFonts w:asciiTheme="minorBidi" w:eastAsia="Times New Roman" w:hAnsiTheme="minorBidi"/>
          <w:color w:val="000000"/>
          <w:sz w:val="20"/>
          <w:szCs w:val="20"/>
        </w:rPr>
        <w:br/>
      </w:r>
      <w:r w:rsidRPr="00B82154">
        <w:rPr>
          <w:rFonts w:asciiTheme="minorBidi" w:eastAsia="Times New Roman" w:hAnsiTheme="minorBidi"/>
          <w:color w:val="000000"/>
          <w:sz w:val="27"/>
          <w:szCs w:val="27"/>
          <w:rtl/>
        </w:rPr>
        <w:t>وقد أجريت تجارب كثيرة على التعلم الشرطي على الإنسان أشهرا تجربة " واطسن ورينر" التي عُرفت باسم تجربة الطفل " إلبرت" طفل عمره 11 شهرا الفأر الأبيض والضوضاء</w:t>
      </w:r>
      <w:r w:rsidRPr="00B82154">
        <w:rPr>
          <w:rFonts w:asciiTheme="minorBidi" w:eastAsia="Times New Roman" w:hAnsiTheme="minorBidi"/>
          <w:color w:val="000000"/>
          <w:sz w:val="27"/>
          <w:szCs w:val="27"/>
        </w:rPr>
        <w:t xml:space="preserve"> .</w:t>
      </w:r>
      <w:r w:rsidRPr="00B82154">
        <w:rPr>
          <w:rFonts w:asciiTheme="minorBidi" w:eastAsia="Times New Roman" w:hAnsiTheme="minorBidi"/>
          <w:color w:val="000000"/>
          <w:sz w:val="20"/>
          <w:szCs w:val="20"/>
        </w:rPr>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FF0000"/>
          <w:sz w:val="27"/>
          <w:szCs w:val="27"/>
          <w:u w:val="single"/>
          <w:rtl/>
        </w:rPr>
        <w:t>ما هو الفرق بين التعلم والتعليم</w:t>
      </w:r>
      <w:r w:rsidRPr="00B82154">
        <w:rPr>
          <w:rFonts w:asciiTheme="minorBidi" w:eastAsia="Times New Roman" w:hAnsiTheme="minorBidi"/>
          <w:color w:val="FF0000"/>
          <w:sz w:val="27"/>
          <w:szCs w:val="27"/>
          <w:u w:val="single"/>
        </w:rPr>
        <w:t xml:space="preserve"> :</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التعلم عملية مستمرة من الولادة حتى الممات بينما التعليم يتوقف عند مرحلة عمرية ما وذلك بعد الحصول على الشهادات العليا</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التعلم قد يكون مقصود أو غير مقصود بينما التعليم دائما مقصود</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التعلم قد يكون ذاتي أو غير ذاتي بينما التعليم يغلب عليه وجود معلم وبالتالي يُطلق عليه غير ذاتي</w:t>
      </w:r>
      <w:r w:rsidRPr="00B82154">
        <w:rPr>
          <w:rFonts w:asciiTheme="minorBidi" w:eastAsia="Times New Roman" w:hAnsiTheme="minorBidi"/>
          <w:color w:val="000000"/>
          <w:sz w:val="27"/>
          <w:szCs w:val="27"/>
        </w:rPr>
        <w:t>.</w:t>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التعلم قد يكون للسيئ والحسن بينما التعليم يُفترض دائما حسن</w:t>
      </w:r>
      <w:r w:rsidRPr="00B82154">
        <w:rPr>
          <w:rFonts w:asciiTheme="minorBidi" w:eastAsia="Times New Roman" w:hAnsiTheme="minorBidi"/>
          <w:color w:val="000000"/>
          <w:sz w:val="27"/>
          <w:szCs w:val="27"/>
        </w:rPr>
        <w:t>.</w:t>
      </w:r>
    </w:p>
    <w:p w:rsidR="00B82154" w:rsidRPr="00B82154" w:rsidRDefault="00B82154" w:rsidP="00B82154">
      <w:pPr>
        <w:bidi w:val="0"/>
        <w:spacing w:after="0" w:line="240" w:lineRule="auto"/>
        <w:rPr>
          <w:rFonts w:asciiTheme="minorBidi" w:eastAsia="Times New Roman" w:hAnsiTheme="minorBidi"/>
          <w:sz w:val="24"/>
          <w:szCs w:val="24"/>
        </w:rPr>
      </w:pPr>
      <w:r w:rsidRPr="00B82154">
        <w:rPr>
          <w:rFonts w:asciiTheme="minorBidi" w:eastAsia="Times New Roman" w:hAnsiTheme="minorBidi"/>
          <w:color w:val="000000"/>
          <w:sz w:val="20"/>
          <w:szCs w:val="20"/>
        </w:rPr>
        <w:lastRenderedPageBreak/>
        <w:br/>
      </w: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u w:val="single"/>
          <w:rtl/>
        </w:rPr>
        <w:t>كما يُمكن القول أن أي تغيير يحدث لسلوك الإنسان هو تعلم ويُسمى تعليم إذا توفرا الشروط التالية</w:t>
      </w:r>
      <w:r w:rsidRPr="00B82154">
        <w:rPr>
          <w:rFonts w:asciiTheme="minorBidi" w:eastAsia="Times New Roman" w:hAnsiTheme="minorBidi"/>
          <w:color w:val="000000"/>
          <w:sz w:val="27"/>
          <w:szCs w:val="27"/>
          <w:u w:val="single"/>
        </w:rPr>
        <w:t xml:space="preserve"> :</w:t>
      </w:r>
    </w:p>
    <w:p w:rsidR="00B82154" w:rsidRPr="00B82154" w:rsidRDefault="00B82154" w:rsidP="00B82154">
      <w:pPr>
        <w:bidi w:val="0"/>
        <w:spacing w:after="0" w:line="240" w:lineRule="auto"/>
        <w:rPr>
          <w:rFonts w:asciiTheme="minorBidi" w:eastAsia="Times New Roman" w:hAnsiTheme="minorBidi"/>
          <w:sz w:val="24"/>
          <w:szCs w:val="24"/>
        </w:rPr>
      </w:pPr>
    </w:p>
    <w:p w:rsidR="00B82154" w:rsidRPr="00B82154" w:rsidRDefault="00B82154" w:rsidP="00B82154">
      <w:pPr>
        <w:shd w:val="clear" w:color="auto" w:fill="FFFFFF"/>
        <w:bidi w:val="0"/>
        <w:spacing w:after="0" w:line="240" w:lineRule="auto"/>
        <w:jc w:val="center"/>
        <w:rPr>
          <w:rFonts w:asciiTheme="minorBidi" w:eastAsia="Times New Roman" w:hAnsiTheme="minorBidi"/>
          <w:color w:val="000000"/>
          <w:sz w:val="20"/>
          <w:szCs w:val="20"/>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تحديد المكان والزمان</w:t>
      </w:r>
      <w:r w:rsidRPr="00B82154">
        <w:rPr>
          <w:rFonts w:asciiTheme="minorBidi" w:eastAsia="Times New Roman" w:hAnsiTheme="minorBidi"/>
          <w:color w:val="000000"/>
          <w:sz w:val="20"/>
          <w:szCs w:val="20"/>
        </w:rPr>
        <w:br/>
      </w:r>
    </w:p>
    <w:p w:rsidR="00B82154" w:rsidRDefault="00B82154" w:rsidP="00B82154">
      <w:pPr>
        <w:shd w:val="clear" w:color="auto" w:fill="FFFFFF"/>
        <w:bidi w:val="0"/>
        <w:spacing w:after="0" w:line="240" w:lineRule="auto"/>
        <w:jc w:val="center"/>
        <w:rPr>
          <w:rFonts w:asciiTheme="minorBidi" w:hAnsiTheme="minorBidi"/>
          <w:color w:val="000000"/>
          <w:sz w:val="28"/>
          <w:szCs w:val="28"/>
          <w:shd w:val="clear" w:color="auto" w:fill="FFFFFF"/>
          <w:rtl/>
        </w:rPr>
      </w:pP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تحديد المنهج والتحكم فيه كما وكيفاً</w:t>
      </w:r>
      <w:r w:rsidRPr="00B82154">
        <w:rPr>
          <w:rFonts w:asciiTheme="minorBidi" w:eastAsia="Times New Roman" w:hAnsiTheme="minorBidi"/>
          <w:color w:val="000000"/>
          <w:sz w:val="20"/>
          <w:szCs w:val="20"/>
        </w:rPr>
        <w:br/>
      </w:r>
      <w:r w:rsidRPr="00B82154">
        <w:rPr>
          <w:rFonts w:asciiTheme="minorBidi" w:eastAsia="Times New Roman" w:hAnsiTheme="minorBidi"/>
          <w:color w:val="000000"/>
          <w:sz w:val="20"/>
          <w:szCs w:val="20"/>
        </w:rPr>
        <w:br/>
      </w:r>
      <w:r w:rsidRPr="00B82154">
        <w:rPr>
          <w:rFonts w:asciiTheme="minorBidi" w:eastAsia="Times New Roman" w:hAnsiTheme="minorBidi"/>
          <w:color w:val="FF0000"/>
          <w:sz w:val="27"/>
          <w:szCs w:val="27"/>
          <w:u w:val="single"/>
          <w:rtl/>
        </w:rPr>
        <w:t>علم النفس التربوي</w:t>
      </w:r>
      <w:r w:rsidRPr="00B82154">
        <w:rPr>
          <w:rFonts w:asciiTheme="minorBidi" w:eastAsia="Times New Roman" w:hAnsiTheme="minorBidi"/>
          <w:color w:val="FF0000"/>
          <w:sz w:val="27"/>
          <w:u w:val="single"/>
        </w:rPr>
        <w:t> </w:t>
      </w:r>
      <w:r w:rsidRPr="00B82154">
        <w:rPr>
          <w:rFonts w:asciiTheme="minorBidi" w:eastAsia="Times New Roman" w:hAnsiTheme="minorBidi"/>
          <w:color w:val="FF0000"/>
          <w:sz w:val="27"/>
          <w:szCs w:val="27"/>
        </w:rPr>
        <w:t>:</w:t>
      </w:r>
      <w:r w:rsidRPr="00B82154">
        <w:rPr>
          <w:rFonts w:asciiTheme="minorBidi" w:eastAsia="Times New Roman" w:hAnsiTheme="minorBidi"/>
          <w:color w:val="FF0000"/>
          <w:sz w:val="27"/>
        </w:rPr>
        <w:t> </w:t>
      </w:r>
      <w:r w:rsidRPr="00B82154">
        <w:rPr>
          <w:rFonts w:asciiTheme="minorBidi" w:eastAsia="Times New Roman" w:hAnsiTheme="minorBidi"/>
          <w:color w:val="FF0000"/>
          <w:sz w:val="27"/>
          <w:szCs w:val="27"/>
          <w:rtl/>
        </w:rPr>
        <w:t>هو الدراسية العلمية لسلاك الإنسان " المعلم والطالب " الذي يصدر خلال العملية التعليمية، ويهتم بدراسة المبادئ والمتطلبات الأساسية للعملية التعليمية</w:t>
      </w:r>
      <w:r w:rsidRPr="00B82154">
        <w:rPr>
          <w:rFonts w:asciiTheme="minorBidi" w:eastAsia="Times New Roman" w:hAnsiTheme="minorBidi"/>
          <w:color w:val="FF0000"/>
          <w:sz w:val="27"/>
          <w:szCs w:val="27"/>
        </w:rPr>
        <w:t>.</w:t>
      </w:r>
      <w:r w:rsidRPr="00B82154">
        <w:rPr>
          <w:rFonts w:asciiTheme="minorBidi" w:eastAsia="Times New Roman" w:hAnsiTheme="minorBidi"/>
          <w:color w:val="FF0000"/>
          <w:sz w:val="27"/>
          <w:szCs w:val="27"/>
        </w:rPr>
        <w:br/>
      </w:r>
      <w:r w:rsidRPr="00B82154">
        <w:rPr>
          <w:rFonts w:asciiTheme="minorBidi" w:eastAsia="Times New Roman" w:hAnsiTheme="minorBidi"/>
          <w:color w:val="FF0000"/>
          <w:sz w:val="27"/>
          <w:szCs w:val="27"/>
          <w:u w:val="single"/>
        </w:rPr>
        <w:t>:</w:t>
      </w:r>
      <w:r w:rsidRPr="00B82154">
        <w:rPr>
          <w:rFonts w:asciiTheme="minorBidi" w:eastAsia="Times New Roman" w:hAnsiTheme="minorBidi"/>
          <w:color w:val="FF0000"/>
          <w:sz w:val="27"/>
        </w:rPr>
        <w:t> </w:t>
      </w:r>
      <w:r w:rsidRPr="00B82154">
        <w:rPr>
          <w:rFonts w:asciiTheme="minorBidi" w:eastAsia="Times New Roman" w:hAnsiTheme="minorBidi"/>
          <w:color w:val="FF0000"/>
          <w:sz w:val="27"/>
          <w:szCs w:val="27"/>
          <w:u w:val="single"/>
          <w:rtl/>
        </w:rPr>
        <w:t>التذكر</w:t>
      </w:r>
      <w:r w:rsidRPr="00B82154">
        <w:rPr>
          <w:rFonts w:asciiTheme="minorBidi" w:eastAsia="Times New Roman" w:hAnsiTheme="minorBidi"/>
          <w:color w:val="FF0000"/>
          <w:sz w:val="27"/>
          <w:u w:val="single"/>
        </w:rPr>
        <w:t> </w:t>
      </w:r>
      <w:r w:rsidRPr="00B82154">
        <w:rPr>
          <w:rFonts w:asciiTheme="minorBidi" w:eastAsia="Times New Roman" w:hAnsiTheme="minorBidi"/>
          <w:color w:val="FF0000"/>
          <w:sz w:val="27"/>
          <w:szCs w:val="27"/>
          <w:u w:val="single"/>
          <w:rtl/>
        </w:rPr>
        <w:t>عملية عقلية يتم بها تسجيل وحفظ واسترجاع الخبرات التي يمر بها الفرد</w:t>
      </w:r>
      <w:r w:rsidRPr="00B82154">
        <w:rPr>
          <w:rFonts w:asciiTheme="minorBidi" w:eastAsia="Times New Roman" w:hAnsiTheme="minorBidi"/>
          <w:color w:val="FF0000"/>
          <w:sz w:val="27"/>
          <w:szCs w:val="27"/>
          <w:u w:val="single"/>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Pr>
        <w:br/>
      </w:r>
      <w:r w:rsidRPr="00B82154">
        <w:rPr>
          <w:rFonts w:asciiTheme="minorBidi" w:eastAsia="Times New Roman" w:hAnsiTheme="minorBidi"/>
          <w:color w:val="000000"/>
          <w:sz w:val="27"/>
          <w:szCs w:val="27"/>
        </w:rPr>
        <w:br/>
        <w:t>·</w:t>
      </w:r>
      <w:r w:rsidRPr="00B82154">
        <w:rPr>
          <w:rFonts w:asciiTheme="minorBidi" w:eastAsia="Times New Roman" w:hAnsiTheme="minorBidi"/>
          <w:color w:val="000000"/>
          <w:sz w:val="27"/>
        </w:rPr>
        <w:t> </w:t>
      </w:r>
      <w:r w:rsidRPr="00B82154">
        <w:rPr>
          <w:rFonts w:asciiTheme="minorBidi" w:eastAsia="Times New Roman" w:hAnsiTheme="minorBidi"/>
          <w:color w:val="F79646"/>
          <w:sz w:val="27"/>
          <w:szCs w:val="27"/>
          <w:u w:val="single"/>
          <w:rtl/>
        </w:rPr>
        <w:t>المناهج</w:t>
      </w:r>
      <w:r w:rsidRPr="00B82154">
        <w:rPr>
          <w:rFonts w:asciiTheme="minorBidi" w:eastAsia="Times New Roman" w:hAnsiTheme="minorBidi"/>
          <w:color w:val="F79646"/>
          <w:sz w:val="27"/>
          <w:u w:val="single"/>
        </w:rPr>
        <w:t> </w:t>
      </w:r>
      <w:r w:rsidRPr="00B82154">
        <w:rPr>
          <w:rFonts w:asciiTheme="minorBidi" w:eastAsia="Times New Roman" w:hAnsiTheme="minorBidi"/>
          <w:color w:val="F79646"/>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عبارة عن عملية تتسلسل خطاها للحصول على إجابات للأسئلة التي تم طرحها لفهم طبيعة المشكلة ومن ثم حلها</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Pr>
        <w:br/>
      </w:r>
      <w:r w:rsidRPr="00B82154">
        <w:rPr>
          <w:rFonts w:asciiTheme="minorBidi" w:eastAsia="Times New Roman" w:hAnsiTheme="minorBidi"/>
          <w:color w:val="000000"/>
          <w:sz w:val="27"/>
          <w:szCs w:val="27"/>
        </w:rPr>
        <w:br/>
      </w:r>
      <w:r w:rsidRPr="00B82154">
        <w:rPr>
          <w:rFonts w:asciiTheme="minorBidi" w:eastAsia="Times New Roman" w:hAnsiTheme="minorBidi"/>
          <w:color w:val="000000"/>
          <w:sz w:val="27"/>
          <w:szCs w:val="27"/>
          <w:u w:val="single"/>
          <w:rtl/>
        </w:rPr>
        <w:t>السلوك البسيط</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هو الذي لا يحتاج إلى استخدام المراكز العقلية العليا في الجهاز العصبي- معظمه وراثي – لا إرادي – غير اجتماعي. وأبسط أنواع السلوك هو السلوك الانعكاسي</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szCs w:val="27"/>
        </w:rPr>
        <w:br/>
      </w:r>
      <w:r w:rsidRPr="00B82154">
        <w:rPr>
          <w:rFonts w:asciiTheme="minorBidi" w:eastAsia="Times New Roman" w:hAnsiTheme="minorBidi"/>
          <w:color w:val="000000"/>
          <w:sz w:val="27"/>
          <w:szCs w:val="27"/>
          <w:u w:val="single"/>
          <w:rtl/>
        </w:rPr>
        <w:t>السلوك المعقد</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tl/>
        </w:rPr>
        <w:t>هو الذي تحتاج إلى تشغيل المراكز العقلية العليا في الجهاز العصبي – متعلم – إرادي. وأعقد أنواع السلوك في اعتقادي هو السلوك الاجتماعي لأنه يتطلب علاقات بين أفراد الجماعة وبين الفرد والبيئة الاجتماعية</w:t>
      </w:r>
      <w:r w:rsidRPr="00B82154">
        <w:rPr>
          <w:rFonts w:asciiTheme="minorBidi" w:eastAsia="Times New Roman" w:hAnsiTheme="minorBidi"/>
          <w:color w:val="000000"/>
          <w:sz w:val="27"/>
          <w:szCs w:val="27"/>
        </w:rPr>
        <w:t>.</w:t>
      </w:r>
      <w:r w:rsidRPr="00B82154">
        <w:rPr>
          <w:rFonts w:asciiTheme="minorBidi" w:eastAsia="Times New Roman" w:hAnsiTheme="minorBidi"/>
          <w:color w:val="000000"/>
          <w:sz w:val="27"/>
        </w:rPr>
        <w:t> </w:t>
      </w:r>
      <w:r w:rsidRPr="00B82154">
        <w:rPr>
          <w:rFonts w:asciiTheme="minorBidi" w:eastAsia="Times New Roman" w:hAnsiTheme="minorBidi"/>
          <w:color w:val="000000"/>
          <w:sz w:val="27"/>
          <w:szCs w:val="27"/>
        </w:rPr>
        <w:br/>
      </w:r>
      <w:r w:rsidRPr="00B82154">
        <w:rPr>
          <w:rFonts w:asciiTheme="minorBidi" w:eastAsia="Times New Roman" w:hAnsiTheme="minorBidi"/>
          <w:color w:val="000000"/>
          <w:sz w:val="27"/>
          <w:szCs w:val="27"/>
          <w:rtl/>
        </w:rPr>
        <w:t>الجانب الانفعالي: وهو الحالة الانفعالية المصاحبة للسلوك (ضحك – فرح حزن – غضب- كره – حُب</w:t>
      </w:r>
      <w:r w:rsidRPr="00B82154">
        <w:rPr>
          <w:rFonts w:asciiTheme="minorBidi" w:eastAsia="Times New Roman" w:hAnsiTheme="minorBidi"/>
          <w:color w:val="000000"/>
          <w:sz w:val="27"/>
          <w:szCs w:val="27"/>
        </w:rPr>
        <w:t xml:space="preserve"> ).</w:t>
      </w:r>
      <w:r w:rsidRPr="00B82154">
        <w:rPr>
          <w:rFonts w:asciiTheme="minorBidi" w:eastAsia="Times New Roman" w:hAnsiTheme="minorBidi"/>
          <w:color w:val="000000"/>
          <w:sz w:val="20"/>
          <w:szCs w:val="20"/>
          <w:shd w:val="clear" w:color="auto" w:fill="FFFFFF"/>
        </w:rPr>
        <w:br/>
      </w:r>
      <w:r w:rsidRPr="00B82154">
        <w:rPr>
          <w:rFonts w:asciiTheme="minorBidi" w:eastAsia="Times New Roman" w:hAnsiTheme="minorBidi"/>
          <w:color w:val="000000"/>
          <w:sz w:val="28"/>
          <w:szCs w:val="28"/>
          <w:shd w:val="clear" w:color="auto" w:fill="FFFFFF"/>
        </w:rPr>
        <w:br/>
      </w:r>
      <w:r w:rsidRPr="00B82154">
        <w:rPr>
          <w:rFonts w:asciiTheme="minorBidi" w:hAnsiTheme="minorBidi"/>
          <w:color w:val="F79646"/>
          <w:sz w:val="28"/>
          <w:szCs w:val="28"/>
          <w:u w:val="single"/>
          <w:shd w:val="clear" w:color="auto" w:fill="FFFFFF"/>
          <w:rtl/>
        </w:rPr>
        <w:t>المناهج</w:t>
      </w:r>
      <w:r w:rsidRPr="00B82154">
        <w:rPr>
          <w:rStyle w:val="apple-converted-space"/>
          <w:rFonts w:asciiTheme="minorBidi" w:hAnsiTheme="minorBidi"/>
          <w:color w:val="F79646"/>
          <w:sz w:val="28"/>
          <w:szCs w:val="28"/>
          <w:u w:val="single"/>
          <w:shd w:val="clear" w:color="auto" w:fill="FFFFFF"/>
        </w:rPr>
        <w:t> </w:t>
      </w:r>
      <w:r w:rsidRPr="00B82154">
        <w:rPr>
          <w:rFonts w:asciiTheme="minorBidi" w:hAnsiTheme="minorBidi"/>
          <w:color w:val="F79646"/>
          <w:sz w:val="28"/>
          <w:szCs w:val="28"/>
          <w:shd w:val="clear" w:color="auto" w:fill="FFFFFF"/>
        </w:rPr>
        <w:t>:</w:t>
      </w:r>
      <w:r w:rsidRPr="00B82154">
        <w:rPr>
          <w:rStyle w:val="apple-converted-space"/>
          <w:rFonts w:asciiTheme="minorBidi" w:hAnsiTheme="minorBidi"/>
          <w:color w:val="000000"/>
          <w:sz w:val="28"/>
          <w:szCs w:val="28"/>
          <w:shd w:val="clear" w:color="auto" w:fill="FFFFFF"/>
        </w:rPr>
        <w:t> </w:t>
      </w:r>
      <w:r w:rsidRPr="00B82154">
        <w:rPr>
          <w:rFonts w:asciiTheme="minorBidi" w:hAnsiTheme="minorBidi"/>
          <w:color w:val="000000"/>
          <w:sz w:val="28"/>
          <w:szCs w:val="28"/>
          <w:shd w:val="clear" w:color="auto" w:fill="FFFFFF"/>
          <w:rtl/>
        </w:rPr>
        <w:t>عبارة عن عملية تتسلسل خطاها للحصول على إجابات للأسئلة التي تم طرحها لفهم طبيعة المشكلة ومن ثم حلها</w:t>
      </w:r>
      <w:r w:rsidRPr="00B82154">
        <w:rPr>
          <w:rFonts w:asciiTheme="minorBidi" w:hAnsiTheme="minorBidi"/>
          <w:color w:val="000000"/>
          <w:sz w:val="28"/>
          <w:szCs w:val="28"/>
          <w:shd w:val="clear" w:color="auto" w:fill="FFFFFF"/>
        </w:rPr>
        <w:t>.</w:t>
      </w:r>
      <w:r w:rsidRPr="00B82154">
        <w:rPr>
          <w:rStyle w:val="apple-converted-space"/>
          <w:rFonts w:asciiTheme="minorBidi" w:hAnsiTheme="minorBidi"/>
          <w:color w:val="000000"/>
          <w:sz w:val="28"/>
          <w:szCs w:val="28"/>
          <w:shd w:val="clear" w:color="auto" w:fill="FFFFFF"/>
        </w:rPr>
        <w:t> </w:t>
      </w:r>
      <w:r w:rsidRPr="00B82154">
        <w:rPr>
          <w:rFonts w:asciiTheme="minorBidi" w:hAnsiTheme="minorBidi"/>
          <w:color w:val="000000"/>
          <w:sz w:val="28"/>
          <w:szCs w:val="28"/>
          <w:shd w:val="clear" w:color="auto" w:fill="FFFFFF"/>
        </w:rPr>
        <w:br/>
      </w:r>
      <w:r w:rsidRPr="00B82154">
        <w:rPr>
          <w:rFonts w:asciiTheme="minorBidi" w:hAnsiTheme="minorBidi"/>
          <w:color w:val="000000"/>
          <w:sz w:val="28"/>
          <w:szCs w:val="28"/>
        </w:rPr>
        <w:br/>
      </w:r>
      <w:r w:rsidRPr="00B82154">
        <w:rPr>
          <w:rFonts w:asciiTheme="minorBidi" w:hAnsiTheme="minorBidi"/>
          <w:color w:val="000000"/>
          <w:sz w:val="28"/>
          <w:szCs w:val="28"/>
          <w:u w:val="single"/>
          <w:shd w:val="clear" w:color="auto" w:fill="FFFFFF"/>
          <w:rtl/>
        </w:rPr>
        <w:t>السلوك البسيط</w:t>
      </w:r>
      <w:r w:rsidRPr="00B82154">
        <w:rPr>
          <w:rStyle w:val="apple-converted-space"/>
          <w:rFonts w:asciiTheme="minorBidi" w:hAnsiTheme="minorBidi"/>
          <w:color w:val="000000"/>
          <w:sz w:val="28"/>
          <w:szCs w:val="28"/>
          <w:shd w:val="clear" w:color="auto" w:fill="FFFFFF"/>
        </w:rPr>
        <w:t> </w:t>
      </w:r>
      <w:r w:rsidRPr="00B82154">
        <w:rPr>
          <w:rFonts w:asciiTheme="minorBidi" w:hAnsiTheme="minorBidi"/>
          <w:color w:val="000000"/>
          <w:sz w:val="28"/>
          <w:szCs w:val="28"/>
          <w:shd w:val="clear" w:color="auto" w:fill="FFFFFF"/>
          <w:rtl/>
        </w:rPr>
        <w:t xml:space="preserve">هو الذي لا يحتاج إلى استخدام المراكز العقلية العليا في الجهاز العصبي- معظمه وراثي – لا إرادي – غير اجتماعي. وأبسط أنواع السلوك هو </w:t>
      </w:r>
      <w:r w:rsidRPr="00B82154">
        <w:rPr>
          <w:rFonts w:asciiTheme="minorBidi" w:hAnsiTheme="minorBidi"/>
          <w:color w:val="000000"/>
          <w:sz w:val="28"/>
          <w:szCs w:val="28"/>
          <w:u w:val="single"/>
          <w:shd w:val="clear" w:color="auto" w:fill="FFFFFF"/>
          <w:rtl/>
        </w:rPr>
        <w:t>السلوك الانعكاسي</w:t>
      </w:r>
    </w:p>
    <w:p w:rsidR="001D73FB" w:rsidRDefault="00B82154" w:rsidP="00B82154">
      <w:pPr>
        <w:shd w:val="clear" w:color="auto" w:fill="FFFFFF"/>
        <w:bidi w:val="0"/>
        <w:spacing w:after="0" w:line="240" w:lineRule="auto"/>
        <w:jc w:val="center"/>
        <w:rPr>
          <w:rFonts w:asciiTheme="minorBidi" w:hAnsiTheme="minorBidi"/>
          <w:color w:val="000000"/>
          <w:sz w:val="28"/>
          <w:szCs w:val="28"/>
          <w:shd w:val="clear" w:color="auto" w:fill="FFFFFF"/>
          <w:rtl/>
        </w:rPr>
      </w:pPr>
      <w:r w:rsidRPr="00B82154">
        <w:rPr>
          <w:rFonts w:asciiTheme="minorBidi" w:hAnsiTheme="minorBidi"/>
          <w:color w:val="000000"/>
          <w:sz w:val="28"/>
          <w:szCs w:val="28"/>
          <w:shd w:val="clear" w:color="auto" w:fill="FFFFFF"/>
        </w:rPr>
        <w:t>.</w:t>
      </w:r>
      <w:r w:rsidRPr="00B82154">
        <w:rPr>
          <w:rFonts w:asciiTheme="minorBidi" w:hAnsiTheme="minorBidi"/>
          <w:color w:val="000000"/>
          <w:sz w:val="28"/>
          <w:szCs w:val="28"/>
        </w:rPr>
        <w:br/>
      </w:r>
      <w:r w:rsidRPr="00B82154">
        <w:rPr>
          <w:rFonts w:asciiTheme="minorBidi" w:hAnsiTheme="minorBidi"/>
          <w:color w:val="000000"/>
          <w:sz w:val="28"/>
          <w:szCs w:val="28"/>
          <w:u w:val="single"/>
          <w:shd w:val="clear" w:color="auto" w:fill="FFFFFF"/>
          <w:rtl/>
        </w:rPr>
        <w:t>السلوك المعقد</w:t>
      </w:r>
      <w:r w:rsidRPr="00B82154">
        <w:rPr>
          <w:rStyle w:val="apple-converted-space"/>
          <w:rFonts w:asciiTheme="minorBidi" w:hAnsiTheme="minorBidi"/>
          <w:color w:val="000000"/>
          <w:sz w:val="28"/>
          <w:szCs w:val="28"/>
          <w:shd w:val="clear" w:color="auto" w:fill="FFFFFF"/>
        </w:rPr>
        <w:t> </w:t>
      </w:r>
      <w:r w:rsidRPr="00B82154">
        <w:rPr>
          <w:rFonts w:asciiTheme="minorBidi" w:hAnsiTheme="minorBidi"/>
          <w:color w:val="000000"/>
          <w:sz w:val="28"/>
          <w:szCs w:val="28"/>
          <w:shd w:val="clear" w:color="auto" w:fill="FFFFFF"/>
          <w:rtl/>
        </w:rPr>
        <w:t xml:space="preserve">هو الذي تحتاج إلى تشغيل المراكز العقلية العليا في الجهاز العصبي – متعلم – إرادي. وأعقد أنواع السلوك في اعتقادي </w:t>
      </w:r>
      <w:r w:rsidRPr="00B82154">
        <w:rPr>
          <w:rFonts w:asciiTheme="minorBidi" w:hAnsiTheme="minorBidi"/>
          <w:color w:val="000000"/>
          <w:sz w:val="28"/>
          <w:szCs w:val="28"/>
          <w:u w:val="single"/>
          <w:shd w:val="clear" w:color="auto" w:fill="FFFFFF"/>
          <w:rtl/>
        </w:rPr>
        <w:t>هو السلوك الاجتماعي</w:t>
      </w:r>
      <w:r w:rsidRPr="00B82154">
        <w:rPr>
          <w:rFonts w:asciiTheme="minorBidi" w:hAnsiTheme="minorBidi"/>
          <w:color w:val="000000"/>
          <w:sz w:val="28"/>
          <w:szCs w:val="28"/>
          <w:shd w:val="clear" w:color="auto" w:fill="FFFFFF"/>
          <w:rtl/>
        </w:rPr>
        <w:t xml:space="preserve"> لأنه يتطلب علاقات بين أفراد الجماعة وبين الفرد والبيئة الاجتماعية</w:t>
      </w:r>
      <w:r w:rsidRPr="00B82154">
        <w:rPr>
          <w:rFonts w:asciiTheme="minorBidi" w:hAnsiTheme="minorBidi"/>
          <w:color w:val="000000"/>
          <w:sz w:val="28"/>
          <w:szCs w:val="28"/>
          <w:shd w:val="clear" w:color="auto" w:fill="FFFFFF"/>
        </w:rPr>
        <w:t>.</w:t>
      </w:r>
      <w:r w:rsidRPr="00B82154">
        <w:rPr>
          <w:rStyle w:val="apple-converted-space"/>
          <w:rFonts w:asciiTheme="minorBidi" w:hAnsiTheme="minorBidi"/>
          <w:color w:val="000000"/>
          <w:sz w:val="28"/>
          <w:szCs w:val="28"/>
          <w:shd w:val="clear" w:color="auto" w:fill="FFFFFF"/>
        </w:rPr>
        <w:t> </w:t>
      </w:r>
      <w:r w:rsidRPr="00B82154">
        <w:rPr>
          <w:rFonts w:asciiTheme="minorBidi" w:hAnsiTheme="minorBidi"/>
          <w:color w:val="000000"/>
          <w:sz w:val="28"/>
          <w:szCs w:val="28"/>
        </w:rPr>
        <w:br/>
      </w:r>
      <w:r w:rsidRPr="00B82154">
        <w:rPr>
          <w:rFonts w:asciiTheme="minorBidi" w:hAnsiTheme="minorBidi"/>
          <w:color w:val="000000"/>
          <w:sz w:val="28"/>
          <w:szCs w:val="28"/>
          <w:shd w:val="clear" w:color="auto" w:fill="FFFFFF"/>
          <w:rtl/>
        </w:rPr>
        <w:t>الجانب الانفعالي: وهو الحالة الانفعالية المصاحبة للسلوك (ضحك – فرح حزن – غضب- كره – حُب</w:t>
      </w:r>
      <w:r w:rsidRPr="00B82154">
        <w:rPr>
          <w:rFonts w:asciiTheme="minorBidi" w:hAnsiTheme="minorBidi"/>
          <w:color w:val="000000"/>
          <w:sz w:val="28"/>
          <w:szCs w:val="28"/>
          <w:shd w:val="clear" w:color="auto" w:fill="FFFFFF"/>
        </w:rPr>
        <w:t xml:space="preserve"> ).</w:t>
      </w:r>
      <w:r w:rsidRPr="00B82154">
        <w:rPr>
          <w:rStyle w:val="apple-converted-space"/>
          <w:rFonts w:asciiTheme="minorBidi" w:hAnsiTheme="minorBidi"/>
          <w:color w:val="000000"/>
          <w:sz w:val="28"/>
          <w:szCs w:val="28"/>
          <w:shd w:val="clear" w:color="auto" w:fill="FFFFFF"/>
        </w:rPr>
        <w:t> </w:t>
      </w:r>
      <w:r w:rsidRPr="00B82154">
        <w:rPr>
          <w:rFonts w:asciiTheme="minorBidi" w:hAnsiTheme="minorBidi"/>
          <w:color w:val="000000"/>
          <w:sz w:val="28"/>
          <w:szCs w:val="28"/>
          <w:shd w:val="clear" w:color="auto" w:fill="FFFFFF"/>
        </w:rPr>
        <w:br/>
      </w:r>
      <w:r w:rsidRPr="00B82154">
        <w:rPr>
          <w:rFonts w:asciiTheme="minorBidi" w:hAnsiTheme="minorBidi"/>
          <w:color w:val="000000"/>
          <w:sz w:val="28"/>
          <w:szCs w:val="28"/>
          <w:shd w:val="clear" w:color="auto" w:fill="FFFFFF"/>
        </w:rPr>
        <w:br/>
      </w:r>
      <w:r w:rsidRPr="00B82154">
        <w:rPr>
          <w:rFonts w:asciiTheme="minorBidi" w:hAnsiTheme="minorBidi"/>
          <w:color w:val="FF0000"/>
          <w:sz w:val="28"/>
          <w:szCs w:val="28"/>
          <w:u w:val="single"/>
          <w:shd w:val="clear" w:color="auto" w:fill="FFFFFF"/>
          <w:rtl/>
        </w:rPr>
        <w:t>علم النفس التربوي</w:t>
      </w:r>
      <w:r w:rsidRPr="00B82154">
        <w:rPr>
          <w:rStyle w:val="apple-converted-space"/>
          <w:rFonts w:asciiTheme="minorBidi" w:hAnsiTheme="minorBidi"/>
          <w:color w:val="FF0000"/>
          <w:sz w:val="28"/>
          <w:szCs w:val="28"/>
          <w:u w:val="single"/>
          <w:shd w:val="clear" w:color="auto" w:fill="FFFFFF"/>
        </w:rPr>
        <w:t> </w:t>
      </w:r>
      <w:r w:rsidRPr="00B82154">
        <w:rPr>
          <w:rFonts w:asciiTheme="minorBidi" w:hAnsiTheme="minorBidi"/>
          <w:color w:val="FF0000"/>
          <w:sz w:val="28"/>
          <w:szCs w:val="28"/>
          <w:shd w:val="clear" w:color="auto" w:fill="FFFFFF"/>
        </w:rPr>
        <w:t>:</w:t>
      </w:r>
      <w:r w:rsidRPr="00B82154">
        <w:rPr>
          <w:rStyle w:val="apple-converted-space"/>
          <w:rFonts w:asciiTheme="minorBidi" w:hAnsiTheme="minorBidi"/>
          <w:color w:val="000000"/>
          <w:sz w:val="28"/>
          <w:szCs w:val="28"/>
          <w:shd w:val="clear" w:color="auto" w:fill="FFFFFF"/>
        </w:rPr>
        <w:t> </w:t>
      </w:r>
      <w:r w:rsidR="001D73FB">
        <w:rPr>
          <w:rFonts w:asciiTheme="minorBidi" w:hAnsiTheme="minorBidi"/>
          <w:color w:val="000000"/>
          <w:sz w:val="28"/>
          <w:szCs w:val="28"/>
          <w:shd w:val="clear" w:color="auto" w:fill="FFFFFF"/>
          <w:rtl/>
        </w:rPr>
        <w:t>هو الدراسية العلمية لسل</w:t>
      </w:r>
      <w:r w:rsidR="001D73FB">
        <w:rPr>
          <w:rFonts w:asciiTheme="minorBidi" w:hAnsiTheme="minorBidi" w:hint="cs"/>
          <w:color w:val="000000"/>
          <w:sz w:val="28"/>
          <w:szCs w:val="28"/>
          <w:shd w:val="clear" w:color="auto" w:fill="FFFFFF"/>
          <w:rtl/>
        </w:rPr>
        <w:t>و</w:t>
      </w:r>
      <w:r w:rsidRPr="00B82154">
        <w:rPr>
          <w:rFonts w:asciiTheme="minorBidi" w:hAnsiTheme="minorBidi"/>
          <w:color w:val="000000"/>
          <w:sz w:val="28"/>
          <w:szCs w:val="28"/>
          <w:shd w:val="clear" w:color="auto" w:fill="FFFFFF"/>
          <w:rtl/>
        </w:rPr>
        <w:t>ك الإنسان " المعلم والطالب " الذي يصدر خلال العملية التعليمية، ويهتم بدراسة المبادئ والمتطلبات الأساسية للعملية التعليمية</w:t>
      </w:r>
    </w:p>
    <w:p w:rsidR="0099396C" w:rsidRDefault="00B82154" w:rsidP="001D73FB">
      <w:pPr>
        <w:shd w:val="clear" w:color="auto" w:fill="FFFFFF"/>
        <w:bidi w:val="0"/>
        <w:spacing w:after="0" w:line="240" w:lineRule="auto"/>
        <w:jc w:val="center"/>
        <w:rPr>
          <w:rFonts w:asciiTheme="minorBidi" w:hAnsiTheme="minorBidi"/>
          <w:color w:val="000000"/>
          <w:sz w:val="28"/>
          <w:szCs w:val="28"/>
          <w:shd w:val="clear" w:color="auto" w:fill="FFFFFF"/>
        </w:rPr>
      </w:pPr>
      <w:r w:rsidRPr="00B82154">
        <w:rPr>
          <w:rFonts w:asciiTheme="minorBidi" w:hAnsiTheme="minorBidi"/>
          <w:color w:val="000000"/>
          <w:sz w:val="28"/>
          <w:szCs w:val="28"/>
          <w:shd w:val="clear" w:color="auto" w:fill="FFFFFF"/>
        </w:rPr>
        <w:t>.</w:t>
      </w:r>
      <w:r w:rsidRPr="00B82154">
        <w:rPr>
          <w:rFonts w:asciiTheme="minorBidi" w:hAnsiTheme="minorBidi"/>
          <w:color w:val="000000"/>
          <w:sz w:val="28"/>
          <w:szCs w:val="28"/>
        </w:rPr>
        <w:br/>
      </w:r>
      <w:r w:rsidRPr="00B82154">
        <w:rPr>
          <w:rFonts w:asciiTheme="minorBidi" w:hAnsiTheme="minorBidi"/>
          <w:color w:val="000000"/>
          <w:sz w:val="28"/>
          <w:szCs w:val="28"/>
          <w:u w:val="single"/>
          <w:shd w:val="clear" w:color="auto" w:fill="FFFFFF"/>
        </w:rPr>
        <w:t>:</w:t>
      </w:r>
      <w:r w:rsidRPr="00B82154">
        <w:rPr>
          <w:rStyle w:val="apple-converted-space"/>
          <w:rFonts w:asciiTheme="minorBidi" w:hAnsiTheme="minorBidi"/>
          <w:color w:val="000000"/>
          <w:sz w:val="28"/>
          <w:szCs w:val="28"/>
          <w:shd w:val="clear" w:color="auto" w:fill="FFFFFF"/>
        </w:rPr>
        <w:t> </w:t>
      </w:r>
      <w:r w:rsidRPr="00B82154">
        <w:rPr>
          <w:rFonts w:asciiTheme="minorBidi" w:hAnsiTheme="minorBidi"/>
          <w:color w:val="FF0000"/>
          <w:sz w:val="28"/>
          <w:szCs w:val="28"/>
          <w:u w:val="single"/>
          <w:shd w:val="clear" w:color="auto" w:fill="FFFFFF"/>
          <w:rtl/>
        </w:rPr>
        <w:t>التذكر</w:t>
      </w:r>
      <w:r w:rsidRPr="00B82154">
        <w:rPr>
          <w:rStyle w:val="apple-converted-space"/>
          <w:rFonts w:asciiTheme="minorBidi" w:hAnsiTheme="minorBidi"/>
          <w:color w:val="FF0000"/>
          <w:sz w:val="28"/>
          <w:szCs w:val="28"/>
          <w:u w:val="single"/>
          <w:shd w:val="clear" w:color="auto" w:fill="FFFFFF"/>
        </w:rPr>
        <w:t> </w:t>
      </w:r>
      <w:r w:rsidRPr="00B82154">
        <w:rPr>
          <w:rFonts w:asciiTheme="minorBidi" w:hAnsiTheme="minorBidi"/>
          <w:color w:val="000000"/>
          <w:sz w:val="28"/>
          <w:szCs w:val="28"/>
          <w:u w:val="single"/>
          <w:shd w:val="clear" w:color="auto" w:fill="FFFFFF"/>
          <w:rtl/>
        </w:rPr>
        <w:t>عملية عقلية يتم بها تسجيل وحفظ واسترجاع الخبرات التي يمر بها الفرد</w:t>
      </w:r>
      <w:r w:rsidRPr="00B82154">
        <w:rPr>
          <w:rFonts w:asciiTheme="minorBidi" w:hAnsiTheme="minorBidi"/>
          <w:color w:val="000000"/>
          <w:sz w:val="28"/>
          <w:szCs w:val="28"/>
          <w:u w:val="single"/>
          <w:shd w:val="clear" w:color="auto" w:fill="FFFFFF"/>
        </w:rPr>
        <w:t>.</w:t>
      </w:r>
      <w:r w:rsidRPr="00B82154">
        <w:rPr>
          <w:rFonts w:asciiTheme="minorBidi" w:hAnsiTheme="minorBidi"/>
          <w:color w:val="000000"/>
          <w:sz w:val="28"/>
          <w:szCs w:val="28"/>
          <w:shd w:val="clear" w:color="auto" w:fill="FFFFFF"/>
        </w:rPr>
        <w:br/>
      </w:r>
    </w:p>
    <w:p w:rsidR="0099396C" w:rsidRDefault="0099396C" w:rsidP="0099396C">
      <w:pPr>
        <w:shd w:val="clear" w:color="auto" w:fill="FFFFFF"/>
        <w:bidi w:val="0"/>
        <w:spacing w:after="0" w:line="240" w:lineRule="auto"/>
        <w:jc w:val="center"/>
        <w:rPr>
          <w:rFonts w:asciiTheme="minorBidi" w:hAnsiTheme="minorBidi"/>
          <w:color w:val="000000"/>
          <w:sz w:val="28"/>
          <w:szCs w:val="28"/>
          <w:shd w:val="clear" w:color="auto" w:fill="FFFFFF"/>
        </w:rPr>
      </w:pPr>
    </w:p>
    <w:p w:rsidR="0099396C" w:rsidRDefault="0099396C" w:rsidP="0099396C">
      <w:pPr>
        <w:shd w:val="clear" w:color="auto" w:fill="FFFFFF"/>
        <w:bidi w:val="0"/>
        <w:spacing w:after="0" w:line="240" w:lineRule="auto"/>
        <w:jc w:val="center"/>
        <w:rPr>
          <w:rFonts w:asciiTheme="minorBidi" w:hAnsiTheme="minorBidi"/>
          <w:color w:val="000000"/>
          <w:sz w:val="28"/>
          <w:szCs w:val="28"/>
          <w:shd w:val="clear" w:color="auto" w:fill="FFFFFF"/>
        </w:rPr>
      </w:pPr>
    </w:p>
    <w:p w:rsidR="0099396C" w:rsidRDefault="0099396C" w:rsidP="0099396C">
      <w:pPr>
        <w:shd w:val="clear" w:color="auto" w:fill="FFFFFF"/>
        <w:bidi w:val="0"/>
        <w:spacing w:after="0" w:line="240" w:lineRule="auto"/>
        <w:jc w:val="center"/>
        <w:rPr>
          <w:rFonts w:asciiTheme="minorBidi" w:hAnsiTheme="minorBidi"/>
          <w:color w:val="000000"/>
          <w:sz w:val="28"/>
          <w:szCs w:val="28"/>
          <w:shd w:val="clear" w:color="auto" w:fill="FFFFFF"/>
        </w:rPr>
      </w:pPr>
    </w:p>
    <w:p w:rsidR="0099396C" w:rsidRPr="0099396C" w:rsidRDefault="0099396C" w:rsidP="0099396C">
      <w:pPr>
        <w:shd w:val="clear" w:color="auto" w:fill="FFFFFF"/>
        <w:bidi w:val="0"/>
        <w:spacing w:after="0" w:line="240" w:lineRule="auto"/>
        <w:jc w:val="center"/>
        <w:rPr>
          <w:rFonts w:asciiTheme="minorBidi" w:hAnsiTheme="minorBidi"/>
          <w:color w:val="000000"/>
          <w:sz w:val="27"/>
          <w:szCs w:val="27"/>
          <w:shd w:val="clear" w:color="auto" w:fill="FFFFFF"/>
        </w:rPr>
      </w:pPr>
    </w:p>
    <w:p w:rsidR="0099396C" w:rsidRDefault="0099396C" w:rsidP="0099396C">
      <w:pPr>
        <w:shd w:val="clear" w:color="auto" w:fill="FFFFFF"/>
        <w:bidi w:val="0"/>
        <w:spacing w:after="0" w:line="240" w:lineRule="auto"/>
        <w:jc w:val="center"/>
        <w:rPr>
          <w:rFonts w:asciiTheme="minorBidi" w:hAnsiTheme="minorBidi"/>
          <w:color w:val="008080"/>
          <w:sz w:val="27"/>
          <w:szCs w:val="27"/>
          <w:shd w:val="clear" w:color="auto" w:fill="FFFFFF"/>
        </w:rPr>
      </w:pPr>
      <w:r w:rsidRPr="0099396C">
        <w:rPr>
          <w:rFonts w:asciiTheme="minorBidi" w:hAnsiTheme="minorBidi"/>
          <w:color w:val="800080"/>
          <w:sz w:val="32"/>
          <w:szCs w:val="32"/>
          <w:shd w:val="clear" w:color="auto" w:fill="FFFFFF"/>
          <w:rtl/>
        </w:rPr>
        <w:lastRenderedPageBreak/>
        <w:t>التصنيفات اعقد مستوى واسهل مستوى</w:t>
      </w:r>
      <w:r w:rsidRPr="0099396C">
        <w:rPr>
          <w:rFonts w:asciiTheme="minorBidi" w:hAnsiTheme="minorBidi"/>
          <w:color w:val="000000"/>
          <w:sz w:val="32"/>
          <w:szCs w:val="32"/>
        </w:rPr>
        <w:br/>
      </w:r>
      <w:r w:rsidRPr="0099396C">
        <w:rPr>
          <w:rFonts w:asciiTheme="minorBidi" w:hAnsiTheme="minorBidi"/>
          <w:color w:val="000000"/>
          <w:sz w:val="27"/>
          <w:szCs w:val="27"/>
        </w:rPr>
        <w:br/>
      </w:r>
      <w:r w:rsidRPr="0099396C">
        <w:rPr>
          <w:rFonts w:asciiTheme="minorBidi" w:hAnsiTheme="minorBidi"/>
          <w:color w:val="FF0000"/>
          <w:sz w:val="27"/>
          <w:szCs w:val="27"/>
          <w:shd w:val="clear" w:color="auto" w:fill="FFFFFF"/>
          <w:rtl/>
        </w:rPr>
        <w:t>الاهداف التعليميه المعرفيه(العقليه</w:t>
      </w:r>
      <w:r w:rsidRPr="0099396C">
        <w:rPr>
          <w:rFonts w:asciiTheme="minorBidi" w:hAnsiTheme="minorBidi"/>
          <w:color w:val="FF0000"/>
          <w:sz w:val="27"/>
          <w:szCs w:val="27"/>
          <w:shd w:val="clear" w:color="auto" w:fill="FFFFFF"/>
        </w:rPr>
        <w:t>)</w:t>
      </w:r>
      <w:r w:rsidRPr="0099396C">
        <w:rPr>
          <w:rFonts w:asciiTheme="minorBidi" w:hAnsiTheme="minorBidi"/>
          <w:color w:val="FF0000"/>
          <w:sz w:val="27"/>
          <w:szCs w:val="27"/>
          <w:shd w:val="clear" w:color="auto" w:fill="FFFFFF"/>
        </w:rPr>
        <w:br/>
      </w:r>
      <w:r w:rsidRPr="0099396C">
        <w:rPr>
          <w:rFonts w:asciiTheme="minorBidi" w:hAnsiTheme="minorBidi"/>
          <w:color w:val="000000"/>
          <w:sz w:val="27"/>
          <w:szCs w:val="27"/>
          <w:shd w:val="clear" w:color="auto" w:fill="FFFFFF"/>
        </w:rPr>
        <w:t>-</w:t>
      </w:r>
      <w:r w:rsidRPr="0099396C">
        <w:rPr>
          <w:rFonts w:asciiTheme="minorBidi" w:hAnsiTheme="minorBidi"/>
          <w:color w:val="000000"/>
          <w:sz w:val="27"/>
          <w:szCs w:val="27"/>
          <w:shd w:val="clear" w:color="auto" w:fill="FFFFFF"/>
          <w:rtl/>
        </w:rPr>
        <w:t>أسم العالم (بـلوم</w:t>
      </w:r>
      <w:r w:rsidRPr="0099396C">
        <w:rPr>
          <w:rFonts w:asciiTheme="minorBidi" w:hAnsiTheme="minorBidi"/>
          <w:color w:val="000000"/>
          <w:sz w:val="27"/>
          <w:szCs w:val="27"/>
          <w:shd w:val="clear" w:color="auto" w:fill="FFFFFF"/>
        </w:rPr>
        <w:t>)</w:t>
      </w:r>
      <w:r w:rsidRPr="0099396C">
        <w:rPr>
          <w:rFonts w:asciiTheme="minorBidi" w:hAnsiTheme="minorBidi"/>
          <w:color w:val="000000"/>
          <w:sz w:val="27"/>
          <w:szCs w:val="27"/>
          <w:shd w:val="clear" w:color="auto" w:fill="FFFFFF"/>
        </w:rPr>
        <w:br/>
        <w:t>-</w:t>
      </w:r>
      <w:r w:rsidRPr="0099396C">
        <w:rPr>
          <w:rFonts w:asciiTheme="minorBidi" w:hAnsiTheme="minorBidi"/>
          <w:color w:val="000000"/>
          <w:sz w:val="27"/>
          <w:szCs w:val="27"/>
          <w:shd w:val="clear" w:color="auto" w:fill="FFFFFF"/>
          <w:rtl/>
        </w:rPr>
        <w:t>أعقد مستوى(التقويم</w:t>
      </w:r>
      <w:r w:rsidRPr="0099396C">
        <w:rPr>
          <w:rFonts w:asciiTheme="minorBidi" w:hAnsiTheme="minorBidi"/>
          <w:color w:val="000000"/>
          <w:sz w:val="27"/>
          <w:szCs w:val="27"/>
          <w:shd w:val="clear" w:color="auto" w:fill="FFFFFF"/>
        </w:rPr>
        <w:t>)</w:t>
      </w:r>
      <w:r w:rsidRPr="0099396C">
        <w:rPr>
          <w:rFonts w:asciiTheme="minorBidi" w:hAnsiTheme="minorBidi"/>
          <w:color w:val="000000"/>
          <w:sz w:val="27"/>
          <w:szCs w:val="27"/>
          <w:shd w:val="clear" w:color="auto" w:fill="FFFFFF"/>
        </w:rPr>
        <w:br/>
        <w:t>-</w:t>
      </w:r>
      <w:r w:rsidRPr="0099396C">
        <w:rPr>
          <w:rFonts w:asciiTheme="minorBidi" w:hAnsiTheme="minorBidi"/>
          <w:color w:val="000000"/>
          <w:sz w:val="27"/>
          <w:szCs w:val="27"/>
          <w:shd w:val="clear" w:color="auto" w:fill="FFFFFF"/>
          <w:rtl/>
        </w:rPr>
        <w:t>أسهل مستوى(التذكر</w:t>
      </w:r>
      <w:r w:rsidRPr="0099396C">
        <w:rPr>
          <w:rFonts w:asciiTheme="minorBidi" w:hAnsiTheme="minorBidi"/>
          <w:color w:val="000000"/>
          <w:sz w:val="27"/>
          <w:szCs w:val="27"/>
          <w:shd w:val="clear" w:color="auto" w:fill="FFFFFF"/>
        </w:rPr>
        <w:t>)</w:t>
      </w:r>
      <w:r w:rsidRPr="0099396C">
        <w:rPr>
          <w:rFonts w:asciiTheme="minorBidi" w:hAnsiTheme="minorBidi"/>
          <w:color w:val="000000"/>
          <w:sz w:val="27"/>
          <w:szCs w:val="27"/>
          <w:shd w:val="clear" w:color="auto" w:fill="FFFFFF"/>
        </w:rPr>
        <w:br/>
      </w:r>
      <w:r w:rsidRPr="0099396C">
        <w:rPr>
          <w:rFonts w:asciiTheme="minorBidi" w:hAnsiTheme="minorBidi"/>
          <w:color w:val="000000"/>
          <w:sz w:val="27"/>
          <w:szCs w:val="27"/>
          <w:shd w:val="clear" w:color="auto" w:fill="FFFFFF"/>
        </w:rPr>
        <w:br/>
      </w:r>
      <w:r w:rsidRPr="0099396C">
        <w:rPr>
          <w:rFonts w:asciiTheme="minorBidi" w:hAnsiTheme="minorBidi"/>
          <w:color w:val="FF0000"/>
          <w:sz w:val="27"/>
          <w:szCs w:val="27"/>
          <w:shd w:val="clear" w:color="auto" w:fill="FFFFFF"/>
        </w:rPr>
        <w:t>*</w:t>
      </w:r>
      <w:r w:rsidRPr="0099396C">
        <w:rPr>
          <w:rFonts w:asciiTheme="minorBidi" w:hAnsiTheme="minorBidi"/>
          <w:color w:val="FF0000"/>
          <w:sz w:val="27"/>
          <w:szCs w:val="27"/>
          <w:shd w:val="clear" w:color="auto" w:fill="FFFFFF"/>
          <w:rtl/>
        </w:rPr>
        <w:t>الاهداف التعليميه الانفعاليه(الوجدانيه</w:t>
      </w:r>
      <w:r w:rsidRPr="0099396C">
        <w:rPr>
          <w:rFonts w:asciiTheme="minorBidi" w:hAnsiTheme="minorBidi"/>
          <w:color w:val="FF0000"/>
          <w:sz w:val="27"/>
          <w:szCs w:val="27"/>
          <w:shd w:val="clear" w:color="auto" w:fill="FFFFFF"/>
        </w:rPr>
        <w:t>)</w:t>
      </w:r>
      <w:r w:rsidRPr="0099396C">
        <w:rPr>
          <w:rFonts w:asciiTheme="minorBidi" w:hAnsiTheme="minorBidi"/>
          <w:color w:val="FF0000"/>
          <w:sz w:val="27"/>
          <w:szCs w:val="27"/>
          <w:shd w:val="clear" w:color="auto" w:fill="FFFFFF"/>
        </w:rPr>
        <w:br/>
      </w:r>
      <w:r w:rsidRPr="0099396C">
        <w:rPr>
          <w:rFonts w:asciiTheme="minorBidi" w:hAnsiTheme="minorBidi"/>
          <w:color w:val="000000"/>
          <w:sz w:val="27"/>
          <w:szCs w:val="27"/>
          <w:shd w:val="clear" w:color="auto" w:fill="FFFFFF"/>
        </w:rPr>
        <w:t>-</w:t>
      </w:r>
      <w:r w:rsidRPr="0099396C">
        <w:rPr>
          <w:rFonts w:asciiTheme="minorBidi" w:hAnsiTheme="minorBidi"/>
          <w:color w:val="000000"/>
          <w:sz w:val="27"/>
          <w:szCs w:val="27"/>
          <w:shd w:val="clear" w:color="auto" w:fill="FFFFFF"/>
          <w:rtl/>
        </w:rPr>
        <w:t>أسم العالم(كراثول</w:t>
      </w:r>
      <w:r w:rsidRPr="0099396C">
        <w:rPr>
          <w:rFonts w:asciiTheme="minorBidi" w:hAnsiTheme="minorBidi"/>
          <w:color w:val="000000"/>
          <w:sz w:val="27"/>
          <w:szCs w:val="27"/>
          <w:shd w:val="clear" w:color="auto" w:fill="FFFFFF"/>
        </w:rPr>
        <w:t>)</w:t>
      </w:r>
      <w:r w:rsidRPr="0099396C">
        <w:rPr>
          <w:rFonts w:asciiTheme="minorBidi" w:hAnsiTheme="minorBidi"/>
          <w:color w:val="000000"/>
          <w:sz w:val="27"/>
          <w:szCs w:val="27"/>
          <w:shd w:val="clear" w:color="auto" w:fill="FFFFFF"/>
        </w:rPr>
        <w:br/>
        <w:t>-</w:t>
      </w:r>
      <w:r w:rsidRPr="0099396C">
        <w:rPr>
          <w:rFonts w:asciiTheme="minorBidi" w:hAnsiTheme="minorBidi"/>
          <w:color w:val="000000"/>
          <w:sz w:val="27"/>
          <w:szCs w:val="27"/>
          <w:shd w:val="clear" w:color="auto" w:fill="FFFFFF"/>
          <w:rtl/>
        </w:rPr>
        <w:t>أعقد مستوى(التميّز</w:t>
      </w:r>
      <w:r w:rsidRPr="0099396C">
        <w:rPr>
          <w:rFonts w:asciiTheme="minorBidi" w:hAnsiTheme="minorBidi"/>
          <w:color w:val="000000"/>
          <w:sz w:val="27"/>
          <w:szCs w:val="27"/>
          <w:shd w:val="clear" w:color="auto" w:fill="FFFFFF"/>
        </w:rPr>
        <w:t>)</w:t>
      </w:r>
      <w:r w:rsidRPr="0099396C">
        <w:rPr>
          <w:rFonts w:asciiTheme="minorBidi" w:hAnsiTheme="minorBidi"/>
          <w:color w:val="000000"/>
          <w:sz w:val="27"/>
          <w:szCs w:val="27"/>
          <w:shd w:val="clear" w:color="auto" w:fill="FFFFFF"/>
        </w:rPr>
        <w:br/>
        <w:t>-</w:t>
      </w:r>
      <w:r w:rsidRPr="0099396C">
        <w:rPr>
          <w:rFonts w:asciiTheme="minorBidi" w:hAnsiTheme="minorBidi"/>
          <w:color w:val="000000"/>
          <w:sz w:val="27"/>
          <w:szCs w:val="27"/>
          <w:shd w:val="clear" w:color="auto" w:fill="FFFFFF"/>
          <w:rtl/>
        </w:rPr>
        <w:t>أسهل مستوى(التقبل</w:t>
      </w:r>
      <w:r w:rsidRPr="0099396C">
        <w:rPr>
          <w:rFonts w:asciiTheme="minorBidi" w:hAnsiTheme="minorBidi"/>
          <w:color w:val="000000"/>
          <w:sz w:val="27"/>
          <w:szCs w:val="27"/>
          <w:shd w:val="clear" w:color="auto" w:fill="FFFFFF"/>
        </w:rPr>
        <w:t>)</w:t>
      </w:r>
      <w:r w:rsidRPr="0099396C">
        <w:rPr>
          <w:rFonts w:asciiTheme="minorBidi" w:hAnsiTheme="minorBidi"/>
          <w:color w:val="000000"/>
          <w:sz w:val="27"/>
          <w:szCs w:val="27"/>
          <w:shd w:val="clear" w:color="auto" w:fill="FFFFFF"/>
        </w:rPr>
        <w:br/>
      </w:r>
      <w:r w:rsidRPr="0099396C">
        <w:rPr>
          <w:rFonts w:asciiTheme="minorBidi" w:hAnsiTheme="minorBidi"/>
          <w:color w:val="000000"/>
          <w:sz w:val="27"/>
          <w:szCs w:val="27"/>
          <w:shd w:val="clear" w:color="auto" w:fill="FFFFFF"/>
        </w:rPr>
        <w:br/>
      </w:r>
      <w:r w:rsidRPr="0099396C">
        <w:rPr>
          <w:rFonts w:asciiTheme="minorBidi" w:hAnsiTheme="minorBidi"/>
          <w:color w:val="FF0000"/>
          <w:sz w:val="27"/>
          <w:szCs w:val="27"/>
          <w:shd w:val="clear" w:color="auto" w:fill="FFFFFF"/>
        </w:rPr>
        <w:t>*</w:t>
      </w:r>
      <w:r w:rsidRPr="0099396C">
        <w:rPr>
          <w:rFonts w:asciiTheme="minorBidi" w:hAnsiTheme="minorBidi"/>
          <w:color w:val="FF0000"/>
          <w:sz w:val="27"/>
          <w:szCs w:val="27"/>
          <w:shd w:val="clear" w:color="auto" w:fill="FFFFFF"/>
          <w:rtl/>
        </w:rPr>
        <w:t>الاهداف التعليميه الحركيه</w:t>
      </w:r>
      <w:r w:rsidRPr="0099396C">
        <w:rPr>
          <w:rFonts w:asciiTheme="minorBidi" w:hAnsiTheme="minorBidi"/>
          <w:color w:val="FF0000"/>
          <w:sz w:val="27"/>
          <w:szCs w:val="27"/>
          <w:shd w:val="clear" w:color="auto" w:fill="FFFFFF"/>
        </w:rPr>
        <w:br/>
      </w:r>
      <w:r w:rsidRPr="0099396C">
        <w:rPr>
          <w:rFonts w:asciiTheme="minorBidi" w:hAnsiTheme="minorBidi"/>
          <w:color w:val="000000"/>
          <w:sz w:val="27"/>
          <w:szCs w:val="27"/>
          <w:shd w:val="clear" w:color="auto" w:fill="FFFFFF"/>
        </w:rPr>
        <w:t>-</w:t>
      </w:r>
      <w:r w:rsidRPr="0099396C">
        <w:rPr>
          <w:rFonts w:asciiTheme="minorBidi" w:hAnsiTheme="minorBidi"/>
          <w:color w:val="000000"/>
          <w:sz w:val="27"/>
          <w:szCs w:val="27"/>
          <w:shd w:val="clear" w:color="auto" w:fill="FFFFFF"/>
          <w:rtl/>
        </w:rPr>
        <w:t>أسم العالم(ديف</w:t>
      </w:r>
      <w:r w:rsidRPr="0099396C">
        <w:rPr>
          <w:rFonts w:asciiTheme="minorBidi" w:hAnsiTheme="minorBidi"/>
          <w:color w:val="000000"/>
          <w:sz w:val="27"/>
          <w:szCs w:val="27"/>
          <w:shd w:val="clear" w:color="auto" w:fill="FFFFFF"/>
        </w:rPr>
        <w:t>)</w:t>
      </w:r>
      <w:r w:rsidRPr="0099396C">
        <w:rPr>
          <w:rFonts w:asciiTheme="minorBidi" w:hAnsiTheme="minorBidi"/>
          <w:color w:val="000000"/>
          <w:sz w:val="27"/>
          <w:szCs w:val="27"/>
          <w:shd w:val="clear" w:color="auto" w:fill="FFFFFF"/>
        </w:rPr>
        <w:br/>
        <w:t>-</w:t>
      </w:r>
      <w:r w:rsidRPr="0099396C">
        <w:rPr>
          <w:rFonts w:asciiTheme="minorBidi" w:hAnsiTheme="minorBidi"/>
          <w:color w:val="000000"/>
          <w:sz w:val="27"/>
          <w:szCs w:val="27"/>
          <w:shd w:val="clear" w:color="auto" w:fill="FFFFFF"/>
          <w:rtl/>
        </w:rPr>
        <w:t>أعقد مستوى(التأقلم</w:t>
      </w:r>
      <w:r w:rsidRPr="0099396C">
        <w:rPr>
          <w:rFonts w:asciiTheme="minorBidi" w:hAnsiTheme="minorBidi"/>
          <w:color w:val="000000"/>
          <w:sz w:val="27"/>
          <w:szCs w:val="27"/>
          <w:shd w:val="clear" w:color="auto" w:fill="FFFFFF"/>
        </w:rPr>
        <w:t>)</w:t>
      </w:r>
      <w:r w:rsidRPr="0099396C">
        <w:rPr>
          <w:rFonts w:asciiTheme="minorBidi" w:hAnsiTheme="minorBidi"/>
          <w:color w:val="000000"/>
          <w:sz w:val="27"/>
          <w:szCs w:val="27"/>
          <w:shd w:val="clear" w:color="auto" w:fill="FFFFFF"/>
        </w:rPr>
        <w:br/>
        <w:t>-</w:t>
      </w:r>
      <w:r w:rsidRPr="0099396C">
        <w:rPr>
          <w:rFonts w:asciiTheme="minorBidi" w:hAnsiTheme="minorBidi"/>
          <w:color w:val="000000"/>
          <w:sz w:val="27"/>
          <w:szCs w:val="27"/>
          <w:shd w:val="clear" w:color="auto" w:fill="FFFFFF"/>
          <w:rtl/>
        </w:rPr>
        <w:t>أسهل مستوى(المحاكآه</w:t>
      </w:r>
      <w:r w:rsidRPr="0099396C">
        <w:rPr>
          <w:rFonts w:asciiTheme="minorBidi" w:hAnsiTheme="minorBidi"/>
          <w:color w:val="000000"/>
          <w:sz w:val="27"/>
          <w:szCs w:val="27"/>
          <w:shd w:val="clear" w:color="auto" w:fill="FFFFFF"/>
        </w:rPr>
        <w:t>)</w:t>
      </w:r>
      <w:r w:rsidRPr="0099396C">
        <w:rPr>
          <w:rFonts w:asciiTheme="minorBidi" w:hAnsiTheme="minorBidi"/>
          <w:color w:val="000000"/>
          <w:sz w:val="27"/>
          <w:szCs w:val="27"/>
        </w:rPr>
        <w:br/>
      </w:r>
      <w:r w:rsidRPr="0099396C">
        <w:rPr>
          <w:rFonts w:asciiTheme="minorBidi" w:hAnsiTheme="minorBidi"/>
          <w:color w:val="000000"/>
          <w:sz w:val="27"/>
          <w:szCs w:val="27"/>
        </w:rPr>
        <w:br/>
      </w:r>
      <w:r w:rsidRPr="0099396C">
        <w:rPr>
          <w:rFonts w:asciiTheme="minorBidi" w:hAnsiTheme="minorBidi"/>
          <w:color w:val="FF0000"/>
          <w:sz w:val="32"/>
          <w:szCs w:val="32"/>
          <w:u w:val="single"/>
          <w:shd w:val="clear" w:color="auto" w:fill="FFFFFF"/>
          <w:rtl/>
        </w:rPr>
        <w:t>العلمااااااااااااء</w:t>
      </w:r>
      <w:r w:rsidRPr="0099396C">
        <w:rPr>
          <w:rFonts w:asciiTheme="minorBidi" w:hAnsiTheme="minorBidi"/>
          <w:color w:val="FF000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ايتارد</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درس امكانيه ترويض سلوك الطفل وان السلوك الانسان قابل للتعديل والتغيير</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روبرت غلاسر</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صاحب المنظومة الاساسيه للعمليه التعليميه</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بلوم</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الاهداف المعرفيه</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كراثول</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الاهداف الانفعاليه</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ديف</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الاهداف الحركية</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اتكمسن وشفرن</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عملوا نموذج لتوضيح عمليه تخزين واكتساب المعلومة</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بريماك</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العالم الذي رأى انتحديد الانشطة المحببة للطفل تكون عن طريق الملاحظة والسؤال</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بيزل</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من اعترف ان حادثه المرصد الفلكي من مظاهر الفروق الفردية</w:t>
      </w:r>
      <w:r w:rsidRPr="0099396C">
        <w:rPr>
          <w:rFonts w:asciiTheme="minorBidi" w:hAnsiTheme="minorBidi"/>
          <w:color w:val="008080"/>
          <w:sz w:val="27"/>
          <w:szCs w:val="27"/>
          <w:shd w:val="clear" w:color="auto" w:fill="FFFFFF"/>
        </w:rPr>
        <w:br/>
      </w:r>
    </w:p>
    <w:p w:rsidR="00771BB7" w:rsidRPr="0099396C" w:rsidRDefault="0099396C" w:rsidP="0099396C">
      <w:pPr>
        <w:shd w:val="clear" w:color="auto" w:fill="FFFFFF"/>
        <w:bidi w:val="0"/>
        <w:spacing w:after="0" w:line="240" w:lineRule="auto"/>
        <w:jc w:val="center"/>
        <w:rPr>
          <w:rFonts w:asciiTheme="minorBidi" w:eastAsia="Times New Roman" w:hAnsiTheme="minorBidi" w:hint="cs"/>
          <w:color w:val="000000"/>
          <w:sz w:val="27"/>
          <w:szCs w:val="27"/>
          <w:rtl/>
        </w:rPr>
      </w:pPr>
      <w:r w:rsidRPr="0099396C">
        <w:rPr>
          <w:rFonts w:asciiTheme="minorBidi" w:hAnsiTheme="minorBidi"/>
          <w:color w:val="008080"/>
          <w:sz w:val="27"/>
          <w:szCs w:val="27"/>
          <w:shd w:val="clear" w:color="auto" w:fill="FFFFFF"/>
        </w:rPr>
        <w:lastRenderedPageBreak/>
        <w:br/>
      </w:r>
      <w:r w:rsidRPr="0099396C">
        <w:rPr>
          <w:rFonts w:asciiTheme="minorBidi" w:hAnsiTheme="minorBidi"/>
          <w:color w:val="FF0000"/>
          <w:sz w:val="27"/>
          <w:szCs w:val="27"/>
          <w:shd w:val="clear" w:color="auto" w:fill="FFFFFF"/>
          <w:rtl/>
        </w:rPr>
        <w:t>جالتون</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بحث في علاقه الفروق الفردية بين الوراثه والبيئة</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بينيه وهنري</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نشروا مقالا بعنوان علم</w:t>
      </w:r>
      <w:r w:rsidRPr="0099396C">
        <w:rPr>
          <w:rStyle w:val="apple-converted-space"/>
          <w:rFonts w:asciiTheme="minorBidi" w:hAnsiTheme="minorBidi"/>
          <w:color w:val="008080"/>
          <w:sz w:val="27"/>
          <w:szCs w:val="27"/>
          <w:shd w:val="clear" w:color="auto" w:fill="FFFFFF"/>
        </w:rPr>
        <w:t> </w:t>
      </w:r>
      <w:hyperlink w:tgtFrame="_blank" w:history="1">
        <w:r w:rsidRPr="0099396C">
          <w:rPr>
            <w:rStyle w:val="Hyperlink"/>
            <w:rFonts w:asciiTheme="minorBidi" w:hAnsiTheme="minorBidi"/>
            <w:color w:val="000000"/>
            <w:sz w:val="27"/>
            <w:szCs w:val="27"/>
            <w:u w:val="none"/>
            <w:shd w:val="clear" w:color="auto" w:fill="FFFFFF"/>
            <w:rtl/>
          </w:rPr>
          <w:t>النفس</w:t>
        </w:r>
        <w:r w:rsidRPr="0099396C">
          <w:rPr>
            <w:rStyle w:val="apple-converted-space"/>
            <w:rFonts w:asciiTheme="minorBidi" w:hAnsiTheme="minorBidi"/>
            <w:color w:val="000000"/>
            <w:sz w:val="27"/>
            <w:szCs w:val="27"/>
            <w:shd w:val="clear" w:color="auto" w:fill="FFFFFF"/>
          </w:rPr>
          <w:t> </w:t>
        </w:r>
      </w:hyperlink>
      <w:r w:rsidRPr="0099396C">
        <w:rPr>
          <w:rFonts w:asciiTheme="minorBidi" w:hAnsiTheme="minorBidi"/>
          <w:color w:val="008080"/>
          <w:sz w:val="27"/>
          <w:szCs w:val="27"/>
          <w:shd w:val="clear" w:color="auto" w:fill="FFFFFF"/>
          <w:rtl/>
        </w:rPr>
        <w:t>الفردي</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شترن</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صاحب كتاب علم</w:t>
      </w:r>
      <w:r w:rsidRPr="0099396C">
        <w:rPr>
          <w:rStyle w:val="apple-converted-space"/>
          <w:rFonts w:asciiTheme="minorBidi" w:hAnsiTheme="minorBidi"/>
          <w:color w:val="008080"/>
          <w:sz w:val="27"/>
          <w:szCs w:val="27"/>
          <w:shd w:val="clear" w:color="auto" w:fill="FFFFFF"/>
        </w:rPr>
        <w:t> </w:t>
      </w:r>
      <w:hyperlink w:tgtFrame="_blank" w:history="1">
        <w:r w:rsidRPr="0099396C">
          <w:rPr>
            <w:rStyle w:val="Hyperlink"/>
            <w:rFonts w:asciiTheme="minorBidi" w:hAnsiTheme="minorBidi"/>
            <w:color w:val="000000"/>
            <w:sz w:val="27"/>
            <w:szCs w:val="27"/>
            <w:u w:val="none"/>
            <w:shd w:val="clear" w:color="auto" w:fill="FFFFFF"/>
            <w:rtl/>
          </w:rPr>
          <w:t>النفس</w:t>
        </w:r>
        <w:r w:rsidRPr="0099396C">
          <w:rPr>
            <w:rStyle w:val="apple-converted-space"/>
            <w:rFonts w:asciiTheme="minorBidi" w:hAnsiTheme="minorBidi"/>
            <w:color w:val="000000"/>
            <w:sz w:val="27"/>
            <w:szCs w:val="27"/>
            <w:shd w:val="clear" w:color="auto" w:fill="FFFFFF"/>
          </w:rPr>
          <w:t> </w:t>
        </w:r>
      </w:hyperlink>
      <w:r w:rsidRPr="0099396C">
        <w:rPr>
          <w:rFonts w:asciiTheme="minorBidi" w:hAnsiTheme="minorBidi"/>
          <w:color w:val="008080"/>
          <w:sz w:val="27"/>
          <w:szCs w:val="27"/>
          <w:shd w:val="clear" w:color="auto" w:fill="FFFFFF"/>
          <w:rtl/>
        </w:rPr>
        <w:t>الفارق</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وكسلر</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صاحب تعريف الذكاء _ هو القدرة على التفكيرالعاقل والسلوك الهادف</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ثورندايك</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صاحب تعريف الذكاء- هو المتوسط الحسابي لقدرات الفرد المختلفة</w:t>
      </w:r>
      <w:r w:rsidRPr="0099396C">
        <w:rPr>
          <w:rFonts w:asciiTheme="minorBidi" w:hAnsiTheme="minorBidi"/>
          <w:color w:val="008080"/>
          <w:sz w:val="27"/>
          <w:szCs w:val="27"/>
          <w:shd w:val="clear" w:color="auto" w:fill="FFFFFF"/>
        </w:rPr>
        <w:t>-</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ستانفوردبينيه</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صاحب اختبار الذكاء</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قاردنر</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صاحب نظريه الذكاءات المتعددة</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بافلوف</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صاحب نموذج التعلم الشرطي الاقتراني او الكلاسيكي</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واطسن ورينر</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تجربة التعلم الشرطي على الانسان</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ادوارد ثورندياك</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صاحب نموذج المحاولة والخطأ</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سكينر</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صاحب نموذج التعلم الشرطي الاجرائي</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البرت باندورا</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نموذج التعلم الاجتماعي</w:t>
      </w:r>
      <w:r w:rsidRPr="0099396C">
        <w:rPr>
          <w:rFonts w:asciiTheme="minorBidi" w:hAnsiTheme="minorBidi"/>
          <w:color w:val="008080"/>
          <w:sz w:val="27"/>
          <w:szCs w:val="27"/>
          <w:shd w:val="clear" w:color="auto" w:fill="FFFFFF"/>
        </w:rPr>
        <w:br/>
      </w:r>
      <w:r w:rsidRPr="0099396C">
        <w:rPr>
          <w:rFonts w:asciiTheme="minorBidi" w:hAnsiTheme="minorBidi"/>
          <w:color w:val="008080"/>
          <w:sz w:val="27"/>
          <w:szCs w:val="27"/>
          <w:shd w:val="clear" w:color="auto" w:fill="FFFFFF"/>
        </w:rPr>
        <w:br/>
      </w:r>
      <w:r w:rsidRPr="0099396C">
        <w:rPr>
          <w:rFonts w:asciiTheme="minorBidi" w:hAnsiTheme="minorBidi"/>
          <w:color w:val="FF0000"/>
          <w:sz w:val="27"/>
          <w:szCs w:val="27"/>
          <w:shd w:val="clear" w:color="auto" w:fill="FFFFFF"/>
          <w:rtl/>
        </w:rPr>
        <w:t>فونست</w:t>
      </w:r>
      <w:r w:rsidRPr="0099396C">
        <w:rPr>
          <w:rFonts w:asciiTheme="minorBidi" w:hAnsiTheme="minorBidi"/>
          <w:color w:val="000000"/>
          <w:sz w:val="27"/>
          <w:szCs w:val="27"/>
        </w:rPr>
        <w:br/>
      </w:r>
      <w:r w:rsidRPr="0099396C">
        <w:rPr>
          <w:rFonts w:asciiTheme="minorBidi" w:hAnsiTheme="minorBidi"/>
          <w:color w:val="008080"/>
          <w:sz w:val="27"/>
          <w:szCs w:val="27"/>
          <w:shd w:val="clear" w:color="auto" w:fill="FFFFFF"/>
          <w:rtl/>
        </w:rPr>
        <w:t>صاحب نظرية البناء في التعلم</w:t>
      </w:r>
      <w:r w:rsidRPr="0099396C">
        <w:rPr>
          <w:rFonts w:asciiTheme="minorBidi" w:hAnsiTheme="minorBidi"/>
          <w:color w:val="000000"/>
          <w:sz w:val="27"/>
          <w:szCs w:val="27"/>
        </w:rPr>
        <w:br/>
      </w:r>
      <w:r w:rsidRPr="0099396C">
        <w:rPr>
          <w:rFonts w:asciiTheme="minorBidi" w:hAnsiTheme="minorBidi"/>
          <w:color w:val="343434"/>
          <w:sz w:val="27"/>
          <w:szCs w:val="27"/>
          <w:shd w:val="clear" w:color="auto" w:fill="FFFFFF"/>
          <w:rtl/>
        </w:rPr>
        <w:t>منقوووول من الطاوووسه</w:t>
      </w:r>
      <w:r w:rsidRPr="0099396C">
        <w:rPr>
          <w:rFonts w:asciiTheme="minorBidi" w:hAnsiTheme="minorBidi"/>
          <w:color w:val="000000"/>
          <w:sz w:val="27"/>
          <w:szCs w:val="27"/>
          <w:shd w:val="clear" w:color="auto" w:fill="FFFFFF"/>
        </w:rPr>
        <w:br/>
      </w:r>
      <w:r w:rsidRPr="0099396C">
        <w:rPr>
          <w:rFonts w:asciiTheme="minorBidi" w:hAnsiTheme="minorBidi"/>
          <w:color w:val="000000"/>
          <w:sz w:val="27"/>
          <w:szCs w:val="27"/>
          <w:shd w:val="clear" w:color="auto" w:fill="FFFFFF"/>
        </w:rPr>
        <w:br/>
      </w:r>
      <w:r w:rsidR="001D73FB" w:rsidRPr="0099396C">
        <w:rPr>
          <w:rFonts w:asciiTheme="minorBidi" w:eastAsia="Times New Roman" w:hAnsiTheme="minorBidi"/>
          <w:color w:val="000000"/>
          <w:sz w:val="27"/>
          <w:szCs w:val="27"/>
          <w:rtl/>
        </w:rPr>
        <w:t>بقايا شتااات</w:t>
      </w:r>
      <w:r>
        <w:rPr>
          <w:rFonts w:asciiTheme="minorBidi" w:eastAsia="Times New Roman" w:hAnsiTheme="minorBidi" w:hint="cs"/>
          <w:color w:val="000000"/>
          <w:sz w:val="27"/>
          <w:szCs w:val="27"/>
          <w:rtl/>
        </w:rPr>
        <w:t xml:space="preserve"> + نوافذ </w:t>
      </w:r>
      <w:r w:rsidR="001D73FB" w:rsidRPr="0099396C">
        <w:rPr>
          <w:rFonts w:asciiTheme="minorBidi" w:eastAsia="Times New Roman" w:hAnsiTheme="minorBidi"/>
          <w:color w:val="000000"/>
          <w:sz w:val="27"/>
          <w:szCs w:val="27"/>
          <w:rtl/>
        </w:rPr>
        <w:t>.........</w:t>
      </w:r>
      <w:r>
        <w:rPr>
          <w:rFonts w:asciiTheme="minorBidi" w:eastAsia="Times New Roman" w:hAnsiTheme="minorBidi"/>
          <w:color w:val="000000"/>
          <w:sz w:val="27"/>
          <w:szCs w:val="27"/>
        </w:rPr>
        <w:t xml:space="preserve"> </w:t>
      </w:r>
      <w:r>
        <w:rPr>
          <w:rFonts w:asciiTheme="minorBidi" w:eastAsia="Times New Roman" w:hAnsiTheme="minorBidi" w:hint="cs"/>
          <w:color w:val="000000"/>
          <w:sz w:val="27"/>
          <w:szCs w:val="27"/>
          <w:rtl/>
        </w:rPr>
        <w:t>بقلم .....</w:t>
      </w:r>
    </w:p>
    <w:p w:rsidR="001D73FB" w:rsidRDefault="001D73FB" w:rsidP="001D73FB">
      <w:pPr>
        <w:shd w:val="clear" w:color="auto" w:fill="FFFFFF"/>
        <w:bidi w:val="0"/>
        <w:spacing w:after="0" w:line="240" w:lineRule="auto"/>
        <w:jc w:val="center"/>
        <w:rPr>
          <w:rFonts w:asciiTheme="minorBidi" w:eastAsia="Times New Roman" w:hAnsiTheme="minorBidi" w:hint="cs"/>
          <w:color w:val="000000"/>
          <w:sz w:val="27"/>
          <w:szCs w:val="27"/>
          <w:rtl/>
        </w:rPr>
      </w:pPr>
      <w:r w:rsidRPr="0099396C">
        <w:rPr>
          <w:rFonts w:asciiTheme="minorBidi" w:eastAsia="Times New Roman" w:hAnsiTheme="minorBidi"/>
          <w:color w:val="000000"/>
          <w:sz w:val="27"/>
          <w:szCs w:val="27"/>
          <w:rtl/>
        </w:rPr>
        <w:t>تجميع وتنسيق .....</w:t>
      </w:r>
    </w:p>
    <w:p w:rsidR="0099396C" w:rsidRPr="0099396C" w:rsidRDefault="0099396C" w:rsidP="0099396C">
      <w:pPr>
        <w:bidi w:val="0"/>
        <w:spacing w:after="0" w:line="240" w:lineRule="auto"/>
        <w:rPr>
          <w:rFonts w:asciiTheme="majorBidi" w:eastAsia="Times New Roman" w:hAnsiTheme="majorBidi" w:cstheme="majorBidi"/>
          <w:b/>
          <w:bCs/>
          <w:color w:val="003E69"/>
          <w:sz w:val="28"/>
          <w:szCs w:val="28"/>
          <w:shd w:val="clear" w:color="auto" w:fill="F6F6F6"/>
        </w:rPr>
      </w:pPr>
      <w:r w:rsidRPr="0099396C">
        <w:rPr>
          <w:rFonts w:asciiTheme="majorBidi" w:eastAsia="Times New Roman" w:hAnsiTheme="majorBidi" w:cstheme="majorBidi"/>
          <w:b/>
          <w:bCs/>
          <w:color w:val="FF0000"/>
          <w:sz w:val="28"/>
          <w:szCs w:val="28"/>
          <w:shd w:val="clear" w:color="auto" w:fill="F6F6F6"/>
        </w:rPr>
        <w:t>ŤŋảђĕeĐ</w:t>
      </w:r>
    </w:p>
    <w:sectPr w:rsidR="0099396C" w:rsidRPr="0099396C" w:rsidSect="005C4E2F">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65BF" w:rsidRDefault="003065BF" w:rsidP="0099396C">
      <w:pPr>
        <w:spacing w:after="0" w:line="240" w:lineRule="auto"/>
      </w:pPr>
      <w:r>
        <w:separator/>
      </w:r>
    </w:p>
  </w:endnote>
  <w:endnote w:type="continuationSeparator" w:id="1">
    <w:p w:rsidR="003065BF" w:rsidRDefault="003065BF" w:rsidP="0099396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65BF" w:rsidRDefault="003065BF" w:rsidP="0099396C">
      <w:pPr>
        <w:spacing w:after="0" w:line="240" w:lineRule="auto"/>
      </w:pPr>
      <w:r>
        <w:separator/>
      </w:r>
    </w:p>
  </w:footnote>
  <w:footnote w:type="continuationSeparator" w:id="1">
    <w:p w:rsidR="003065BF" w:rsidRDefault="003065BF" w:rsidP="0099396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B82154"/>
    <w:rsid w:val="001D73FB"/>
    <w:rsid w:val="003065BF"/>
    <w:rsid w:val="00476E5D"/>
    <w:rsid w:val="005C4E2F"/>
    <w:rsid w:val="00651CFD"/>
    <w:rsid w:val="00771BB7"/>
    <w:rsid w:val="0099396C"/>
    <w:rsid w:val="00B8215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1BB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B82154"/>
  </w:style>
  <w:style w:type="character" w:styleId="Hyperlink">
    <w:name w:val="Hyperlink"/>
    <w:basedOn w:val="a0"/>
    <w:uiPriority w:val="99"/>
    <w:semiHidden/>
    <w:unhideWhenUsed/>
    <w:rsid w:val="00B82154"/>
    <w:rPr>
      <w:color w:val="0000FF"/>
      <w:u w:val="single"/>
    </w:rPr>
  </w:style>
  <w:style w:type="paragraph" w:styleId="a3">
    <w:name w:val="header"/>
    <w:basedOn w:val="a"/>
    <w:link w:val="Char"/>
    <w:uiPriority w:val="99"/>
    <w:semiHidden/>
    <w:unhideWhenUsed/>
    <w:rsid w:val="0099396C"/>
    <w:pPr>
      <w:tabs>
        <w:tab w:val="center" w:pos="4153"/>
        <w:tab w:val="right" w:pos="8306"/>
      </w:tabs>
      <w:spacing w:after="0" w:line="240" w:lineRule="auto"/>
    </w:pPr>
  </w:style>
  <w:style w:type="character" w:customStyle="1" w:styleId="Char">
    <w:name w:val="رأس صفحة Char"/>
    <w:basedOn w:val="a0"/>
    <w:link w:val="a3"/>
    <w:uiPriority w:val="99"/>
    <w:semiHidden/>
    <w:rsid w:val="0099396C"/>
  </w:style>
  <w:style w:type="paragraph" w:styleId="a4">
    <w:name w:val="footer"/>
    <w:basedOn w:val="a"/>
    <w:link w:val="Char0"/>
    <w:uiPriority w:val="99"/>
    <w:semiHidden/>
    <w:unhideWhenUsed/>
    <w:rsid w:val="0099396C"/>
    <w:pPr>
      <w:tabs>
        <w:tab w:val="center" w:pos="4153"/>
        <w:tab w:val="right" w:pos="8306"/>
      </w:tabs>
      <w:spacing w:after="0" w:line="240" w:lineRule="auto"/>
    </w:pPr>
  </w:style>
  <w:style w:type="character" w:customStyle="1" w:styleId="Char0">
    <w:name w:val="تذييل صفحة Char"/>
    <w:basedOn w:val="a0"/>
    <w:link w:val="a4"/>
    <w:uiPriority w:val="99"/>
    <w:semiHidden/>
    <w:rsid w:val="0099396C"/>
  </w:style>
</w:styles>
</file>

<file path=word/webSettings.xml><?xml version="1.0" encoding="utf-8"?>
<w:webSettings xmlns:r="http://schemas.openxmlformats.org/officeDocument/2006/relationships" xmlns:w="http://schemas.openxmlformats.org/wordprocessingml/2006/main">
  <w:divs>
    <w:div w:id="363674873">
      <w:bodyDiv w:val="1"/>
      <w:marLeft w:val="0"/>
      <w:marRight w:val="0"/>
      <w:marTop w:val="0"/>
      <w:marBottom w:val="0"/>
      <w:divBdr>
        <w:top w:val="none" w:sz="0" w:space="0" w:color="auto"/>
        <w:left w:val="none" w:sz="0" w:space="0" w:color="auto"/>
        <w:bottom w:val="none" w:sz="0" w:space="0" w:color="auto"/>
        <w:right w:val="none" w:sz="0" w:space="0" w:color="auto"/>
      </w:divBdr>
      <w:divsChild>
        <w:div w:id="1378700938">
          <w:marLeft w:val="0"/>
          <w:marRight w:val="0"/>
          <w:marTop w:val="0"/>
          <w:marBottom w:val="0"/>
          <w:divBdr>
            <w:top w:val="none" w:sz="0" w:space="0" w:color="auto"/>
            <w:left w:val="none" w:sz="0" w:space="0" w:color="auto"/>
            <w:bottom w:val="none" w:sz="0" w:space="0" w:color="auto"/>
            <w:right w:val="none" w:sz="0" w:space="0" w:color="auto"/>
          </w:divBdr>
        </w:div>
      </w:divsChild>
    </w:div>
    <w:div w:id="1364670740">
      <w:bodyDiv w:val="1"/>
      <w:marLeft w:val="0"/>
      <w:marRight w:val="0"/>
      <w:marTop w:val="0"/>
      <w:marBottom w:val="0"/>
      <w:divBdr>
        <w:top w:val="none" w:sz="0" w:space="0" w:color="auto"/>
        <w:left w:val="none" w:sz="0" w:space="0" w:color="auto"/>
        <w:bottom w:val="none" w:sz="0" w:space="0" w:color="auto"/>
        <w:right w:val="none" w:sz="0" w:space="0" w:color="auto"/>
      </w:divBdr>
    </w:div>
    <w:div w:id="1444572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7</Pages>
  <Words>1757</Words>
  <Characters>10016</Characters>
  <Application>Microsoft Office Word</Application>
  <DocSecurity>0</DocSecurity>
  <Lines>83</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2011-11-27T10:10:00Z</dcterms:created>
  <dcterms:modified xsi:type="dcterms:W3CDTF">2011-11-28T17:33:00Z</dcterms:modified>
</cp:coreProperties>
</file>