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7E9" w:rsidRPr="00D277E9" w:rsidRDefault="005A4D83" w:rsidP="00D277E9">
      <w:pPr>
        <w:spacing w:after="0" w:line="240" w:lineRule="auto"/>
        <w:jc w:val="center"/>
        <w:rPr>
          <w:rFonts w:ascii="Arabic Typesetting" w:eastAsia="Times New Roman" w:hAnsi="Arabic Typesetting" w:cs="Arabic Typesetting"/>
          <w:color w:val="3FA944"/>
          <w:sz w:val="40"/>
          <w:szCs w:val="40"/>
          <w:u w:val="single"/>
        </w:rPr>
      </w:pPr>
      <w:r w:rsidRPr="00A33CDB">
        <w:rPr>
          <w:rFonts w:ascii="Arabic Typesetting" w:eastAsia="Times New Roman" w:hAnsi="Arabic Typesetting" w:cs="Arabic Typesetting"/>
          <w:color w:val="3FA944"/>
          <w:sz w:val="40"/>
          <w:szCs w:val="40"/>
          <w:u w:val="single"/>
          <w:rtl/>
        </w:rPr>
        <w:t>الاضطرابات السلوكية</w:t>
      </w:r>
      <w:r w:rsidR="00A33CDB" w:rsidRPr="00A33CDB">
        <w:rPr>
          <w:rFonts w:ascii="Arabic Typesetting" w:eastAsia="Times New Roman" w:hAnsi="Arabic Typesetting" w:cs="Arabic Typesetting" w:hint="cs"/>
          <w:color w:val="3FA944"/>
          <w:sz w:val="40"/>
          <w:szCs w:val="40"/>
          <w:u w:val="single"/>
          <w:rtl/>
        </w:rPr>
        <w:t xml:space="preserve"> - </w:t>
      </w:r>
      <w:r w:rsidR="00A33CDB" w:rsidRPr="00D277E9">
        <w:rPr>
          <w:rFonts w:ascii="Arabic Typesetting" w:eastAsia="Times New Roman" w:hAnsi="Arabic Typesetting" w:cs="Arabic Typesetting"/>
          <w:color w:val="3FA944"/>
          <w:sz w:val="40"/>
          <w:szCs w:val="40"/>
          <w:u w:val="single"/>
          <w:rtl/>
        </w:rPr>
        <w:t>المحاضره ال</w:t>
      </w:r>
      <w:r w:rsidR="00A33CDB" w:rsidRPr="00A33CDB">
        <w:rPr>
          <w:rFonts w:ascii="Arabic Typesetting" w:eastAsia="Times New Roman" w:hAnsi="Arabic Typesetting" w:cs="Arabic Typesetting"/>
          <w:color w:val="3FA944"/>
          <w:sz w:val="40"/>
          <w:szCs w:val="40"/>
          <w:u w:val="single"/>
          <w:rtl/>
        </w:rPr>
        <w:t>ثالثة</w:t>
      </w:r>
      <w:r w:rsidR="00A33CDB" w:rsidRPr="00A33CDB">
        <w:rPr>
          <w:rFonts w:ascii="Arabic Typesetting" w:eastAsia="Times New Roman" w:hAnsi="Arabic Typesetting" w:cs="Arabic Typesetting" w:hint="cs"/>
          <w:color w:val="3FA944"/>
          <w:sz w:val="40"/>
          <w:szCs w:val="40"/>
          <w:u w:val="single"/>
          <w:rtl/>
        </w:rPr>
        <w:t xml:space="preserve"> - أحمد رجب</w:t>
      </w:r>
    </w:p>
    <w:p w:rsidR="00A33CDB" w:rsidRDefault="00811289" w:rsidP="00811289">
      <w:pPr>
        <w:spacing w:after="0" w:line="240" w:lineRule="auto"/>
        <w:jc w:val="center"/>
        <w:rPr>
          <w:rFonts w:ascii="Arabic Typesetting" w:eastAsia="Times New Roman" w:hAnsi="Arabic Typesetting" w:cs="Arabic Typesetting"/>
          <w:color w:val="E36C0A" w:themeColor="accent6" w:themeShade="BF"/>
          <w:sz w:val="36"/>
          <w:szCs w:val="36"/>
          <w:rtl/>
        </w:rPr>
      </w:pPr>
      <w:r>
        <w:rPr>
          <w:rFonts w:ascii="Arabic Typesetting" w:eastAsia="Times New Roman" w:hAnsi="Arabic Typesetting" w:cs="Arabic Typesetting" w:hint="cs"/>
          <w:color w:val="E36C0A" w:themeColor="accent6" w:themeShade="BF"/>
          <w:sz w:val="36"/>
          <w:szCs w:val="36"/>
          <w:rtl/>
        </w:rPr>
        <w:t>الاضطرابات السلوكية "العنــــــآد</w:t>
      </w:r>
    </w:p>
    <w:p w:rsidR="00D277E9"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A33CDB">
        <w:rPr>
          <w:rFonts w:ascii="Arabic Typesetting" w:eastAsia="Times New Roman" w:hAnsi="Arabic Typesetting" w:cs="Arabic Typesetting"/>
          <w:color w:val="E36C0A" w:themeColor="accent6" w:themeShade="BF"/>
          <w:sz w:val="36"/>
          <w:szCs w:val="36"/>
          <w:rtl/>
        </w:rPr>
        <w:t>العناد :</w:t>
      </w:r>
      <w:r w:rsidRPr="00882D02">
        <w:rPr>
          <w:rFonts w:ascii="Arabic Typesetting" w:eastAsia="Times New Roman" w:hAnsi="Arabic Typesetting" w:cs="Arabic Typesetting"/>
          <w:color w:val="948A54" w:themeColor="background2" w:themeShade="80"/>
          <w:sz w:val="36"/>
          <w:szCs w:val="36"/>
          <w:rtl/>
        </w:rPr>
        <w:t>هو الرفض وعدم الامتثال لما يطلب من الشخص .ويعد العناد سلوك طبيعي في مرحلة الاستقلال وهي من العام الثاني والثالث وهي مرحلة (ذوالعامين المزعجه) وكذلك في بداية مرحلة المراهقه هناك مايسمى بالمراهق المحتج أو الرافض</w:t>
      </w:r>
    </w:p>
    <w:p w:rsidR="00D277E9"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ويظهر عناده في صوره جدال والنقاش الذي لاينتهي او رفض الاوامر التي توجه اليه من الكبار وكذلك عدم طاعته للقوانين في البيت أو المدرسه.</w:t>
      </w:r>
    </w:p>
    <w:p w:rsidR="00D277E9" w:rsidRPr="00882D02" w:rsidRDefault="00D277E9" w:rsidP="00A33CDB">
      <w:pPr>
        <w:spacing w:after="0" w:line="240" w:lineRule="auto"/>
        <w:jc w:val="right"/>
        <w:rPr>
          <w:rFonts w:ascii="Arabic Typesetting" w:eastAsia="Times New Roman" w:hAnsi="Arabic Typesetting" w:cs="Arabic Typesetting"/>
          <w:b/>
          <w:bCs/>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واحيانا يزداد العناد في شدته وتطول مدته ويؤثر على أداء الشخص الطبيعي لوظيفته وحينئذ يعد اضطرابا نفسيا ويسمى </w:t>
      </w:r>
      <w:r w:rsidRPr="00A33CDB">
        <w:rPr>
          <w:rFonts w:ascii="Arabic Typesetting" w:eastAsia="Times New Roman" w:hAnsi="Arabic Typesetting" w:cs="Arabic Typesetting"/>
          <w:color w:val="E36C0A" w:themeColor="accent6" w:themeShade="BF"/>
          <w:sz w:val="36"/>
          <w:szCs w:val="36"/>
          <w:rtl/>
        </w:rPr>
        <w:t>العناد الشارد</w:t>
      </w:r>
      <w:r w:rsidRPr="00A33CDB">
        <w:rPr>
          <w:rFonts w:ascii="Arabic Typesetting" w:eastAsia="Times New Roman" w:hAnsi="Arabic Typesetting" w:cs="Arabic Typesetting"/>
          <w:b/>
          <w:bCs/>
          <w:color w:val="E36C0A" w:themeColor="accent6" w:themeShade="BF"/>
          <w:sz w:val="36"/>
          <w:szCs w:val="36"/>
          <w:rtl/>
        </w:rPr>
        <w:t xml:space="preserve"> </w:t>
      </w:r>
    </w:p>
    <w:p w:rsidR="00892BBA"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u w:val="single"/>
          <w:rtl/>
        </w:rPr>
        <w:t>ويتصف بانه نمط من السلبيه والعدائيه والسلوك الشارد الذي غالبا مايوجد ضد الوالدين أو المدرسين</w:t>
      </w:r>
      <w:r w:rsidRPr="00882D02">
        <w:rPr>
          <w:rFonts w:ascii="Arabic Typesetting" w:eastAsia="Times New Roman" w:hAnsi="Arabic Typesetting" w:cs="Arabic Typesetting"/>
          <w:color w:val="948A54" w:themeColor="background2" w:themeShade="80"/>
          <w:sz w:val="36"/>
          <w:szCs w:val="36"/>
          <w:u w:val="single"/>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ويتسم الاطفال المصابون بهذا الاضطراب بانهم غالبا مجادلين للكبار وكثيرا مايفقدون هدوءهم ويغضبون ويرفضون ويتضايقون بسهوله من الاخرين بل ويتحدون قواعد الكبار ويرفضون اوامرهم ويستفزون الاخرين بتعمد.</w:t>
      </w:r>
      <w:r w:rsidR="00892BBA" w:rsidRPr="00882D02">
        <w:rPr>
          <w:rFonts w:ascii="Arabic Typesetting" w:eastAsia="Times New Roman" w:hAnsi="Arabic Typesetting" w:cs="Arabic Typesetting"/>
          <w:color w:val="948A54" w:themeColor="background2" w:themeShade="80"/>
          <w:sz w:val="36"/>
          <w:szCs w:val="36"/>
          <w:rtl/>
        </w:rPr>
        <w:t xml:space="preserve"> -&gt; يكونون خارج القوانين </w:t>
      </w:r>
    </w:p>
    <w:p w:rsidR="00892BBA"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 تتفاوت ملامج هذا الاض</w:t>
      </w:r>
      <w:r w:rsidR="00892BBA" w:rsidRPr="00882D02">
        <w:rPr>
          <w:rFonts w:ascii="Arabic Typesetting" w:eastAsia="Times New Roman" w:hAnsi="Arabic Typesetting" w:cs="Arabic Typesetting"/>
          <w:color w:val="948A54" w:themeColor="background2" w:themeShade="80"/>
          <w:sz w:val="36"/>
          <w:szCs w:val="36"/>
          <w:rtl/>
        </w:rPr>
        <w:t>ط</w:t>
      </w:r>
      <w:r w:rsidRPr="00882D02">
        <w:rPr>
          <w:rFonts w:ascii="Arabic Typesetting" w:eastAsia="Times New Roman" w:hAnsi="Arabic Typesetting" w:cs="Arabic Typesetting"/>
          <w:color w:val="948A54" w:themeColor="background2" w:themeShade="80"/>
          <w:sz w:val="36"/>
          <w:szCs w:val="36"/>
          <w:rtl/>
        </w:rPr>
        <w:t>راب الى حد بعيد فقد تظهر في البيت وتختفي في المدرس هاو مع البالغين الاخرين او مع الرفاق</w:t>
      </w:r>
    </w:p>
    <w:p w:rsidR="00892BBA" w:rsidRPr="00882D02" w:rsidRDefault="00892BBA"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اعراض هذا الاضطراب أكثر بروزا في التعامل مع البالغين أو الرفاق</w:t>
      </w:r>
      <w:r w:rsidR="00D277E9" w:rsidRPr="00882D02">
        <w:rPr>
          <w:rFonts w:ascii="Arabic Typesetting" w:eastAsia="Times New Roman" w:hAnsi="Arabic Typesetting" w:cs="Arabic Typesetting"/>
          <w:color w:val="948A54" w:themeColor="background2" w:themeShade="80"/>
          <w:sz w:val="36"/>
          <w:szCs w:val="36"/>
          <w:rtl/>
        </w:rPr>
        <w:t xml:space="preserve"> الذين يعرفهم الطفل </w:t>
      </w:r>
      <w:r w:rsidRPr="00882D02">
        <w:rPr>
          <w:rFonts w:ascii="Arabic Typesetting" w:eastAsia="Times New Roman" w:hAnsi="Arabic Typesetting" w:cs="Arabic Typesetting"/>
          <w:color w:val="948A54" w:themeColor="background2" w:themeShade="80"/>
          <w:sz w:val="36"/>
          <w:szCs w:val="36"/>
          <w:rtl/>
        </w:rPr>
        <w:t>جيدا</w:t>
      </w:r>
      <w:r w:rsidR="00D277E9" w:rsidRPr="00882D02">
        <w:rPr>
          <w:rFonts w:ascii="Arabic Typesetting" w:eastAsia="Times New Roman" w:hAnsi="Arabic Typesetting" w:cs="Arabic Typesetting"/>
          <w:color w:val="948A54" w:themeColor="background2" w:themeShade="80"/>
          <w:sz w:val="36"/>
          <w:szCs w:val="36"/>
          <w:rtl/>
        </w:rPr>
        <w:t xml:space="preserve"> وهم لايظهرون علامات الاضطراب اثناء فحصهم اكلينيكيا</w:t>
      </w:r>
      <w:r w:rsidR="00D277E9" w:rsidRPr="00D277E9">
        <w:rPr>
          <w:rFonts w:ascii="Arabic Typesetting" w:eastAsia="Times New Roman" w:hAnsi="Arabic Typesetting" w:cs="Arabic Typesetting"/>
          <w:color w:val="948A54" w:themeColor="background2" w:themeShade="80"/>
          <w:sz w:val="36"/>
          <w:szCs w:val="36"/>
        </w:rPr>
        <w:br/>
      </w:r>
      <w:r w:rsidR="00D277E9" w:rsidRPr="00A33CDB">
        <w:rPr>
          <w:rFonts w:ascii="Arabic Typesetting" w:eastAsia="Times New Roman" w:hAnsi="Arabic Typesetting" w:cs="Arabic Typesetting"/>
          <w:color w:val="E36C0A" w:themeColor="accent6" w:themeShade="BF"/>
          <w:sz w:val="36"/>
          <w:szCs w:val="36"/>
          <w:rtl/>
        </w:rPr>
        <w:t>اهم ملامح اضطراب العناد</w:t>
      </w:r>
      <w:r w:rsidR="00A33CDB">
        <w:rPr>
          <w:rFonts w:ascii="Arabic Typesetting" w:eastAsia="Times New Roman" w:hAnsi="Arabic Typesetting" w:cs="Arabic Typesetting" w:hint="cs"/>
          <w:color w:val="948A54" w:themeColor="background2" w:themeShade="80"/>
          <w:sz w:val="36"/>
          <w:szCs w:val="36"/>
          <w:rtl/>
        </w:rPr>
        <w:t>:</w:t>
      </w:r>
      <w:r w:rsidR="00D277E9" w:rsidRPr="00D277E9">
        <w:rPr>
          <w:rFonts w:ascii="Arabic Typesetting" w:eastAsia="Times New Roman" w:hAnsi="Arabic Typesetting" w:cs="Arabic Typesetting"/>
          <w:color w:val="948A54" w:themeColor="background2" w:themeShade="80"/>
          <w:sz w:val="36"/>
          <w:szCs w:val="36"/>
        </w:rPr>
        <w:br/>
      </w:r>
      <w:r w:rsidR="00D277E9" w:rsidRPr="00882D02">
        <w:rPr>
          <w:rFonts w:ascii="Arabic Typesetting" w:eastAsia="Times New Roman" w:hAnsi="Arabic Typesetting" w:cs="Arabic Typesetting"/>
          <w:color w:val="948A54" w:themeColor="background2" w:themeShade="80"/>
          <w:sz w:val="36"/>
          <w:szCs w:val="36"/>
          <w:rtl/>
        </w:rPr>
        <w:t xml:space="preserve">هو نمط السلبيه والعدائيه والتمرد ضد الوالدين ومن في مقامهم من الراشدين دون انتهاكات خطيره لحقوق الاخرين .ويظهر ذلك في جدال الكبار بعدائيه واستفزاز </w:t>
      </w:r>
      <w:r w:rsidRPr="00882D02">
        <w:rPr>
          <w:rFonts w:ascii="Arabic Typesetting" w:eastAsia="Times New Roman" w:hAnsi="Arabic Typesetting" w:cs="Arabic Typesetting"/>
          <w:color w:val="948A54" w:themeColor="background2" w:themeShade="80"/>
          <w:sz w:val="36"/>
          <w:szCs w:val="36"/>
          <w:rtl/>
        </w:rPr>
        <w:t>متعمد مع سرعه الاستثارة.</w:t>
      </w:r>
    </w:p>
    <w:p w:rsidR="002852E8"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ويصاحب هذه الصوره اعراض من نقص اعتبار الذات.وعدم تحمل الاحباط والانفجارات المزاجيه وقد يسرف في تعاطي المواد ذات المفعول النفسي مثل الكحول كما يتعاطى التبغ وهو مايزال طفلا اضافه الى اعراض اضطراب نقص الانتباه مفرط الحركه</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sidRPr="00A33CDB">
        <w:rPr>
          <w:rFonts w:ascii="Arabic Typesetting" w:eastAsia="Times New Roman" w:hAnsi="Arabic Typesetting" w:cs="Arabic Typesetting"/>
          <w:color w:val="E36C0A" w:themeColor="accent6" w:themeShade="BF"/>
          <w:sz w:val="36"/>
          <w:szCs w:val="36"/>
          <w:rtl/>
        </w:rPr>
        <w:t>انتشار اضطراب العناد</w:t>
      </w:r>
      <w:r w:rsidR="00A33CDB" w:rsidRPr="00A33CDB">
        <w:rPr>
          <w:rFonts w:ascii="Arabic Typesetting" w:eastAsia="Times New Roman" w:hAnsi="Arabic Typesetting" w:cs="Arabic Typesetting" w:hint="cs"/>
          <w:color w:val="E36C0A" w:themeColor="accent6" w:themeShade="BF"/>
          <w:sz w:val="36"/>
          <w:szCs w:val="36"/>
          <w:rtl/>
        </w:rPr>
        <w:t>:</w:t>
      </w:r>
      <w:r w:rsidRPr="00A33CDB">
        <w:rPr>
          <w:rFonts w:ascii="Arabic Typesetting" w:eastAsia="Times New Roman" w:hAnsi="Arabic Typesetting" w:cs="Arabic Typesetting"/>
          <w:color w:val="E36C0A" w:themeColor="accent6" w:themeShade="BF"/>
          <w:sz w:val="36"/>
          <w:szCs w:val="36"/>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وجدت نسبه (16-22%)من الاطفال في سن المدرسه الابتدائيه وقد لوحظ انه اكثر شيوعا لدى الذكور منه الاناث خاصه قبل البلوغ اما بعد البلوغ فيتساوى الجنسان في انتشار الاضطراب بينهما</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sidRPr="00A33CDB">
        <w:rPr>
          <w:rFonts w:ascii="Arabic Typesetting" w:eastAsia="Times New Roman" w:hAnsi="Arabic Typesetting" w:cs="Arabic Typesetting"/>
          <w:color w:val="E36C0A" w:themeColor="accent6" w:themeShade="BF"/>
          <w:sz w:val="36"/>
          <w:szCs w:val="36"/>
          <w:rtl/>
        </w:rPr>
        <w:t>اضطرابات فرط الحركه (النشاط الزائد</w:t>
      </w:r>
      <w:r w:rsidR="002852E8" w:rsidRPr="00A33CDB">
        <w:rPr>
          <w:rFonts w:ascii="Arabic Typesetting" w:eastAsia="Times New Roman" w:hAnsi="Arabic Typesetting" w:cs="Arabic Typesetting"/>
          <w:color w:val="E36C0A" w:themeColor="accent6" w:themeShade="BF"/>
          <w:sz w:val="36"/>
          <w:szCs w:val="36"/>
          <w:rtl/>
        </w:rPr>
        <w:t>)</w:t>
      </w:r>
      <w:r w:rsidR="00A33CDB" w:rsidRPr="00A33CDB">
        <w:rPr>
          <w:rFonts w:ascii="Arabic Typesetting" w:eastAsia="Times New Roman" w:hAnsi="Arabic Typesetting" w:cs="Arabic Typesetting" w:hint="cs"/>
          <w:color w:val="E36C0A" w:themeColor="accent6" w:themeShade="BF"/>
          <w:sz w:val="36"/>
          <w:szCs w:val="36"/>
          <w:rtl/>
        </w:rPr>
        <w:t xml:space="preserve"> :</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 xml:space="preserve">ان هذا الاضطراب يتصف عند الاطفال بضعف القدرة على التركيز وانجذاب الطفل لاي مثير خارجي حوله ملهيا عن المثير الاصلي في فترة لاتتجاوز الثواني ويصاحب هذا فرط في الحركه ونشاط زائد ويكون الطفل مندفعا ومتسرعا الى درجة مرضيه </w:t>
      </w:r>
    </w:p>
    <w:p w:rsidR="002852E8"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وينتشر هذا الاضطراب بين الاطفال في مختلف الطبقات الاجتماعيه ومعدل انتشاره من 5 الى 20% من اطفال المدارس الابتدائيه ونسبة انتشار لدى الذكور </w:t>
      </w:r>
      <w:r w:rsidRPr="00882D02">
        <w:rPr>
          <w:rFonts w:ascii="Arabic Typesetting" w:eastAsia="Times New Roman" w:hAnsi="Arabic Typesetting" w:cs="Arabic Typesetting"/>
          <w:color w:val="948A54" w:themeColor="background2" w:themeShade="80"/>
          <w:sz w:val="36"/>
          <w:szCs w:val="36"/>
        </w:rPr>
        <w:t xml:space="preserve"> </w:t>
      </w:r>
      <w:r w:rsidRPr="00882D02">
        <w:rPr>
          <w:rFonts w:ascii="Arabic Typesetting" w:eastAsia="Times New Roman" w:hAnsi="Arabic Typesetting" w:cs="Arabic Typesetting"/>
          <w:color w:val="948A54" w:themeColor="background2" w:themeShade="80"/>
          <w:sz w:val="36"/>
          <w:szCs w:val="36"/>
          <w:rtl/>
        </w:rPr>
        <w:t xml:space="preserve">امثال انتشاره لدى الاناث. </w:t>
      </w:r>
    </w:p>
    <w:p w:rsidR="002852E8"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lastRenderedPageBreak/>
        <w:t>واوضحت بعض الدراسات ان من اسباب ظهور اضطراب فرط الحركه (النشاط الزائد) هو تعرض الاطفال لاصابات الدماغ ,الرضوض,وهزات المخ البسيطه في سن مبكرة او بعض الالتهابات بالمخ,او التسمم ,وخصوصا بالرصاص الذي يكثر في الاغذيه المحفوظه وقد اظهرت الاشعه المقطعيه باستخدام النظائر المشعه والتي اجريت على عدد من الحالات ان الفص الامامي به قرصور بالدورة الدمويه والتمثيل الغذائي وتفسير ذلك هوان القصور يجعل عملية التثبيط(وهي من وظائف الفص الامامي)غير سليمه ولهذا يحدث التثبيط وتظهر اعراض ا</w:t>
      </w:r>
      <w:r w:rsidR="002852E8" w:rsidRPr="00882D02">
        <w:rPr>
          <w:rFonts w:ascii="Arabic Typesetting" w:eastAsia="Times New Roman" w:hAnsi="Arabic Typesetting" w:cs="Arabic Typesetting"/>
          <w:color w:val="948A54" w:themeColor="background2" w:themeShade="80"/>
          <w:sz w:val="36"/>
          <w:szCs w:val="36"/>
          <w:rtl/>
        </w:rPr>
        <w:t>ض</w:t>
      </w:r>
      <w:r w:rsidRPr="00882D02">
        <w:rPr>
          <w:rFonts w:ascii="Arabic Typesetting" w:eastAsia="Times New Roman" w:hAnsi="Arabic Typesetting" w:cs="Arabic Typesetting"/>
          <w:color w:val="948A54" w:themeColor="background2" w:themeShade="80"/>
          <w:sz w:val="36"/>
          <w:szCs w:val="36"/>
          <w:rtl/>
        </w:rPr>
        <w:t xml:space="preserve">طراب فرط الحركه.. </w:t>
      </w:r>
    </w:p>
    <w:p w:rsidR="005A4D83"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ومن الاسباب الاخرى وجود خلل في الوصلات العصبيه المسؤله عن اضطراب فرط الحركه واهمها مجموعه الادرينالين ومجموعة الدوبامين .ويذكر ان المخ تمر به مراحل نمو سريعه في سن 3الى10 اشهر ومن</w:t>
      </w:r>
      <w:r w:rsidR="002852E8" w:rsidRPr="00882D02">
        <w:rPr>
          <w:rFonts w:ascii="Arabic Typesetting" w:eastAsia="Times New Roman" w:hAnsi="Arabic Typesetting" w:cs="Arabic Typesetting"/>
          <w:color w:val="948A54" w:themeColor="background2" w:themeShade="80"/>
          <w:sz w:val="36"/>
          <w:szCs w:val="36"/>
          <w:rtl/>
        </w:rPr>
        <w:t xml:space="preserve"> سن2</w:t>
      </w:r>
      <w:r w:rsidRPr="00882D02">
        <w:rPr>
          <w:rFonts w:ascii="Arabic Typesetting" w:eastAsia="Times New Roman" w:hAnsi="Arabic Typesetting" w:cs="Arabic Typesetting"/>
          <w:color w:val="948A54" w:themeColor="background2" w:themeShade="80"/>
          <w:sz w:val="36"/>
          <w:szCs w:val="36"/>
          <w:rtl/>
        </w:rPr>
        <w:t xml:space="preserve"> الى 4سنوات ومن 10الى 12سنه ووجدت بعض الدراسات من خلال رسم المخ للأطفال المصابين بفرط الحركه انهم يعانونن من تاخر نمو المخ خلال هذه الفترات</w:t>
      </w:r>
      <w:r w:rsidR="005A4D83" w:rsidRPr="00882D02">
        <w:rPr>
          <w:rFonts w:ascii="Arabic Typesetting" w:eastAsia="Times New Roman" w:hAnsi="Arabic Typesetting" w:cs="Arabic Typesetting"/>
          <w:color w:val="948A54" w:themeColor="background2" w:themeShade="80"/>
          <w:sz w:val="36"/>
          <w:szCs w:val="36"/>
          <w:rtl/>
        </w:rPr>
        <w:t xml:space="preserve"> </w:t>
      </w:r>
    </w:p>
    <w:p w:rsidR="005A4D83" w:rsidRPr="00882D02"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ومن الاسباب الاخرى لهذا الاضطراب الاضطرابات الاسريه وحرمان الطفل عاطفيا خصوصا الذين يعيشون في الملاجى والمؤسسات كما ان تعرض الطفل لاعباء او ضغوط جدي</w:t>
      </w:r>
      <w:r w:rsidR="005A4D83" w:rsidRPr="00882D02">
        <w:rPr>
          <w:rFonts w:ascii="Arabic Typesetting" w:eastAsia="Times New Roman" w:hAnsi="Arabic Typesetting" w:cs="Arabic Typesetting"/>
          <w:color w:val="948A54" w:themeColor="background2" w:themeShade="80"/>
          <w:sz w:val="36"/>
          <w:szCs w:val="36"/>
          <w:rtl/>
        </w:rPr>
        <w:t xml:space="preserve">دة مثل دخول المدرسه قد يؤدي الى مثل هذا الإضطراب </w:t>
      </w:r>
    </w:p>
    <w:p w:rsidR="005A4D83" w:rsidRPr="00882D02" w:rsidRDefault="00D277E9" w:rsidP="00A33CDB">
      <w:pPr>
        <w:spacing w:after="0" w:line="240" w:lineRule="auto"/>
        <w:jc w:val="right"/>
        <w:rPr>
          <w:rFonts w:ascii="Arabic Typesetting" w:eastAsia="Times New Roman" w:hAnsi="Arabic Typesetting" w:cs="Arabic Typesetting"/>
          <w:b/>
          <w:bCs/>
          <w:color w:val="948A54" w:themeColor="background2" w:themeShade="80"/>
          <w:sz w:val="36"/>
          <w:szCs w:val="36"/>
          <w:rtl/>
        </w:rPr>
      </w:pPr>
      <w:r w:rsidRPr="00882D02">
        <w:rPr>
          <w:rFonts w:ascii="Arabic Typesetting" w:eastAsia="Times New Roman" w:hAnsi="Arabic Typesetting" w:cs="Arabic Typesetting"/>
          <w:color w:val="948A54" w:themeColor="background2" w:themeShade="80"/>
          <w:sz w:val="36"/>
          <w:szCs w:val="36"/>
          <w:rtl/>
        </w:rPr>
        <w:t xml:space="preserve">وتتمثل اعراض اضطراب الحركه </w:t>
      </w:r>
      <w:r w:rsidRPr="00882D02">
        <w:rPr>
          <w:rFonts w:ascii="Arabic Typesetting" w:eastAsia="Times New Roman" w:hAnsi="Arabic Typesetting" w:cs="Arabic Typesetting"/>
          <w:color w:val="948A54" w:themeColor="background2" w:themeShade="80"/>
          <w:sz w:val="36"/>
          <w:szCs w:val="36"/>
          <w:u w:val="single"/>
          <w:rtl/>
        </w:rPr>
        <w:t>نقص الانتباه ,وفرط الحركه ,والاندفاعيه</w:t>
      </w:r>
      <w:r w:rsidRPr="00882D02">
        <w:rPr>
          <w:rFonts w:ascii="Arabic Typesetting" w:eastAsia="Times New Roman" w:hAnsi="Arabic Typesetting" w:cs="Arabic Typesetting"/>
          <w:color w:val="948A54" w:themeColor="background2" w:themeShade="80"/>
          <w:sz w:val="36"/>
          <w:szCs w:val="36"/>
          <w:rtl/>
        </w:rPr>
        <w:t xml:space="preserve"> ويتمثل العلاج في اعطاء الطفل مضادات الاكتئاب ثم العلاج السلوكي والعلاج عن طريق اللعب العلاج المعرفي السلوكي للمراهقين</w:t>
      </w:r>
      <w:r w:rsidRPr="00D277E9">
        <w:rPr>
          <w:rFonts w:ascii="Arabic Typesetting" w:eastAsia="Times New Roman" w:hAnsi="Arabic Typesetting" w:cs="Arabic Typesetting"/>
          <w:color w:val="948A54" w:themeColor="background2" w:themeShade="80"/>
          <w:sz w:val="36"/>
          <w:szCs w:val="36"/>
        </w:rPr>
        <w:br/>
      </w:r>
    </w:p>
    <w:p w:rsidR="00882D02" w:rsidRPr="00D277E9"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Pr>
      </w:pPr>
      <w:r w:rsidRPr="00A33CDB">
        <w:rPr>
          <w:rFonts w:ascii="Arabic Typesetting" w:eastAsia="Times New Roman" w:hAnsi="Arabic Typesetting" w:cs="Arabic Typesetting"/>
          <w:color w:val="E36C0A" w:themeColor="accent6" w:themeShade="BF"/>
          <w:sz w:val="36"/>
          <w:szCs w:val="36"/>
          <w:rtl/>
        </w:rPr>
        <w:t>الانطوائيه</w:t>
      </w:r>
      <w:r w:rsidR="00A33CDB" w:rsidRPr="00A33CDB">
        <w:rPr>
          <w:rFonts w:ascii="Arabic Typesetting" w:eastAsia="Times New Roman" w:hAnsi="Arabic Typesetting" w:cs="Arabic Typesetting" w:hint="cs"/>
          <w:color w:val="E36C0A" w:themeColor="accent6" w:themeShade="BF"/>
          <w:sz w:val="36"/>
          <w:szCs w:val="36"/>
          <w:rtl/>
        </w:rPr>
        <w:t>:</w:t>
      </w:r>
      <w:r w:rsidRPr="00D277E9">
        <w:rPr>
          <w:rFonts w:ascii="Arabic Typesetting" w:eastAsia="Times New Roman" w:hAnsi="Arabic Typesetting" w:cs="Arabic Typesetting"/>
          <w:color w:val="948A54" w:themeColor="background2" w:themeShade="80"/>
          <w:sz w:val="36"/>
          <w:szCs w:val="36"/>
        </w:rPr>
        <w:br/>
      </w:r>
      <w:r w:rsidRPr="00882D02">
        <w:rPr>
          <w:rFonts w:ascii="Arabic Typesetting" w:eastAsia="Times New Roman" w:hAnsi="Arabic Typesetting" w:cs="Arabic Typesetting"/>
          <w:color w:val="948A54" w:themeColor="background2" w:themeShade="80"/>
          <w:sz w:val="36"/>
          <w:szCs w:val="36"/>
          <w:rtl/>
        </w:rPr>
        <w:t>ان احدى المهمات الملقاه على عاتق المجتمع فيما يتعلق بمرحلة الطفوله هي الكشف والاستقصاء عن الاطفاال الانطوائيين وهذا الامر يدخل ضمن نطاق الوقايه والصحه النفسيه والاجتماعيه اذا ان احدى دلائل الانطواء عند الطفل هي الابتعاد عن التفاعل والتعامل مع الاطفال الاخرين فضلا عن عدم الشعور بالمشاركه الجماعيه مع اقرانه اثناء اللعب او اداء الواجبات الجماعيه في المدرسه وبالتالي فان الكشف عن هذا الخلل التكيفي حاجة ملحة للتربويين من اجل المعالجه المبكرة له لكي لايستفحل الامر ويقود الى ظهور اعراض مرضيه قد تصعب من عملية معالجته وازالة اثار السلبيه على الطفل والمجتمع الذي يعيش فيه.وبذلك تكون هذه هي اولى مراحل التشخيص السليم لوجود هذا الاضطراب السلوكي عند الطفل وكلما كان هذا الامر مبكرا كلما اصبحت هناك فرصه افضل للتغلب على مشكلة الانطواء عند الطفل ومن ثم تقليل اثر هذا الاضطراب الذي اذا استفحل اوطالت مدة اكتشافه قد تقضي الى زيادة في اعراض هذا السلوك غير السوي وتاثيره على بناء شخصية الطفل المستقبليه مما تجعل من معالجة اسباب السلوك الانطوائي هذا اكثر صعوبه او تحتاج الى وقت اطول</w:t>
      </w:r>
      <w:r w:rsidRPr="00882D02">
        <w:rPr>
          <w:rFonts w:ascii="Arabic Typesetting" w:eastAsia="Times New Roman" w:hAnsi="Arabic Typesetting" w:cs="Arabic Typesetting"/>
          <w:color w:val="948A54" w:themeColor="background2" w:themeShade="80"/>
          <w:sz w:val="36"/>
          <w:szCs w:val="36"/>
        </w:rPr>
        <w:t>.</w:t>
      </w:r>
      <w:r w:rsidRPr="00D277E9">
        <w:rPr>
          <w:rFonts w:ascii="Arabic Typesetting" w:eastAsia="Times New Roman" w:hAnsi="Arabic Typesetting" w:cs="Arabic Typesetting"/>
          <w:color w:val="948A54" w:themeColor="background2" w:themeShade="80"/>
          <w:sz w:val="36"/>
          <w:szCs w:val="36"/>
        </w:rPr>
        <w:br/>
      </w:r>
      <w:r w:rsidR="00882D02">
        <w:rPr>
          <w:rFonts w:ascii="Arabic Typesetting" w:eastAsia="Times New Roman" w:hAnsi="Arabic Typesetting" w:cs="Arabic Typesetting" w:hint="cs"/>
          <w:color w:val="948A54" w:themeColor="background2" w:themeShade="80"/>
          <w:sz w:val="36"/>
          <w:szCs w:val="36"/>
          <w:rtl/>
        </w:rPr>
        <w:t xml:space="preserve">-&gt; نحاول معرفة اسباب الانطواء لدى الطفل + محاولة اشتراك الابناء في عمل واحد وعدم تقليل الوالدين من تقليل شأن الطفل وفي المدرسة يجب للمعلم لمحاربة هذا الاضظراب بحيث اشراك الطفل في الأنشطة الجماعية وعدم تقليل من شأنه وعدم معاقبته </w:t>
      </w:r>
    </w:p>
    <w:p w:rsidR="00D277E9" w:rsidRPr="00D277E9" w:rsidRDefault="00D277E9" w:rsidP="00A33CDB">
      <w:pPr>
        <w:spacing w:after="0" w:line="240" w:lineRule="auto"/>
        <w:jc w:val="right"/>
        <w:rPr>
          <w:rFonts w:ascii="Arabic Typesetting" w:eastAsia="Times New Roman" w:hAnsi="Arabic Typesetting" w:cs="Arabic Typesetting"/>
          <w:color w:val="948A54" w:themeColor="background2" w:themeShade="80"/>
          <w:sz w:val="36"/>
          <w:szCs w:val="36"/>
        </w:rPr>
      </w:pPr>
      <w:r w:rsidRPr="00D277E9">
        <w:rPr>
          <w:rFonts w:ascii="Arabic Typesetting" w:eastAsia="Times New Roman" w:hAnsi="Arabic Typesetting" w:cs="Arabic Typesetting"/>
          <w:color w:val="948A54" w:themeColor="background2" w:themeShade="80"/>
          <w:sz w:val="36"/>
          <w:szCs w:val="36"/>
        </w:rPr>
        <w:br/>
      </w:r>
    </w:p>
    <w:p w:rsidR="009B5A2D" w:rsidRPr="00882D02" w:rsidRDefault="009B5A2D" w:rsidP="00A33CDB">
      <w:pPr>
        <w:jc w:val="right"/>
        <w:rPr>
          <w:rFonts w:ascii="Arabic Typesetting" w:hAnsi="Arabic Typesetting" w:cs="Arabic Typesetting"/>
          <w:color w:val="948A54" w:themeColor="background2" w:themeShade="80"/>
          <w:sz w:val="36"/>
          <w:szCs w:val="36"/>
        </w:rPr>
      </w:pPr>
    </w:p>
    <w:sectPr w:rsidR="009B5A2D" w:rsidRPr="00882D02" w:rsidSect="009B5A2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B12AE4"/>
    <w:rsid w:val="002823A6"/>
    <w:rsid w:val="002852E8"/>
    <w:rsid w:val="005A4D83"/>
    <w:rsid w:val="00811289"/>
    <w:rsid w:val="00882D02"/>
    <w:rsid w:val="00892BBA"/>
    <w:rsid w:val="009B5A2D"/>
    <w:rsid w:val="00A33CDB"/>
    <w:rsid w:val="00B12AE4"/>
    <w:rsid w:val="00D277E9"/>
    <w:rsid w:val="00DB53B0"/>
    <w:rsid w:val="00F1080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A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12AE4"/>
    <w:rPr>
      <w:b/>
      <w:bCs/>
    </w:rPr>
  </w:style>
  <w:style w:type="character" w:styleId="Hyperlink">
    <w:name w:val="Hyperlink"/>
    <w:basedOn w:val="DefaultParagraphFont"/>
    <w:uiPriority w:val="99"/>
    <w:semiHidden/>
    <w:unhideWhenUsed/>
    <w:rsid w:val="00B12AE4"/>
    <w:rPr>
      <w:color w:val="0000FF"/>
      <w:u w:val="single"/>
    </w:rPr>
  </w:style>
  <w:style w:type="paragraph" w:styleId="BalloonText">
    <w:name w:val="Balloon Text"/>
    <w:basedOn w:val="Normal"/>
    <w:link w:val="BalloonTextChar"/>
    <w:uiPriority w:val="99"/>
    <w:semiHidden/>
    <w:unhideWhenUsed/>
    <w:rsid w:val="00B12A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2A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6092711">
      <w:bodyDiv w:val="1"/>
      <w:marLeft w:val="0"/>
      <w:marRight w:val="0"/>
      <w:marTop w:val="0"/>
      <w:marBottom w:val="0"/>
      <w:divBdr>
        <w:top w:val="none" w:sz="0" w:space="0" w:color="auto"/>
        <w:left w:val="none" w:sz="0" w:space="0" w:color="auto"/>
        <w:bottom w:val="none" w:sz="0" w:space="0" w:color="auto"/>
        <w:right w:val="none" w:sz="0" w:space="0" w:color="auto"/>
      </w:divBdr>
    </w:div>
    <w:div w:id="1894269532">
      <w:bodyDiv w:val="1"/>
      <w:marLeft w:val="0"/>
      <w:marRight w:val="0"/>
      <w:marTop w:val="0"/>
      <w:marBottom w:val="0"/>
      <w:divBdr>
        <w:top w:val="none" w:sz="0" w:space="0" w:color="auto"/>
        <w:left w:val="none" w:sz="0" w:space="0" w:color="auto"/>
        <w:bottom w:val="none" w:sz="0" w:space="0" w:color="auto"/>
        <w:right w:val="none" w:sz="0" w:space="0" w:color="auto"/>
      </w:divBdr>
      <w:divsChild>
        <w:div w:id="329212271">
          <w:marLeft w:val="0"/>
          <w:marRight w:val="0"/>
          <w:marTop w:val="0"/>
          <w:marBottom w:val="0"/>
          <w:divBdr>
            <w:top w:val="none" w:sz="0" w:space="0" w:color="auto"/>
            <w:left w:val="none" w:sz="0" w:space="0" w:color="auto"/>
            <w:bottom w:val="none" w:sz="0" w:space="0" w:color="auto"/>
            <w:right w:val="none" w:sz="0" w:space="0" w:color="auto"/>
          </w:divBdr>
        </w:div>
        <w:div w:id="1622852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2</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2011-10-09T13:56:00Z</dcterms:created>
  <dcterms:modified xsi:type="dcterms:W3CDTF">2011-10-09T16:47:00Z</dcterms:modified>
</cp:coreProperties>
</file>