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يعرق مصطلح المياه البيضاء في العين .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الكتاراكت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الجلوكوما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.......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الرمد 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يعرف مرض الجلوكوما باسم ..... في العين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الكتاراكت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الماء الابيض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الماء الازرق او الماء الاسود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الرمد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يعد .... من اكثر انواع الحول شيوعاً بين الاطفال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 xml:space="preserve">الحول إلى الداخل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الحول إلى الخارج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التهاب القرنيه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الرمد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يشير مصطلح الجحوظ إلى بروز العين إلى 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الامام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الخلف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الجانب الايمن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الجانب الايسر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يقصد بمصطلح ..... حالات قصر النظر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الميوبيا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الايمز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الهيبروبيا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الجحوظ 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يقصد بمصطلح ..... حالات طول النظر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الميوبيا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الايمز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الهيبروبيا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الجحوظ 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تعد مرحلة .... هي ردة فعل تظهر لدى اهل المكفوفين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الصدمه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النكران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الغضب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الشعور بالذنب 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يوجد نمطان لرفض الاهالي فكرة ان ابنهم معوقاً النمط الاول , الرفض الضمني ( الخلفي ) ,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 </w:t>
      </w: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والنمط الثاني , الرفض 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المشوش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النمطي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الحر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العلني .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ان احد الادوار الرئيسيه للمرشد الاسري لذوب الإعاقات البصريه هي : تدريب الاهل , و 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إعطاء المعلومات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lastRenderedPageBreak/>
        <w:t xml:space="preserve">تأنيب الاهل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تشخيص حدة البصر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 xml:space="preserve">علاج الإعاقه البصريه 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يعرف الارشاد .... بأنه ارشاد عدد من الاسر الذين تتشابه مشكلاتهم واضطراباتهم معاَ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المهني</w:t>
      </w:r>
      <w:r w:rsidRPr="002575BB">
        <w:rPr>
          <w:rFonts w:asciiTheme="minorBidi" w:hAnsiTheme="minorBidi"/>
          <w:b/>
          <w:bCs/>
          <w:sz w:val="24"/>
          <w:szCs w:val="24"/>
        </w:rPr>
        <w:br/>
      </w: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التربوي</w:t>
      </w:r>
      <w:r w:rsidRPr="002575BB">
        <w:rPr>
          <w:rFonts w:asciiTheme="minorBidi" w:hAnsiTheme="minorBidi"/>
          <w:b/>
          <w:bCs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الجمعي</w:t>
      </w:r>
      <w:r w:rsidRPr="002575BB">
        <w:rPr>
          <w:rFonts w:asciiTheme="minorBidi" w:hAnsiTheme="minorBidi"/>
          <w:b/>
          <w:bCs/>
          <w:color w:val="FF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الفردي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تنتمي الاسيتات إلى معينات ............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البصريه .</w:t>
      </w:r>
    </w:p>
    <w:p w:rsidR="00D84665" w:rsidRPr="002575BB" w:rsidRDefault="00D84665" w:rsidP="00D84665">
      <w:pPr>
        <w:pStyle w:val="a3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السمعية</w:t>
      </w:r>
      <w:r w:rsidRPr="002575BB">
        <w:rPr>
          <w:rFonts w:asciiTheme="minorBidi" w:hAnsiTheme="minorBidi"/>
          <w:b/>
          <w:bCs/>
          <w:sz w:val="24"/>
          <w:szCs w:val="24"/>
        </w:rPr>
        <w:br/>
      </w: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الشمية</w:t>
      </w:r>
      <w:r w:rsidRPr="002575BB">
        <w:rPr>
          <w:rFonts w:asciiTheme="minorBidi" w:hAnsiTheme="minorBidi"/>
          <w:b/>
          <w:bCs/>
          <w:sz w:val="24"/>
          <w:szCs w:val="24"/>
        </w:rPr>
        <w:br/>
      </w: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اللمسيه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تنتمي واقيات الشمس إلى المعينات 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البصريه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السمعيه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اللمسيه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الشميه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توجد ..... مفاتيح لآلة برايل 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اربعه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خمسه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سته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سبعه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يقصد بالبير كنز .......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آلة كتابة برايل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لوح الاردواز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المرقم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الايمز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يقصد بـ ...... بلوحة برايل والقلم 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المرقم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الة برايل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لوح الاردواز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لوح الرسم بالسطر البارز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يعمل ..... بطريقة مشابهه لعمل الكمبيوتر فهو يقوم بتخزين وتنظيم المعلومات بطريقة برايل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جهاز فيرس برايل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الايمز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جهاز جوغون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جهاز سنلن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يطلق اسم ..... على العداد الحسابي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الابيكس</w:t>
      </w: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جهاز فيرس برايل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جهاز جوغون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جهاز سنلن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lastRenderedPageBreak/>
        <w:t>يتكون لوح او طريقة تيلر من نجمه ذات ..... زوايا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ست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سبع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ثماني</w:t>
      </w: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تسع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يستخدم لوح تيلر في ......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إجراء العمليات الحسابيه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القراءة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الكتابة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الرؤية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تنتمي مصابيح الإضاءه إلى المعينات ......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البصريه</w:t>
      </w: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السمعيه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اللمسيه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الشميه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تتسع ..... في الظلام وتضيق في الضوء 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حدقة العين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القرنيه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القزحيه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الصلبه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ترسل ...... ثلاث حزم من الأشعة تحت الحمراء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عصا الليزر 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الابيكس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الايمز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الة برايل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يصدر .... اصواتاً إذا كان الحاجز على بعد ثلاثة أقدام من الشخص الكفيف 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جهاز راسل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جهاز فيرس برايل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الابيكس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الايمز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صمم .... خصيصاً ليستخدم مع العصا الطويلة لتحديد العلامات البارزة في المقاعد أو الأبواب او</w:t>
      </w:r>
      <w:r w:rsidRPr="002575B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غيرها من المعوقات 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جهاز موات الحسي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الابيكس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الدليل الصوتي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جهاز (أداة) نوتنجهام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تعطي .... ثلاث انواع من المعلومات التي تتعلق بتقدير المسافه والاتجاه وتحديد الاشياء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عصا الليزر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اله برايل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اداه نوتنجهام</w:t>
      </w:r>
      <w:r w:rsidRPr="002575BB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2575BB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75BB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اداه سوني كايد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ينقل ...... ذبذبات صوتية مرتفعة في حالة وجود حواجز أمام الشخص الكفيف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جهاز (أداة) نوتنجهام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lastRenderedPageBreak/>
        <w:t>عصا الليزر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الة برايل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اداه سوني كايد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يعرف  الدليل الصوتي الموجه بأنه أداة تُحمل باليد لاكتشاف ..... أمام المكفوف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المجال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........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يوجد داخل ..... ما يسمى بالنقطة المركزية ومسؤوليتها الرؤية المركزية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الحفيرة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البؤبؤ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القزحيه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القرنيه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تنتمي أقلام تمييز الصفحات إلى المعينات ......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البصريه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السمعيه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اللمسيه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sz w:val="24"/>
          <w:szCs w:val="24"/>
          <w:rtl/>
        </w:rPr>
        <w:t>الشميه</w:t>
      </w:r>
    </w:p>
    <w:p w:rsidR="00D84665" w:rsidRPr="002575BB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575BB">
        <w:rPr>
          <w:rFonts w:asciiTheme="minorBidi" w:hAnsiTheme="minorBidi"/>
          <w:b/>
          <w:bCs/>
          <w:color w:val="0000FF"/>
          <w:sz w:val="24"/>
          <w:szCs w:val="24"/>
          <w:rtl/>
        </w:rPr>
        <w:t>تنمو العين في شكل ..... لجزء من التجويف الثالث في المخ .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FF0000"/>
          <w:sz w:val="24"/>
          <w:szCs w:val="24"/>
          <w:rtl/>
        </w:rPr>
        <w:t>نتوء</w:t>
      </w:r>
    </w:p>
    <w:p w:rsidR="00D84665" w:rsidRPr="002575BB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الدلا لات</w:t>
      </w:r>
    </w:p>
    <w:p w:rsidR="00D84665" w:rsidRDefault="00D84665" w:rsidP="00D84665">
      <w:pPr>
        <w:pStyle w:val="a3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2575BB">
        <w:rPr>
          <w:rFonts w:asciiTheme="minorBidi" w:hAnsiTheme="minorBidi"/>
          <w:b/>
          <w:bCs/>
          <w:color w:val="000000"/>
          <w:sz w:val="24"/>
          <w:szCs w:val="24"/>
          <w:rtl/>
        </w:rPr>
        <w:t>.......</w:t>
      </w:r>
    </w:p>
    <w:p w:rsidR="00D84665" w:rsidRPr="00F7385D" w:rsidRDefault="00D8466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F7385D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الشعور بالدوخة عند القراءة من المظاهر</w:t>
      </w:r>
      <w:r w:rsidRPr="00F7385D">
        <w:rPr>
          <w:rStyle w:val="apple-converted-space"/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السلوكيه</w:t>
      </w:r>
      <w:r w:rsidRPr="00F7385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الظاهرية</w:t>
      </w:r>
      <w:r w:rsidRPr="00F7385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النفسيه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F7385D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الشكوى</w:t>
      </w:r>
    </w:p>
    <w:p w:rsidR="006D1DB5" w:rsidRPr="00F7385D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F7385D">
        <w:rPr>
          <w:rFonts w:asciiTheme="minorBidi" w:hAnsiTheme="minorBidi"/>
          <w:b/>
          <w:bCs/>
          <w:color w:val="0000FF"/>
          <w:sz w:val="24"/>
          <w:szCs w:val="24"/>
          <w:shd w:val="clear" w:color="auto" w:fill="FFFFFF"/>
          <w:rtl/>
        </w:rPr>
        <w:t>الشعور بجرح بالعين من المظاهر</w:t>
      </w:r>
      <w:r w:rsidRPr="00F7385D">
        <w:rPr>
          <w:rStyle w:val="apple-converted-space"/>
          <w:rFonts w:asciiTheme="minorBidi" w:hAnsiTheme="minorBidi"/>
          <w:b/>
          <w:bCs/>
          <w:color w:val="0000FF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السلوكيه</w:t>
      </w:r>
      <w:r w:rsidRPr="00F7385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الظاهرية</w:t>
      </w:r>
      <w:r w:rsidRPr="00F7385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> 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  <w:shd w:val="clear" w:color="auto" w:fill="FFFFFF"/>
          <w:rtl/>
        </w:rPr>
        <w:t>النفسيه</w:t>
      </w:r>
      <w:r w:rsidRPr="00F7385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F7385D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F7385D">
        <w:rPr>
          <w:rFonts w:asciiTheme="minorBidi" w:hAnsiTheme="minorBidi"/>
          <w:b/>
          <w:bCs/>
          <w:color w:val="FF0000"/>
          <w:sz w:val="24"/>
          <w:szCs w:val="24"/>
          <w:shd w:val="clear" w:color="auto" w:fill="FFFFFF"/>
          <w:rtl/>
        </w:rPr>
        <w:t>الشكوى</w:t>
      </w:r>
      <w:r w:rsidRPr="00F7385D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FFFFF"/>
        </w:rPr>
        <w:t> 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تعتمد</w:t>
      </w:r>
      <w:r w:rsidR="00900B6B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 xml:space="preserve"> </w:t>
      </w:r>
      <w:r w:rsidR="00900B6B"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طريقة برايل</w:t>
      </w: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ع</w:t>
      </w:r>
      <w:r w:rsidR="00900B6B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لى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الكتابة البارزة</w:t>
      </w:r>
    </w:p>
    <w:p w:rsidR="0095257A" w:rsidRPr="0095257A" w:rsidRDefault="0095257A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5257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نسبه الافراد الذين يتمتعون بالقدره على الابصار بشكل عادي </w:t>
      </w:r>
      <w:r w:rsidRPr="0095257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98,5</w:t>
      </w:r>
      <w:r w:rsidRPr="0095257A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% 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التراخوما يصيب</w:t>
      </w:r>
      <w:r w:rsidRPr="00F84DBA">
        <w:rPr>
          <w:rStyle w:val="apple-converted-space"/>
          <w:rFonts w:asciiTheme="minorBidi" w:hAnsiTheme="minorBidi"/>
          <w:color w:val="FF0000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الجزء الوقائي</w:t>
      </w:r>
    </w:p>
    <w:p w:rsidR="0095257A" w:rsidRPr="0095257A" w:rsidRDefault="0095257A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95257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تكون الصور</w:t>
      </w:r>
      <w:r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ه في حال طول النظر ....</w:t>
      </w:r>
      <w:r w:rsidRPr="0095257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الشبكيه خلف</w:t>
      </w:r>
    </w:p>
    <w:p w:rsidR="0095257A" w:rsidRPr="0095257A" w:rsidRDefault="0095257A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95257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في حال قصر ا</w:t>
      </w:r>
      <w:r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لنظر تكون الصوره .....</w:t>
      </w:r>
      <w:r w:rsidRPr="0095257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الشبكيه امام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يقترب كثيرا من الشيء عند النظر إليه من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الاعراض السلوكية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احم</w:t>
      </w:r>
      <w:r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ر</w:t>
      </w: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ار العين من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الاعراض الظاهرية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بطاقة تقدير لنقاء الاطباء الامريكيين</w:t>
      </w:r>
      <w:r w:rsidR="00900B6B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 xml:space="preserve"> توضع على بعد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14 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بوصة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900B6B" w:rsidRPr="00900B6B" w:rsidRDefault="00900B6B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900B6B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تعتمد لوحات جوغرن على </w:t>
      </w:r>
      <w:r w:rsidRPr="00900B6B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رسم اليد</w:t>
      </w:r>
      <w:r w:rsidRPr="00900B6B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الارشاد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الفردي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هو ارشاد اسرة واحدة وجها لوجه في كل مرة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6D1DB5" w:rsidRPr="006D1DB5" w:rsidRDefault="006D1DB5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تعتبر حوامل الكتب من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المعينات البصرية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392794" w:rsidRPr="00392794" w:rsidRDefault="00900B6B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lastRenderedPageBreak/>
        <w:t>ادا</w:t>
      </w:r>
      <w:r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ه</w:t>
      </w:r>
      <w:r w:rsidR="00392794"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الكترونية تقويم بتحويل الكلمة المطبوعة إلى بديل لمسي</w:t>
      </w:r>
      <w:r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  <w:r w:rsidRPr="00900B6B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الأبتكون</w:t>
      </w:r>
    </w:p>
    <w:p w:rsidR="00392794" w:rsidRPr="00392794" w:rsidRDefault="00392794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تعتبر العين من الاعضاء.......... بالغه</w:t>
      </w:r>
      <w:r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التعقيد</w:t>
      </w:r>
      <w:r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F84DBA"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392794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الحسيه</w:t>
      </w:r>
      <w:r w:rsidRPr="00F84DBA">
        <w:rPr>
          <w:rFonts w:asciiTheme="minorBidi" w:hAnsiTheme="minorBidi"/>
          <w:color w:val="000000"/>
          <w:sz w:val="28"/>
          <w:szCs w:val="28"/>
          <w:shd w:val="clear" w:color="auto" w:fill="FFFFFF"/>
        </w:rPr>
        <w:t xml:space="preserve"> </w:t>
      </w:r>
    </w:p>
    <w:p w:rsidR="00392794" w:rsidRPr="00392794" w:rsidRDefault="00392794" w:rsidP="00D84665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توجد ...... عضلات ترتبط بسطح كل عين </w:t>
      </w:r>
      <w:r w:rsidRPr="00145302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6</w:t>
      </w:r>
      <w:r w:rsidRPr="00F84DBA">
        <w:rPr>
          <w:rFonts w:asciiTheme="minorBidi" w:hAnsiTheme="minorBidi"/>
          <w:color w:val="000000"/>
          <w:sz w:val="28"/>
          <w:szCs w:val="28"/>
          <w:shd w:val="clear" w:color="auto" w:fill="FFFFFF"/>
        </w:rPr>
        <w:t xml:space="preserve"> </w:t>
      </w:r>
    </w:p>
    <w:p w:rsidR="00145302" w:rsidRPr="00145302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3620EE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فتحه صغيره مستديره</w:t>
      </w:r>
      <w:r w:rsidRP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سوداء وسط العين</w:t>
      </w:r>
      <w:r w:rsidR="00392794"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تسمح للضوء بالدخول</w:t>
      </w:r>
      <w:r w:rsidR="00392794" w:rsidRPr="00F84DBA">
        <w:rPr>
          <w:rStyle w:val="apple-converted-space"/>
          <w:rFonts w:asciiTheme="minorBidi" w:hAnsiTheme="minorBidi"/>
          <w:color w:val="FF0000"/>
          <w:sz w:val="28"/>
          <w:szCs w:val="28"/>
          <w:shd w:val="clear" w:color="auto" w:fill="FFFFFF"/>
        </w:rPr>
        <w:t> </w:t>
      </w:r>
      <w:r w:rsidR="00392794"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البؤبؤ</w:t>
      </w:r>
    </w:p>
    <w:p w:rsidR="00145302" w:rsidRPr="00145302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00"/>
          <w:sz w:val="24"/>
          <w:szCs w:val="24"/>
        </w:rPr>
      </w:pPr>
      <w:r w:rsidRP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تعمل على رؤيه الالوان والاجسام الدقيقه</w:t>
      </w:r>
      <w:r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F84DBA">
        <w:rPr>
          <w:rFonts w:asciiTheme="minorBidi" w:hAnsiTheme="minorBidi"/>
          <w:color w:val="000000"/>
          <w:sz w:val="28"/>
          <w:szCs w:val="28"/>
          <w:shd w:val="clear" w:color="auto" w:fill="FFFFFF"/>
          <w:rtl/>
        </w:rPr>
        <w:t xml:space="preserve"> </w:t>
      </w:r>
      <w:r w:rsidRPr="00145302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الخلايا المخروطيه</w:t>
      </w:r>
    </w:p>
    <w:p w:rsidR="00145302" w:rsidRPr="003620EE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تعمل على رؤيه اللونين الاسود والابيض ومابينهما من الوان رماديه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الخلايا القضيبيه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 </w:t>
      </w:r>
    </w:p>
    <w:p w:rsidR="00145302" w:rsidRPr="00A355E9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تتركب العين من .... اجزاء رئيسيه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اربعه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 </w:t>
      </w:r>
    </w:p>
    <w:p w:rsidR="00145302" w:rsidRPr="00A355E9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تعتبر التراخوما من العيوب البصريه الشائعه التي تصيب الجزء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الوقائي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 </w:t>
      </w:r>
    </w:p>
    <w:p w:rsidR="00145302" w:rsidRPr="00A355E9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طبقه بيضاء اللون معتمه تميل الى الزرقه وتكون 6/5 من الطبقه الخارجيه سمكها 1 ملم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الصلبه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</w:p>
    <w:p w:rsidR="00145302" w:rsidRPr="00A355E9" w:rsidRDefault="00145302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قرص ملون تعمل على التحكم في كميه الضوء الداخل الى العين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القزحيه</w:t>
      </w:r>
    </w:p>
    <w:p w:rsidR="00D00C31" w:rsidRPr="003620EE" w:rsidRDefault="00145302" w:rsidP="003620E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طبقه مشبعه بالصبغات الملونه تجعل باطن العين معتما وتتكون من الياف مرنه من طبقه دمويه ترتبط مع بعضها البعض عن طريق نسيج ضام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المشيمه</w:t>
      </w:r>
    </w:p>
    <w:p w:rsidR="00145302" w:rsidRPr="00A355E9" w:rsidRDefault="00900B6B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عباره عن غشاء رقيق تبطن كره العين من الداخل وهي تشبه في عملها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االفلم الحساس في اله التصوير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شبكيه العين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</w:p>
    <w:p w:rsidR="00900B6B" w:rsidRPr="003620EE" w:rsidRDefault="00900B6B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تتصل العين بمركز الابصار في المخ عن طريق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العصب البصري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 </w:t>
      </w:r>
    </w:p>
    <w:p w:rsidR="00900B6B" w:rsidRPr="00A355E9" w:rsidRDefault="00900B6B" w:rsidP="00145302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حاله يفقد فيها الفرد المقدره على استخدام حاسه البصر بفعاليه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الاعاقه البصريه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</w:p>
    <w:p w:rsidR="00900B6B" w:rsidRPr="00A355E9" w:rsidRDefault="00900B6B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هو الذي يستطيع ان يقرا الحروف الكبيره </w:t>
      </w:r>
      <w:r w:rsidRPr="00A355E9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 xml:space="preserve">..... 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هذا سؤال على ضعف البصر بس ماذكر صيغته بس جوابه ضعيف البصر</w:t>
      </w:r>
    </w:p>
    <w:p w:rsidR="00900B6B" w:rsidRPr="003620EE" w:rsidRDefault="00A355E9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يجلس المفحو</w:t>
      </w:r>
      <w:r w:rsidRPr="00A355E9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ص</w:t>
      </w:r>
      <w:r w:rsidR="00900B6B"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على بعد</w:t>
      </w:r>
      <w:r w:rsidRPr="00A355E9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 xml:space="preserve"> ستة امتار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... عن لوحه سنلن </w:t>
      </w:r>
      <w:r w:rsidR="00900B6B"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20 قدم</w:t>
      </w:r>
    </w:p>
    <w:p w:rsidR="00900B6B" w:rsidRPr="00A355E9" w:rsidRDefault="00900B6B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  <w:r w:rsidR="0095257A"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من اكثر المقايي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س انتشارا في قياس حده الابصار </w:t>
      </w:r>
      <w:r w:rsidR="0095257A"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</w:t>
      </w:r>
      <w:r w:rsidR="0095257A"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لوحه سنلن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احمرار العينين من 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الاعراض ....للاعاقه البصريه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الظاهريه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الاقتراب من الشيئ عند النظر اليه من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الاعراض .....للاعاقه البصريه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السلوكيه</w:t>
      </w:r>
    </w:p>
    <w:p w:rsidR="0095257A" w:rsidRPr="003620EE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ينتج عن الاورام في الحجاج او التكيس او 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افراط الغده الدرقيه هو الجحوظ 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احادي الجانب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يحدث قصر النظر عندما تكون مقله العين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طويله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يحدث طو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ل النظر عندما تكون مقله العين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قصيره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</w:rPr>
        <w:t xml:space="preserve"> 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هو انخفاض في حده الابصار نتيجه خلل قوه الانكسار الضوئي في العين في المدارات المختلفه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 xml:space="preserve"> الاستجماتزم</w:t>
      </w:r>
    </w:p>
    <w:p w:rsidR="0095257A" w:rsidRPr="00A355E9" w:rsidRDefault="0095257A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عمى الالوان حاله وراثيه لايستطيع الفرد فيها تمييز الالوان بسبب خلل في 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المخاريط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</w:rPr>
        <w:t xml:space="preserve"> </w:t>
      </w:r>
    </w:p>
    <w:p w:rsidR="0095257A" w:rsidRPr="00A355E9" w:rsidRDefault="00A355E9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يعد ا</w:t>
      </w:r>
      <w:r w:rsidR="00C12215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لشعور بالدون</w:t>
      </w:r>
      <w:r w:rsidR="00C12215">
        <w:rPr>
          <w:rFonts w:asciiTheme="minorBidi" w:hAnsiTheme="minorBidi" w:hint="cs"/>
          <w:color w:val="0000FF"/>
          <w:sz w:val="28"/>
          <w:szCs w:val="28"/>
          <w:shd w:val="clear" w:color="auto" w:fill="FFFFFF"/>
          <w:rtl/>
        </w:rPr>
        <w:t>ي</w:t>
      </w:r>
      <w:r w:rsidR="00C12215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ه</w:t>
      </w:r>
      <w:r w:rsidR="003620EE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 xml:space="preserve"> احد ا</w:t>
      </w:r>
      <w:r w:rsidRPr="00A355E9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عراض</w:t>
      </w:r>
      <w:r w:rsidRPr="00A355E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.. </w:t>
      </w:r>
      <w:r w:rsidRPr="003620EE">
        <w:rPr>
          <w:rFonts w:asciiTheme="minorBidi" w:hAnsiTheme="minorBidi" w:hint="cs"/>
          <w:color w:val="FF0000"/>
          <w:sz w:val="28"/>
          <w:szCs w:val="28"/>
          <w:shd w:val="clear" w:color="auto" w:fill="FFFFFF"/>
          <w:rtl/>
        </w:rPr>
        <w:t>ال</w:t>
      </w:r>
      <w:r w:rsidRPr="003620EE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إعاقة بصرية</w:t>
      </w:r>
    </w:p>
    <w:p w:rsidR="00A355E9" w:rsidRPr="00004817" w:rsidRDefault="00004817" w:rsidP="00900B6B">
      <w:pPr>
        <w:pStyle w:val="a3"/>
        <w:numPr>
          <w:ilvl w:val="0"/>
          <w:numId w:val="1"/>
        </w:numPr>
        <w:rPr>
          <w:rStyle w:val="apple-converted-space"/>
          <w:rFonts w:asciiTheme="minorBidi" w:hAnsiTheme="minorBidi"/>
          <w:b/>
          <w:bCs/>
          <w:color w:val="0000FF"/>
          <w:sz w:val="24"/>
          <w:szCs w:val="24"/>
        </w:rPr>
      </w:pPr>
      <w:r w:rsidRPr="00F84DBA">
        <w:rPr>
          <w:rFonts w:asciiTheme="minorBidi" w:hAnsiTheme="minorBidi"/>
          <w:color w:val="0000FF"/>
          <w:sz w:val="28"/>
          <w:szCs w:val="28"/>
          <w:shd w:val="clear" w:color="auto" w:fill="FFFFFF"/>
          <w:rtl/>
        </w:rPr>
        <w:t>يعمل على افراز السائل المائي والمساعدة في تصريفه وفي التكييف البصري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Pr="00F84DBA">
        <w:rPr>
          <w:rFonts w:asciiTheme="minorBidi" w:hAnsiTheme="minorBidi"/>
          <w:color w:val="FF0000"/>
          <w:sz w:val="28"/>
          <w:szCs w:val="28"/>
          <w:shd w:val="clear" w:color="auto" w:fill="FFFFFF"/>
          <w:rtl/>
        </w:rPr>
        <w:t>الجسم الهدبي</w:t>
      </w:r>
      <w:r w:rsidRPr="00F84DBA">
        <w:rPr>
          <w:rStyle w:val="apple-converted-space"/>
          <w:rFonts w:asciiTheme="minorBidi" w:hAnsiTheme="minorBidi"/>
          <w:color w:val="0000FF"/>
          <w:sz w:val="28"/>
          <w:szCs w:val="28"/>
          <w:shd w:val="clear" w:color="auto" w:fill="FFFFFF"/>
        </w:rPr>
        <w:t> </w:t>
      </w:r>
    </w:p>
    <w:p w:rsidR="00004817" w:rsidRDefault="00290D2C" w:rsidP="00900B6B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تعرف هذه الخاصيه بتكيف الابصار .. </w:t>
      </w:r>
      <w:r w:rsidRPr="00290D2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عدسة العين</w:t>
      </w:r>
      <w:r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</w:p>
    <w:p w:rsidR="00C12215" w:rsidRPr="00A355E9" w:rsidRDefault="00C12215" w:rsidP="00C12215">
      <w:pPr>
        <w:pStyle w:val="a3"/>
        <w:rPr>
          <w:rFonts w:asciiTheme="minorBidi" w:hAnsiTheme="minorBidi"/>
          <w:b/>
          <w:bCs/>
          <w:color w:val="0000FF"/>
          <w:sz w:val="24"/>
          <w:szCs w:val="24"/>
        </w:rPr>
      </w:pPr>
    </w:p>
    <w:sectPr w:rsidR="00C12215" w:rsidRPr="00A355E9" w:rsidSect="00DE5348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10B0" w:rsidRDefault="00EE10B0" w:rsidP="00F7385D">
      <w:pPr>
        <w:spacing w:after="0" w:line="240" w:lineRule="auto"/>
      </w:pPr>
      <w:r>
        <w:separator/>
      </w:r>
    </w:p>
  </w:endnote>
  <w:endnote w:type="continuationSeparator" w:id="1">
    <w:p w:rsidR="00EE10B0" w:rsidRDefault="00EE10B0" w:rsidP="00F73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241"/>
      <w:gridCol w:w="4040"/>
      <w:gridCol w:w="2241"/>
    </w:tblGrid>
    <w:tr w:rsidR="00F7385D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7385D" w:rsidRDefault="00F7385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7385D" w:rsidRPr="00F7385D" w:rsidRDefault="00F7385D" w:rsidP="00F7385D">
          <w:pPr>
            <w:pStyle w:val="a7"/>
            <w:rPr>
              <w:rFonts w:asciiTheme="majorHAnsi" w:hAnsiTheme="majorHAnsi" w:hint="cs"/>
              <w:bCs/>
              <w:sz w:val="24"/>
              <w:szCs w:val="24"/>
              <w:rtl/>
            </w:rPr>
          </w:pPr>
          <w:r w:rsidRPr="00F7385D">
            <w:rPr>
              <w:rFonts w:asciiTheme="majorHAnsi" w:hAnsiTheme="majorHAnsi" w:hint="cs"/>
              <w:bCs/>
              <w:sz w:val="24"/>
              <w:szCs w:val="24"/>
              <w:rtl/>
              <w:lang w:val="ar-SA"/>
            </w:rPr>
            <w:t xml:space="preserve">بالتوفيق للجميع ,,,, ولا تنسونا من صالح دعائكم 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7385D" w:rsidRDefault="00F7385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7385D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7385D" w:rsidRDefault="00F7385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7385D" w:rsidRDefault="00F7385D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7385D" w:rsidRDefault="00F7385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F7385D" w:rsidRDefault="00F7385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10B0" w:rsidRDefault="00EE10B0" w:rsidP="00F7385D">
      <w:pPr>
        <w:spacing w:after="0" w:line="240" w:lineRule="auto"/>
      </w:pPr>
      <w:r>
        <w:separator/>
      </w:r>
    </w:p>
  </w:footnote>
  <w:footnote w:type="continuationSeparator" w:id="1">
    <w:p w:rsidR="00EE10B0" w:rsidRDefault="00EE10B0" w:rsidP="00F73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708C9A5AC62E470FA6212808C3EC9F3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7385D" w:rsidRPr="00F7385D" w:rsidRDefault="00F7385D" w:rsidP="00F7385D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F7385D">
          <w:rPr>
            <w:rFonts w:hint="cs"/>
            <w:b/>
            <w:bCs/>
            <w:sz w:val="24"/>
            <w:szCs w:val="24"/>
            <w:rtl/>
          </w:rPr>
          <w:t>اختبار الاعاقه  البصريه الاصلي</w:t>
        </w:r>
        <w:r>
          <w:rPr>
            <w:rFonts w:hint="cs"/>
            <w:b/>
            <w:bCs/>
            <w:sz w:val="24"/>
            <w:szCs w:val="24"/>
            <w:rtl/>
          </w:rPr>
          <w:t xml:space="preserve"> (احمد رجب ) </w:t>
        </w:r>
        <w:r w:rsidRPr="00F7385D">
          <w:rPr>
            <w:rFonts w:hint="cs"/>
            <w:b/>
            <w:bCs/>
            <w:sz w:val="24"/>
            <w:szCs w:val="24"/>
            <w:rtl/>
          </w:rPr>
          <w:t>,,,, 1433هـ</w:t>
        </w:r>
      </w:p>
    </w:sdtContent>
  </w:sdt>
  <w:sdt>
    <w:sdtPr>
      <w:rPr>
        <w:rFonts w:ascii="Arial" w:hAnsi="Arial" w:cs="Arial"/>
        <w:b/>
        <w:bCs/>
        <w:color w:val="FF0000"/>
        <w:rtl/>
      </w:rPr>
      <w:alias w:val="التاريخ"/>
      <w:id w:val="77547044"/>
      <w:placeholder>
        <w:docPart w:val="5A5DA21EC0E64B85A214E943B8C780E5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F7385D" w:rsidRDefault="00F7385D" w:rsidP="00F7385D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F7385D">
          <w:rPr>
            <w:rFonts w:ascii="Arial" w:hAnsi="Arial" w:cs="Arial"/>
            <w:b/>
            <w:bCs/>
            <w:color w:val="FF0000"/>
          </w:rPr>
          <w:t>ŤŋảђĕeĐ</w:t>
        </w:r>
      </w:p>
    </w:sdtContent>
  </w:sdt>
  <w:p w:rsidR="00F7385D" w:rsidRDefault="00F7385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64D46"/>
    <w:multiLevelType w:val="hybridMultilevel"/>
    <w:tmpl w:val="E64A4F50"/>
    <w:lvl w:ilvl="0" w:tplc="99F038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2FA15D9"/>
    <w:multiLevelType w:val="hybridMultilevel"/>
    <w:tmpl w:val="F3824590"/>
    <w:lvl w:ilvl="0" w:tplc="32AC3A3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7D3F"/>
    <w:rsid w:val="00004817"/>
    <w:rsid w:val="0009729A"/>
    <w:rsid w:val="000A3517"/>
    <w:rsid w:val="001352D4"/>
    <w:rsid w:val="00145302"/>
    <w:rsid w:val="00247D3F"/>
    <w:rsid w:val="00290D2C"/>
    <w:rsid w:val="003620EE"/>
    <w:rsid w:val="00392794"/>
    <w:rsid w:val="003B02D7"/>
    <w:rsid w:val="005364D1"/>
    <w:rsid w:val="006420CA"/>
    <w:rsid w:val="006518C5"/>
    <w:rsid w:val="006D1DB5"/>
    <w:rsid w:val="007B63CA"/>
    <w:rsid w:val="008B04A0"/>
    <w:rsid w:val="00900B6B"/>
    <w:rsid w:val="0095257A"/>
    <w:rsid w:val="00A355E9"/>
    <w:rsid w:val="00A7656E"/>
    <w:rsid w:val="00AC7AE7"/>
    <w:rsid w:val="00B10892"/>
    <w:rsid w:val="00B22C87"/>
    <w:rsid w:val="00B872BD"/>
    <w:rsid w:val="00C12215"/>
    <w:rsid w:val="00CC7C10"/>
    <w:rsid w:val="00D00C31"/>
    <w:rsid w:val="00D353FD"/>
    <w:rsid w:val="00D84665"/>
    <w:rsid w:val="00DE5348"/>
    <w:rsid w:val="00E551DD"/>
    <w:rsid w:val="00EE10B0"/>
    <w:rsid w:val="00F46426"/>
    <w:rsid w:val="00F73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D3F"/>
    <w:pPr>
      <w:ind w:left="720"/>
      <w:contextualSpacing/>
    </w:pPr>
  </w:style>
  <w:style w:type="character" w:customStyle="1" w:styleId="apple-converted-space">
    <w:name w:val="apple-converted-space"/>
    <w:basedOn w:val="a0"/>
    <w:rsid w:val="00D84665"/>
  </w:style>
  <w:style w:type="paragraph" w:styleId="a4">
    <w:name w:val="header"/>
    <w:basedOn w:val="a"/>
    <w:link w:val="Char"/>
    <w:uiPriority w:val="99"/>
    <w:unhideWhenUsed/>
    <w:rsid w:val="00F738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7385D"/>
  </w:style>
  <w:style w:type="paragraph" w:styleId="a5">
    <w:name w:val="footer"/>
    <w:basedOn w:val="a"/>
    <w:link w:val="Char0"/>
    <w:uiPriority w:val="99"/>
    <w:semiHidden/>
    <w:unhideWhenUsed/>
    <w:rsid w:val="00F738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7385D"/>
  </w:style>
  <w:style w:type="paragraph" w:styleId="a6">
    <w:name w:val="Balloon Text"/>
    <w:basedOn w:val="a"/>
    <w:link w:val="Char1"/>
    <w:uiPriority w:val="99"/>
    <w:semiHidden/>
    <w:unhideWhenUsed/>
    <w:rsid w:val="00F73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7385D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F7385D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F7385D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08C9A5AC62E470FA6212808C3EC9F3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02E8F0D-747B-4AFC-8AFE-5907CC56F6B0}"/>
      </w:docPartPr>
      <w:docPartBody>
        <w:p w:rsidR="00000000" w:rsidRDefault="005754EB" w:rsidP="005754EB">
          <w:pPr>
            <w:pStyle w:val="708C9A5AC62E470FA6212808C3EC9F3D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5A5DA21EC0E64B85A214E943B8C780E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9C50C7D-220D-47A2-9EF5-46A7A70F4558}"/>
      </w:docPartPr>
      <w:docPartBody>
        <w:p w:rsidR="00000000" w:rsidRDefault="005754EB" w:rsidP="005754EB">
          <w:pPr>
            <w:pStyle w:val="5A5DA21EC0E64B85A214E943B8C780E5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754EB"/>
    <w:rsid w:val="001B3BAE"/>
    <w:rsid w:val="00575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08C9A5AC62E470FA6212808C3EC9F3D">
    <w:name w:val="708C9A5AC62E470FA6212808C3EC9F3D"/>
    <w:rsid w:val="005754EB"/>
    <w:pPr>
      <w:bidi/>
    </w:pPr>
  </w:style>
  <w:style w:type="paragraph" w:customStyle="1" w:styleId="5A5DA21EC0E64B85A214E943B8C780E5">
    <w:name w:val="5A5DA21EC0E64B85A214E943B8C780E5"/>
    <w:rsid w:val="005754E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الاعاقه  البصريه الاصلي (احمد رجب ) ,,,, 1433هـ</dc:title>
  <dc:subject/>
  <dc:creator>USER</dc:creator>
  <cp:keywords/>
  <dc:description/>
  <cp:lastModifiedBy>USER</cp:lastModifiedBy>
  <cp:revision>7</cp:revision>
  <dcterms:created xsi:type="dcterms:W3CDTF">2012-02-27T18:38:00Z</dcterms:created>
  <dcterms:modified xsi:type="dcterms:W3CDTF">2012-02-28T08:16:00Z</dcterms:modified>
</cp:coreProperties>
</file>