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70CC" w:rsidRPr="00B93CEE" w:rsidRDefault="00B93CEE" w:rsidP="00B93CEE">
      <w:pPr>
        <w:jc w:val="center"/>
        <w:rPr>
          <w:rFonts w:asciiTheme="minorBidi" w:hAnsiTheme="minorBidi"/>
          <w:b/>
          <w:bCs/>
          <w:color w:val="000000" w:themeColor="text1"/>
          <w:sz w:val="28"/>
          <w:szCs w:val="28"/>
          <w:u w:val="single"/>
          <w:rtl/>
        </w:rPr>
      </w:pPr>
      <w:r w:rsidRPr="00B93CEE">
        <w:rPr>
          <w:rFonts w:asciiTheme="minorBidi" w:hAnsiTheme="minorBidi"/>
          <w:b/>
          <w:bCs/>
          <w:color w:val="000000" w:themeColor="text1"/>
          <w:sz w:val="28"/>
          <w:szCs w:val="28"/>
          <w:u w:val="single"/>
          <w:rtl/>
        </w:rPr>
        <w:t>الاضطرابات السلوكيه وتعديل السلوك</w:t>
      </w:r>
    </w:p>
    <w:p w:rsidR="00B93CEE" w:rsidRPr="00B93CEE" w:rsidRDefault="00B93CEE">
      <w:pPr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 w:rsidRPr="00B93CE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الواجب الاول</w:t>
      </w:r>
    </w:p>
    <w:p w:rsidR="00B93CEE" w:rsidRPr="00B93CEE" w:rsidRDefault="00B93CEE">
      <w:pPr>
        <w:rPr>
          <w:rFonts w:asciiTheme="minorBidi" w:hAnsiTheme="minorBidi"/>
          <w:b/>
          <w:bCs/>
          <w:color w:val="C00000"/>
          <w:sz w:val="28"/>
          <w:szCs w:val="28"/>
          <w:rtl/>
        </w:rPr>
      </w:pPr>
      <w:r w:rsidRPr="00B93CEE">
        <w:rPr>
          <w:rFonts w:asciiTheme="minorBidi" w:hAnsiTheme="minorBidi"/>
          <w:b/>
          <w:bCs/>
          <w:color w:val="C00000"/>
          <w:sz w:val="28"/>
          <w:szCs w:val="28"/>
          <w:rtl/>
        </w:rPr>
        <w:t>1-تعرف ........ على أنها أي اضطراب يلحق بالسلوك الإرادي في كافة أشكاله سواء كان عدوانيا أو لم يكن</w:t>
      </w:r>
      <w:r w:rsidRPr="00B93CEE">
        <w:rPr>
          <w:rFonts w:asciiTheme="minorBidi" w:hAnsiTheme="minorBidi"/>
          <w:b/>
          <w:bCs/>
          <w:color w:val="C00000"/>
          <w:sz w:val="28"/>
          <w:szCs w:val="28"/>
        </w:rPr>
        <w:t>.</w:t>
      </w:r>
    </w:p>
    <w:p w:rsidR="00B93CEE" w:rsidRPr="00B93CEE" w:rsidRDefault="00B93CEE">
      <w:pPr>
        <w:rPr>
          <w:rFonts w:asciiTheme="minorBidi" w:hAnsiTheme="minorBidi"/>
          <w:color w:val="FF0000"/>
          <w:sz w:val="28"/>
          <w:szCs w:val="28"/>
          <w:rtl/>
        </w:rPr>
      </w:pPr>
      <w:r w:rsidRPr="00B93CEE">
        <w:rPr>
          <w:rFonts w:asciiTheme="minorBidi" w:hAnsiTheme="minorBidi"/>
          <w:color w:val="FF0000"/>
          <w:sz w:val="28"/>
          <w:szCs w:val="28"/>
          <w:rtl/>
        </w:rPr>
        <w:t xml:space="preserve">الاضطرابات السلوكيه </w:t>
      </w:r>
    </w:p>
    <w:p w:rsidR="00B93CEE" w:rsidRPr="00B93CEE" w:rsidRDefault="00B93CEE">
      <w:pPr>
        <w:rPr>
          <w:rFonts w:asciiTheme="minorBidi" w:hAnsiTheme="minorBidi"/>
          <w:sz w:val="28"/>
          <w:szCs w:val="28"/>
          <w:rtl/>
        </w:rPr>
      </w:pPr>
      <w:r w:rsidRPr="00B93CEE">
        <w:rPr>
          <w:rFonts w:asciiTheme="minorBidi" w:hAnsiTheme="minorBidi"/>
          <w:sz w:val="28"/>
          <w:szCs w:val="28"/>
          <w:rtl/>
        </w:rPr>
        <w:t>العوامل البيئيه</w:t>
      </w:r>
    </w:p>
    <w:p w:rsidR="00B93CEE" w:rsidRPr="00B93CEE" w:rsidRDefault="00B93CEE">
      <w:pPr>
        <w:rPr>
          <w:rFonts w:asciiTheme="minorBidi" w:hAnsiTheme="minorBidi"/>
          <w:sz w:val="28"/>
          <w:szCs w:val="28"/>
          <w:rtl/>
        </w:rPr>
      </w:pPr>
      <w:r w:rsidRPr="00B93CEE">
        <w:rPr>
          <w:rFonts w:asciiTheme="minorBidi" w:hAnsiTheme="minorBidi"/>
          <w:sz w:val="28"/>
          <w:szCs w:val="28"/>
          <w:rtl/>
        </w:rPr>
        <w:t>المثير</w:t>
      </w:r>
    </w:p>
    <w:p w:rsidR="00B93CEE" w:rsidRPr="00B93CEE" w:rsidRDefault="00B93CEE">
      <w:pPr>
        <w:rPr>
          <w:rFonts w:asciiTheme="minorBidi" w:hAnsiTheme="minorBidi"/>
          <w:sz w:val="28"/>
          <w:szCs w:val="28"/>
          <w:rtl/>
        </w:rPr>
      </w:pPr>
      <w:r w:rsidRPr="00B93CEE">
        <w:rPr>
          <w:rFonts w:asciiTheme="minorBidi" w:hAnsiTheme="minorBidi"/>
          <w:sz w:val="28"/>
          <w:szCs w:val="28"/>
          <w:rtl/>
        </w:rPr>
        <w:t>الاستجابه</w:t>
      </w:r>
    </w:p>
    <w:p w:rsidR="00B93CEE" w:rsidRPr="00B93CEE" w:rsidRDefault="00B93CEE">
      <w:pPr>
        <w:rPr>
          <w:rFonts w:asciiTheme="minorBidi" w:hAnsiTheme="minorBidi"/>
          <w:b/>
          <w:bCs/>
          <w:sz w:val="28"/>
          <w:szCs w:val="28"/>
          <w:rtl/>
        </w:rPr>
      </w:pPr>
      <w:r w:rsidRPr="00B93CEE">
        <w:rPr>
          <w:rFonts w:asciiTheme="minorBidi" w:hAnsiTheme="minorBidi"/>
          <w:color w:val="C00000"/>
          <w:sz w:val="28"/>
          <w:szCs w:val="28"/>
          <w:rtl/>
        </w:rPr>
        <w:t>2</w:t>
      </w:r>
      <w:r w:rsidRPr="00B93CEE">
        <w:rPr>
          <w:rFonts w:asciiTheme="minorBidi" w:hAnsiTheme="minorBidi"/>
          <w:b/>
          <w:bCs/>
          <w:color w:val="C00000"/>
          <w:sz w:val="28"/>
          <w:szCs w:val="28"/>
          <w:rtl/>
        </w:rPr>
        <w:t>-يقصد باضطراب فرط الحركة</w:t>
      </w:r>
      <w:r w:rsidRPr="00B93CEE">
        <w:rPr>
          <w:rFonts w:asciiTheme="minorBidi" w:hAnsiTheme="minorBidi"/>
          <w:b/>
          <w:bCs/>
          <w:sz w:val="28"/>
          <w:szCs w:val="28"/>
        </w:rPr>
        <w:t xml:space="preserve"> ..</w:t>
      </w:r>
    </w:p>
    <w:p w:rsidR="00B93CEE" w:rsidRPr="00B93CEE" w:rsidRDefault="00B93CEE">
      <w:pPr>
        <w:rPr>
          <w:rFonts w:asciiTheme="minorBidi" w:hAnsiTheme="minorBidi"/>
          <w:color w:val="FF0000"/>
          <w:sz w:val="28"/>
          <w:szCs w:val="28"/>
          <w:rtl/>
        </w:rPr>
      </w:pPr>
      <w:r w:rsidRPr="00B93CEE">
        <w:rPr>
          <w:rFonts w:asciiTheme="minorBidi" w:hAnsiTheme="minorBidi"/>
          <w:color w:val="FF0000"/>
          <w:sz w:val="28"/>
          <w:szCs w:val="28"/>
          <w:rtl/>
        </w:rPr>
        <w:t xml:space="preserve">النشاط الزائد </w:t>
      </w:r>
    </w:p>
    <w:p w:rsidR="00B93CEE" w:rsidRPr="00B93CEE" w:rsidRDefault="00B93CEE">
      <w:pPr>
        <w:rPr>
          <w:rFonts w:asciiTheme="minorBidi" w:hAnsiTheme="minorBidi"/>
          <w:sz w:val="28"/>
          <w:szCs w:val="28"/>
          <w:rtl/>
        </w:rPr>
      </w:pPr>
      <w:r w:rsidRPr="00B93CEE">
        <w:rPr>
          <w:rFonts w:asciiTheme="minorBidi" w:hAnsiTheme="minorBidi"/>
          <w:sz w:val="28"/>
          <w:szCs w:val="28"/>
          <w:rtl/>
        </w:rPr>
        <w:t>الكذب</w:t>
      </w:r>
    </w:p>
    <w:p w:rsidR="00B93CEE" w:rsidRPr="00B93CEE" w:rsidRDefault="00B93CEE">
      <w:pPr>
        <w:rPr>
          <w:rFonts w:asciiTheme="minorBidi" w:hAnsiTheme="minorBidi"/>
          <w:sz w:val="28"/>
          <w:szCs w:val="28"/>
          <w:rtl/>
        </w:rPr>
      </w:pPr>
      <w:r w:rsidRPr="00B93CEE">
        <w:rPr>
          <w:rFonts w:asciiTheme="minorBidi" w:hAnsiTheme="minorBidi"/>
          <w:sz w:val="28"/>
          <w:szCs w:val="28"/>
          <w:rtl/>
        </w:rPr>
        <w:t xml:space="preserve">السرقه </w:t>
      </w:r>
    </w:p>
    <w:p w:rsidR="00B93CEE" w:rsidRPr="00B93CEE" w:rsidRDefault="00B93CEE">
      <w:pPr>
        <w:rPr>
          <w:rFonts w:asciiTheme="minorBidi" w:hAnsiTheme="minorBidi"/>
          <w:sz w:val="28"/>
          <w:szCs w:val="28"/>
          <w:rtl/>
        </w:rPr>
      </w:pPr>
      <w:r w:rsidRPr="00B93CEE">
        <w:rPr>
          <w:rFonts w:asciiTheme="minorBidi" w:hAnsiTheme="minorBidi"/>
          <w:sz w:val="28"/>
          <w:szCs w:val="28"/>
          <w:rtl/>
        </w:rPr>
        <w:t>الغيره</w:t>
      </w:r>
    </w:p>
    <w:p w:rsidR="00B93CEE" w:rsidRPr="00B93CEE" w:rsidRDefault="00B93CEE">
      <w:pPr>
        <w:rPr>
          <w:rFonts w:asciiTheme="minorBidi" w:hAnsiTheme="minorBidi"/>
          <w:b/>
          <w:bCs/>
          <w:color w:val="C00000"/>
          <w:sz w:val="28"/>
          <w:szCs w:val="28"/>
          <w:rtl/>
        </w:rPr>
      </w:pPr>
      <w:r w:rsidRPr="00B93CEE">
        <w:rPr>
          <w:rFonts w:asciiTheme="minorBidi" w:hAnsiTheme="minorBidi"/>
          <w:b/>
          <w:bCs/>
          <w:color w:val="C00000"/>
          <w:sz w:val="28"/>
          <w:szCs w:val="28"/>
          <w:rtl/>
        </w:rPr>
        <w:t>3-يصبح اضطراب مص الإبهام مصدراً للقلق اعتباراً من سن ......... سنوات فما</w:t>
      </w:r>
    </w:p>
    <w:p w:rsidR="00B93CEE" w:rsidRPr="00B93CEE" w:rsidRDefault="00B93CEE">
      <w:pPr>
        <w:rPr>
          <w:rFonts w:asciiTheme="minorBidi" w:hAnsiTheme="minorBidi"/>
          <w:color w:val="FF0000"/>
          <w:sz w:val="28"/>
          <w:szCs w:val="28"/>
          <w:rtl/>
        </w:rPr>
      </w:pPr>
      <w:r w:rsidRPr="00B93CEE">
        <w:rPr>
          <w:rFonts w:asciiTheme="minorBidi" w:hAnsiTheme="minorBidi"/>
          <w:color w:val="FF0000"/>
          <w:sz w:val="28"/>
          <w:szCs w:val="28"/>
          <w:rtl/>
        </w:rPr>
        <w:t>خمس</w:t>
      </w:r>
    </w:p>
    <w:p w:rsidR="00B93CEE" w:rsidRPr="00B93CEE" w:rsidRDefault="00B93CEE">
      <w:pPr>
        <w:rPr>
          <w:rFonts w:asciiTheme="minorBidi" w:hAnsiTheme="minorBidi"/>
          <w:sz w:val="28"/>
          <w:szCs w:val="28"/>
          <w:rtl/>
        </w:rPr>
      </w:pPr>
      <w:r w:rsidRPr="00B93CEE">
        <w:rPr>
          <w:rFonts w:asciiTheme="minorBidi" w:hAnsiTheme="minorBidi"/>
          <w:sz w:val="28"/>
          <w:szCs w:val="28"/>
          <w:rtl/>
        </w:rPr>
        <w:t>ست</w:t>
      </w:r>
    </w:p>
    <w:p w:rsidR="00B93CEE" w:rsidRPr="00B93CEE" w:rsidRDefault="00B93CEE">
      <w:pPr>
        <w:rPr>
          <w:rFonts w:asciiTheme="minorBidi" w:hAnsiTheme="minorBidi"/>
          <w:sz w:val="28"/>
          <w:szCs w:val="28"/>
          <w:rtl/>
        </w:rPr>
      </w:pPr>
      <w:r w:rsidRPr="00B93CEE">
        <w:rPr>
          <w:rFonts w:asciiTheme="minorBidi" w:hAnsiTheme="minorBidi"/>
          <w:sz w:val="28"/>
          <w:szCs w:val="28"/>
          <w:rtl/>
        </w:rPr>
        <w:t>سبع</w:t>
      </w:r>
    </w:p>
    <w:p w:rsidR="00B93CEE" w:rsidRPr="00B93CEE" w:rsidRDefault="00B93CEE">
      <w:pPr>
        <w:rPr>
          <w:rFonts w:asciiTheme="minorBidi" w:hAnsiTheme="minorBidi"/>
          <w:sz w:val="28"/>
          <w:szCs w:val="28"/>
          <w:rtl/>
        </w:rPr>
      </w:pPr>
      <w:r w:rsidRPr="00B93CEE">
        <w:rPr>
          <w:rFonts w:asciiTheme="minorBidi" w:hAnsiTheme="minorBidi"/>
          <w:sz w:val="28"/>
          <w:szCs w:val="28"/>
          <w:rtl/>
        </w:rPr>
        <w:t>تسع</w:t>
      </w:r>
    </w:p>
    <w:p w:rsidR="00B93CEE" w:rsidRPr="00B93CEE" w:rsidRDefault="00B93CEE">
      <w:pPr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 w:rsidRPr="00B93CE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 xml:space="preserve">الواجب الثاني </w:t>
      </w:r>
    </w:p>
    <w:p w:rsidR="00B93CEE" w:rsidRPr="00B93CEE" w:rsidRDefault="00B93CEE">
      <w:pPr>
        <w:rPr>
          <w:rFonts w:asciiTheme="minorBidi" w:hAnsiTheme="minorBidi"/>
          <w:color w:val="0000FF"/>
          <w:sz w:val="28"/>
          <w:szCs w:val="28"/>
          <w:rtl/>
        </w:rPr>
      </w:pPr>
      <w:r w:rsidRPr="00B93CEE">
        <w:rPr>
          <w:rFonts w:asciiTheme="minorBidi" w:hAnsiTheme="minorBidi"/>
          <w:b/>
          <w:bCs/>
          <w:color w:val="C00000"/>
          <w:sz w:val="28"/>
          <w:szCs w:val="28"/>
          <w:rtl/>
        </w:rPr>
        <w:t>1-</w:t>
      </w:r>
      <w:r w:rsidRPr="00B93CEE">
        <w:rPr>
          <w:rFonts w:asciiTheme="minorBidi" w:hAnsiTheme="minorBidi"/>
          <w:b/>
          <w:bCs/>
          <w:color w:val="C00000"/>
          <w:sz w:val="28"/>
          <w:szCs w:val="28"/>
        </w:rPr>
        <w:t xml:space="preserve">- </w:t>
      </w:r>
      <w:r w:rsidRPr="00B93CEE">
        <w:rPr>
          <w:rFonts w:asciiTheme="minorBidi" w:hAnsiTheme="minorBidi"/>
          <w:b/>
          <w:bCs/>
          <w:color w:val="C00000"/>
          <w:sz w:val="28"/>
          <w:szCs w:val="28"/>
          <w:rtl/>
        </w:rPr>
        <w:t>يطلق على المثير الذي يؤدي اختفاؤه إلى تقوية السلوك</w:t>
      </w:r>
      <w:r w:rsidRPr="00B93CEE">
        <w:rPr>
          <w:rFonts w:asciiTheme="minorBidi" w:hAnsiTheme="minorBidi"/>
          <w:b/>
          <w:bCs/>
          <w:color w:val="C00000"/>
          <w:sz w:val="28"/>
          <w:szCs w:val="28"/>
        </w:rPr>
        <w:t xml:space="preserve"> .......</w:t>
      </w:r>
      <w:r w:rsidRPr="00B93CEE">
        <w:rPr>
          <w:rFonts w:asciiTheme="minorBidi" w:hAnsiTheme="minorBidi"/>
          <w:color w:val="0000FF"/>
          <w:sz w:val="28"/>
          <w:szCs w:val="28"/>
        </w:rPr>
        <w:br/>
      </w:r>
      <w:r w:rsidRPr="00B93CEE">
        <w:rPr>
          <w:rFonts w:asciiTheme="minorBidi" w:hAnsiTheme="minorBidi"/>
          <w:color w:val="FF0000"/>
          <w:sz w:val="28"/>
          <w:szCs w:val="28"/>
          <w:rtl/>
        </w:rPr>
        <w:t>معززا سلبياً</w:t>
      </w:r>
      <w:r w:rsidRPr="00B93CEE">
        <w:rPr>
          <w:rFonts w:asciiTheme="minorBidi" w:hAnsiTheme="minorBidi"/>
          <w:color w:val="0000FF"/>
          <w:sz w:val="28"/>
          <w:szCs w:val="28"/>
        </w:rPr>
        <w:br/>
      </w:r>
      <w:r w:rsidRPr="00B93CEE">
        <w:rPr>
          <w:rFonts w:asciiTheme="minorBidi" w:hAnsiTheme="minorBidi"/>
          <w:color w:val="000000"/>
          <w:sz w:val="28"/>
          <w:szCs w:val="28"/>
          <w:rtl/>
        </w:rPr>
        <w:t>عقاباً ثانوياً</w:t>
      </w:r>
      <w:r w:rsidRPr="00B93CEE">
        <w:rPr>
          <w:rFonts w:asciiTheme="minorBidi" w:hAnsiTheme="minorBidi"/>
          <w:color w:val="0000FF"/>
          <w:sz w:val="28"/>
          <w:szCs w:val="28"/>
        </w:rPr>
        <w:br/>
      </w:r>
      <w:r w:rsidRPr="00B93CEE">
        <w:rPr>
          <w:rFonts w:asciiTheme="minorBidi" w:hAnsiTheme="minorBidi"/>
          <w:color w:val="000000"/>
          <w:sz w:val="28"/>
          <w:szCs w:val="28"/>
          <w:rtl/>
        </w:rPr>
        <w:t>عقاباً أولياً</w:t>
      </w:r>
      <w:r w:rsidRPr="00B93CEE">
        <w:rPr>
          <w:rFonts w:asciiTheme="minorBidi" w:hAnsiTheme="minorBidi"/>
          <w:color w:val="0000FF"/>
          <w:sz w:val="28"/>
          <w:szCs w:val="28"/>
        </w:rPr>
        <w:br/>
      </w:r>
      <w:r w:rsidRPr="00B93CEE">
        <w:rPr>
          <w:rFonts w:asciiTheme="minorBidi" w:hAnsiTheme="minorBidi"/>
          <w:color w:val="000000"/>
          <w:sz w:val="28"/>
          <w:szCs w:val="28"/>
          <w:rtl/>
        </w:rPr>
        <w:t>معززاً إيجابياً</w:t>
      </w:r>
    </w:p>
    <w:p w:rsidR="00B93CEE" w:rsidRDefault="00B93CEE">
      <w:pPr>
        <w:rPr>
          <w:rFonts w:asciiTheme="minorBidi" w:hAnsiTheme="minorBidi"/>
          <w:sz w:val="28"/>
          <w:szCs w:val="28"/>
          <w:rtl/>
        </w:rPr>
      </w:pPr>
      <w:r w:rsidRPr="00B93CEE">
        <w:rPr>
          <w:rFonts w:asciiTheme="minorBidi" w:hAnsiTheme="minorBidi"/>
          <w:color w:val="0000FF"/>
          <w:sz w:val="28"/>
          <w:szCs w:val="28"/>
        </w:rPr>
        <w:br/>
      </w:r>
      <w:r w:rsidRPr="00B93CEE">
        <w:rPr>
          <w:rFonts w:asciiTheme="minorBidi" w:hAnsiTheme="minorBidi"/>
          <w:color w:val="C00000"/>
          <w:sz w:val="28"/>
          <w:szCs w:val="28"/>
        </w:rPr>
        <w:t xml:space="preserve">2 </w:t>
      </w:r>
      <w:r w:rsidRPr="00B93CEE">
        <w:rPr>
          <w:rFonts w:asciiTheme="minorBidi" w:hAnsiTheme="minorBidi"/>
          <w:b/>
          <w:bCs/>
          <w:color w:val="C00000"/>
          <w:sz w:val="28"/>
          <w:szCs w:val="28"/>
        </w:rPr>
        <w:t xml:space="preserve">- </w:t>
      </w:r>
      <w:r w:rsidRPr="00B93CEE">
        <w:rPr>
          <w:rFonts w:asciiTheme="minorBidi" w:hAnsiTheme="minorBidi"/>
          <w:b/>
          <w:bCs/>
          <w:color w:val="C00000"/>
          <w:sz w:val="28"/>
          <w:szCs w:val="28"/>
          <w:rtl/>
        </w:rPr>
        <w:t>يشير العقاب من الدرجة ........... إلى إزالة مثير إيجابي بعد حدوث السلوك مباشرة</w:t>
      </w:r>
      <w:r w:rsidRPr="00B93CEE">
        <w:rPr>
          <w:rFonts w:asciiTheme="minorBidi" w:hAnsiTheme="minorBidi"/>
          <w:b/>
          <w:bCs/>
          <w:color w:val="C00000"/>
          <w:sz w:val="28"/>
          <w:szCs w:val="28"/>
        </w:rPr>
        <w:t>.</w:t>
      </w:r>
      <w:r w:rsidRPr="00B93CEE">
        <w:rPr>
          <w:rFonts w:asciiTheme="minorBidi" w:hAnsiTheme="minorBidi"/>
          <w:b/>
          <w:bCs/>
          <w:color w:val="C00000"/>
          <w:sz w:val="28"/>
          <w:szCs w:val="28"/>
        </w:rPr>
        <w:br/>
      </w:r>
      <w:r w:rsidRPr="00EE0401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الخامسة</w:t>
      </w:r>
      <w:r w:rsidRPr="00B93CEE">
        <w:rPr>
          <w:rFonts w:asciiTheme="minorBidi" w:hAnsiTheme="minorBidi"/>
          <w:color w:val="0000FF"/>
          <w:sz w:val="28"/>
          <w:szCs w:val="28"/>
        </w:rPr>
        <w:br/>
      </w:r>
      <w:r w:rsidRPr="00B93CEE">
        <w:rPr>
          <w:rFonts w:asciiTheme="minorBidi" w:hAnsiTheme="minorBidi"/>
          <w:color w:val="000000"/>
          <w:sz w:val="28"/>
          <w:szCs w:val="28"/>
          <w:rtl/>
        </w:rPr>
        <w:lastRenderedPageBreak/>
        <w:t>الرابعة</w:t>
      </w:r>
      <w:r w:rsidRPr="00B93CEE">
        <w:rPr>
          <w:rFonts w:asciiTheme="minorBidi" w:hAnsiTheme="minorBidi"/>
          <w:color w:val="0000FF"/>
          <w:sz w:val="28"/>
          <w:szCs w:val="28"/>
        </w:rPr>
        <w:br/>
      </w:r>
      <w:r w:rsidRPr="00B93CEE">
        <w:rPr>
          <w:rFonts w:asciiTheme="minorBidi" w:hAnsiTheme="minorBidi"/>
          <w:color w:val="000000"/>
          <w:sz w:val="28"/>
          <w:szCs w:val="28"/>
          <w:rtl/>
        </w:rPr>
        <w:t>الثالثة</w:t>
      </w:r>
      <w:r w:rsidRPr="00B93CEE">
        <w:rPr>
          <w:rFonts w:asciiTheme="minorBidi" w:hAnsiTheme="minorBidi"/>
          <w:color w:val="0000FF"/>
          <w:sz w:val="28"/>
          <w:szCs w:val="28"/>
        </w:rPr>
        <w:br/>
      </w:r>
      <w:r w:rsidRPr="00B93CEE">
        <w:rPr>
          <w:rFonts w:asciiTheme="minorBidi" w:hAnsiTheme="minorBidi"/>
          <w:color w:val="FF0000"/>
          <w:sz w:val="28"/>
          <w:szCs w:val="28"/>
          <w:rtl/>
        </w:rPr>
        <w:t>الثانية</w:t>
      </w:r>
      <w:r w:rsidRPr="00B93CEE">
        <w:rPr>
          <w:rFonts w:asciiTheme="minorBidi" w:hAnsiTheme="minorBidi"/>
          <w:color w:val="C00000"/>
          <w:sz w:val="28"/>
          <w:szCs w:val="28"/>
        </w:rPr>
        <w:br/>
      </w:r>
      <w:r w:rsidRPr="00B93CEE">
        <w:rPr>
          <w:rFonts w:asciiTheme="minorBidi" w:hAnsiTheme="minorBidi"/>
          <w:b/>
          <w:bCs/>
          <w:color w:val="C00000"/>
          <w:sz w:val="28"/>
          <w:szCs w:val="28"/>
        </w:rPr>
        <w:t xml:space="preserve">3 - </w:t>
      </w:r>
      <w:r w:rsidRPr="00B93CEE">
        <w:rPr>
          <w:rFonts w:asciiTheme="minorBidi" w:hAnsiTheme="minorBidi"/>
          <w:b/>
          <w:bCs/>
          <w:color w:val="C00000"/>
          <w:sz w:val="28"/>
          <w:szCs w:val="28"/>
          <w:rtl/>
        </w:rPr>
        <w:t>يشتمل الهدف السلوكي على ثلاثة عناصر أساسية هي: .......... والظروف والمعايير</w:t>
      </w:r>
      <w:r w:rsidRPr="00B93CEE">
        <w:rPr>
          <w:rFonts w:asciiTheme="minorBidi" w:hAnsiTheme="minorBidi"/>
          <w:b/>
          <w:bCs/>
          <w:color w:val="C00000"/>
          <w:sz w:val="28"/>
          <w:szCs w:val="28"/>
        </w:rPr>
        <w:t>.</w:t>
      </w:r>
      <w:r w:rsidRPr="00B93CEE">
        <w:rPr>
          <w:rFonts w:asciiTheme="minorBidi" w:hAnsiTheme="minorBidi"/>
          <w:color w:val="C00000"/>
          <w:sz w:val="28"/>
          <w:szCs w:val="28"/>
        </w:rPr>
        <w:br/>
      </w:r>
      <w:r w:rsidRPr="00B93CEE">
        <w:rPr>
          <w:rFonts w:asciiTheme="minorBidi" w:hAnsiTheme="minorBidi"/>
          <w:color w:val="FF0000"/>
          <w:sz w:val="28"/>
          <w:szCs w:val="28"/>
          <w:rtl/>
        </w:rPr>
        <w:t>الأداء</w:t>
      </w:r>
      <w:r w:rsidRPr="00B93CEE">
        <w:rPr>
          <w:rFonts w:asciiTheme="minorBidi" w:hAnsiTheme="minorBidi"/>
          <w:color w:val="0000FF"/>
          <w:sz w:val="28"/>
          <w:szCs w:val="28"/>
        </w:rPr>
        <w:br/>
      </w:r>
      <w:r w:rsidRPr="00B93CEE">
        <w:rPr>
          <w:rFonts w:asciiTheme="minorBidi" w:hAnsiTheme="minorBidi"/>
          <w:color w:val="000000"/>
          <w:sz w:val="28"/>
          <w:szCs w:val="28"/>
          <w:rtl/>
        </w:rPr>
        <w:t>الأماكن</w:t>
      </w:r>
      <w:r w:rsidRPr="00B93CEE">
        <w:rPr>
          <w:rFonts w:asciiTheme="minorBidi" w:hAnsiTheme="minorBidi"/>
          <w:color w:val="0000FF"/>
          <w:sz w:val="28"/>
          <w:szCs w:val="28"/>
        </w:rPr>
        <w:br/>
      </w:r>
      <w:r w:rsidRPr="00B93CEE">
        <w:rPr>
          <w:rFonts w:asciiTheme="minorBidi" w:hAnsiTheme="minorBidi"/>
          <w:color w:val="000000"/>
          <w:sz w:val="28"/>
          <w:szCs w:val="28"/>
          <w:rtl/>
        </w:rPr>
        <w:t>التعزيز</w:t>
      </w:r>
      <w:r w:rsidRPr="00B93CEE">
        <w:rPr>
          <w:rFonts w:asciiTheme="minorBidi" w:hAnsiTheme="minorBidi"/>
          <w:color w:val="0000FF"/>
          <w:sz w:val="28"/>
          <w:szCs w:val="28"/>
        </w:rPr>
        <w:br/>
      </w:r>
      <w:r w:rsidRPr="00B93CEE">
        <w:rPr>
          <w:rFonts w:asciiTheme="minorBidi" w:hAnsiTheme="minorBidi"/>
          <w:color w:val="000000"/>
          <w:sz w:val="28"/>
          <w:szCs w:val="28"/>
          <w:rtl/>
        </w:rPr>
        <w:t>العقاب</w:t>
      </w:r>
    </w:p>
    <w:p w:rsidR="00B93CEE" w:rsidRDefault="00B93CEE">
      <w:pPr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</w:pPr>
      <w:r w:rsidRPr="00CD71E1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الواجب الثالث</w:t>
      </w:r>
    </w:p>
    <w:p w:rsidR="00F050BB" w:rsidRPr="00F050BB" w:rsidRDefault="00F050BB">
      <w:pPr>
        <w:rPr>
          <w:rFonts w:asciiTheme="minorBidi" w:hAnsiTheme="minorBidi" w:hint="cs"/>
          <w:b/>
          <w:bCs/>
          <w:color w:val="C00000"/>
          <w:sz w:val="28"/>
          <w:szCs w:val="28"/>
          <w:u w:val="single"/>
          <w:rtl/>
        </w:rPr>
      </w:pPr>
      <w:r w:rsidRPr="00F050BB">
        <w:rPr>
          <w:b/>
          <w:bCs/>
          <w:color w:val="C00000"/>
          <w:sz w:val="28"/>
          <w:szCs w:val="28"/>
          <w:rtl/>
        </w:rPr>
        <w:t>غالباً ما يسمى إجراء تكلفة الاستجابة بـ</w:t>
      </w:r>
      <w:r w:rsidRPr="00F050BB">
        <w:rPr>
          <w:b/>
          <w:bCs/>
          <w:color w:val="C00000"/>
          <w:sz w:val="28"/>
          <w:szCs w:val="28"/>
        </w:rPr>
        <w:t xml:space="preserve"> ................</w:t>
      </w:r>
    </w:p>
    <w:p w:rsidR="00F050BB" w:rsidRPr="00F050BB" w:rsidRDefault="00F050BB" w:rsidP="00F050BB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F050BB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الغرامة أو المخالفة</w:t>
      </w:r>
      <w:r w:rsidRPr="00F050BB">
        <w:rPr>
          <w:rFonts w:ascii="Arial" w:eastAsia="Times New Roman" w:hAnsi="Arial" w:cs="Arial"/>
          <w:b/>
          <w:bCs/>
          <w:color w:val="FF8C00"/>
          <w:sz w:val="27"/>
          <w:szCs w:val="27"/>
        </w:rPr>
        <w:t>.</w:t>
      </w:r>
    </w:p>
    <w:p w:rsidR="00F050BB" w:rsidRPr="00F050BB" w:rsidRDefault="00F050BB" w:rsidP="00F050BB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F050BB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النمذجة</w:t>
      </w:r>
      <w:r w:rsidRPr="00F050BB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</w:p>
    <w:p w:rsidR="00F050BB" w:rsidRPr="00F050BB" w:rsidRDefault="00F050BB" w:rsidP="00F050BB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F050BB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المعززات الرمزية</w:t>
      </w:r>
      <w:r w:rsidRPr="00F050BB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</w:p>
    <w:p w:rsidR="00F050BB" w:rsidRPr="00F050BB" w:rsidRDefault="00F050BB" w:rsidP="00F050BB">
      <w:pPr>
        <w:bidi w:val="0"/>
        <w:spacing w:after="36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F050BB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المعززات المعممة</w:t>
      </w:r>
      <w:r w:rsidRPr="00F050BB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</w:p>
    <w:p w:rsidR="00F050BB" w:rsidRPr="00F050BB" w:rsidRDefault="00F050BB" w:rsidP="00F050BB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F050BB">
        <w:rPr>
          <w:rFonts w:ascii="Arial" w:eastAsia="Times New Roman" w:hAnsi="Arial" w:cs="Arial"/>
          <w:b/>
          <w:bCs/>
          <w:color w:val="C00000"/>
          <w:sz w:val="27"/>
          <w:szCs w:val="27"/>
        </w:rPr>
        <w:t xml:space="preserve">2 - </w:t>
      </w:r>
      <w:r w:rsidRPr="00F050BB">
        <w:rPr>
          <w:rFonts w:ascii="Arial" w:eastAsia="Times New Roman" w:hAnsi="Arial" w:cs="Arial"/>
          <w:b/>
          <w:bCs/>
          <w:color w:val="C00000"/>
          <w:sz w:val="27"/>
          <w:szCs w:val="27"/>
          <w:rtl/>
        </w:rPr>
        <w:t>يُعد الإرجاع أو الإعاضة إحدى أشكال</w:t>
      </w:r>
      <w:r w:rsidRPr="00F050BB">
        <w:rPr>
          <w:rFonts w:ascii="Arial" w:eastAsia="Times New Roman" w:hAnsi="Arial" w:cs="Arial"/>
          <w:b/>
          <w:bCs/>
          <w:color w:val="C00000"/>
          <w:sz w:val="27"/>
          <w:szCs w:val="27"/>
        </w:rPr>
        <w:t xml:space="preserve"> ...............</w:t>
      </w:r>
    </w:p>
    <w:p w:rsidR="00F050BB" w:rsidRPr="00F050BB" w:rsidRDefault="00F050BB" w:rsidP="00F050BB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F050BB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التصحيح الزائد</w:t>
      </w:r>
      <w:r w:rsidRPr="00F050BB">
        <w:rPr>
          <w:rFonts w:ascii="Arial" w:eastAsia="Times New Roman" w:hAnsi="Arial" w:cs="Arial"/>
          <w:b/>
          <w:bCs/>
          <w:color w:val="FF0000"/>
          <w:sz w:val="27"/>
          <w:szCs w:val="27"/>
        </w:rPr>
        <w:t>.</w:t>
      </w:r>
    </w:p>
    <w:p w:rsidR="00F050BB" w:rsidRPr="00F050BB" w:rsidRDefault="00F050BB" w:rsidP="00F050BB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F050BB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التمييز</w:t>
      </w:r>
      <w:r w:rsidRPr="00F050BB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</w:p>
    <w:p w:rsidR="00F050BB" w:rsidRPr="00F050BB" w:rsidRDefault="00F050BB" w:rsidP="00F050BB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F050BB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التشكيل</w:t>
      </w:r>
      <w:r w:rsidRPr="00F050BB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</w:p>
    <w:p w:rsidR="00F050BB" w:rsidRPr="00F050BB" w:rsidRDefault="00F050BB" w:rsidP="00F050BB">
      <w:pPr>
        <w:bidi w:val="0"/>
        <w:spacing w:after="36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F050BB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التسلسل</w:t>
      </w:r>
      <w:r w:rsidRPr="00F050BB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</w:p>
    <w:p w:rsidR="00F050BB" w:rsidRPr="00F050BB" w:rsidRDefault="00F050BB" w:rsidP="00F050BB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F050BB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3 - </w:t>
      </w:r>
      <w:r w:rsidRPr="00F050BB">
        <w:rPr>
          <w:rFonts w:ascii="Arial" w:eastAsia="Times New Roman" w:hAnsi="Arial" w:cs="Arial"/>
          <w:b/>
          <w:bCs/>
          <w:color w:val="C00000"/>
          <w:sz w:val="27"/>
          <w:szCs w:val="27"/>
          <w:rtl/>
        </w:rPr>
        <w:t>تعرف ............... بأنها ملاحظة الشخص لنموذج (شخص آخر) وتقليده</w:t>
      </w:r>
      <w:r w:rsidRPr="00F050BB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</w:p>
    <w:p w:rsidR="00F050BB" w:rsidRPr="00F050BB" w:rsidRDefault="00F050BB" w:rsidP="00F050BB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F050BB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النمذجة الحية</w:t>
      </w:r>
      <w:r w:rsidRPr="00F050BB">
        <w:rPr>
          <w:rFonts w:ascii="Arial" w:eastAsia="Times New Roman" w:hAnsi="Arial" w:cs="Arial"/>
          <w:b/>
          <w:bCs/>
          <w:color w:val="FF0000"/>
          <w:sz w:val="27"/>
          <w:szCs w:val="27"/>
        </w:rPr>
        <w:t>.</w:t>
      </w:r>
    </w:p>
    <w:p w:rsidR="00F050BB" w:rsidRPr="00F050BB" w:rsidRDefault="00F050BB" w:rsidP="00F050BB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F050BB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النمذجة المصورة أو الرمزية</w:t>
      </w:r>
      <w:r w:rsidRPr="00F050BB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</w:p>
    <w:p w:rsidR="00F050BB" w:rsidRPr="00F050BB" w:rsidRDefault="00F050BB" w:rsidP="00F050BB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F050BB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التلقين</w:t>
      </w:r>
      <w:r w:rsidRPr="00F050BB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</w:p>
    <w:p w:rsidR="00F050BB" w:rsidRPr="00F050BB" w:rsidRDefault="00F050BB" w:rsidP="00F050BB">
      <w:pPr>
        <w:bidi w:val="0"/>
        <w:spacing w:after="36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F050BB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التعزيز</w:t>
      </w:r>
      <w:r w:rsidRPr="00F050BB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</w:p>
    <w:p w:rsidR="00F050BB" w:rsidRPr="00F050BB" w:rsidRDefault="00F050BB" w:rsidP="00F050BB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F050BB">
        <w:rPr>
          <w:rFonts w:ascii="Arial" w:eastAsia="Times New Roman" w:hAnsi="Arial" w:cs="Arial"/>
          <w:b/>
          <w:bCs/>
          <w:color w:val="C00000"/>
          <w:sz w:val="27"/>
          <w:szCs w:val="27"/>
        </w:rPr>
        <w:t xml:space="preserve">4 - </w:t>
      </w:r>
      <w:r w:rsidRPr="00F050BB">
        <w:rPr>
          <w:rFonts w:ascii="Arial" w:eastAsia="Times New Roman" w:hAnsi="Arial" w:cs="Arial"/>
          <w:b/>
          <w:bCs/>
          <w:color w:val="C00000"/>
          <w:sz w:val="27"/>
          <w:szCs w:val="27"/>
          <w:rtl/>
        </w:rPr>
        <w:t>يشتمل التلقين .............. على توجيه الآخرين جسديا</w:t>
      </w:r>
      <w:r w:rsidRPr="00F050BB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ً</w:t>
      </w:r>
      <w:r w:rsidRPr="00F050BB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</w:p>
    <w:p w:rsidR="00F050BB" w:rsidRPr="00F050BB" w:rsidRDefault="00F050BB" w:rsidP="00F050BB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F050BB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الجسدي</w:t>
      </w:r>
      <w:r w:rsidRPr="00F050BB">
        <w:rPr>
          <w:rFonts w:ascii="Arial" w:eastAsia="Times New Roman" w:hAnsi="Arial" w:cs="Arial"/>
          <w:b/>
          <w:bCs/>
          <w:color w:val="FF8C00"/>
          <w:sz w:val="27"/>
          <w:szCs w:val="27"/>
        </w:rPr>
        <w:t>.</w:t>
      </w:r>
    </w:p>
    <w:p w:rsidR="00F050BB" w:rsidRPr="00F050BB" w:rsidRDefault="00F050BB" w:rsidP="00F050BB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F050BB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الإيمائي</w:t>
      </w:r>
      <w:r w:rsidRPr="00F050BB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</w:p>
    <w:p w:rsidR="00F050BB" w:rsidRPr="00F050BB" w:rsidRDefault="00F050BB" w:rsidP="00F050BB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F050BB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اللفظي</w:t>
      </w:r>
      <w:r w:rsidRPr="00F050BB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</w:p>
    <w:p w:rsidR="00F050BB" w:rsidRPr="00F050BB" w:rsidRDefault="00F050BB" w:rsidP="00F050BB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F050BB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المعزز</w:t>
      </w:r>
      <w:r w:rsidRPr="00F050BB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</w:p>
    <w:p w:rsidR="00F050BB" w:rsidRPr="00CD71E1" w:rsidRDefault="00F050BB" w:rsidP="00F050BB">
      <w:pPr>
        <w:jc w:val="both"/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</w:p>
    <w:p w:rsidR="00B93CEE" w:rsidRDefault="00B93CEE"/>
    <w:sectPr w:rsidR="00B93CEE" w:rsidSect="00CD71E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573C" w:rsidRDefault="00EB573C" w:rsidP="00CD71E1">
      <w:pPr>
        <w:spacing w:after="0" w:line="240" w:lineRule="auto"/>
      </w:pPr>
      <w:r>
        <w:separator/>
      </w:r>
    </w:p>
  </w:endnote>
  <w:endnote w:type="continuationSeparator" w:id="1">
    <w:p w:rsidR="00EB573C" w:rsidRDefault="00EB573C" w:rsidP="00CD71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71E1" w:rsidRDefault="00CD71E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71E1" w:rsidRPr="00CD71E1" w:rsidRDefault="00CD71E1" w:rsidP="00CD71E1">
    <w:pPr>
      <w:pStyle w:val="a4"/>
      <w:pBdr>
        <w:top w:val="thinThickSmallGap" w:sz="24" w:space="1" w:color="622423" w:themeColor="accent2" w:themeShade="7F"/>
      </w:pBdr>
      <w:rPr>
        <w:rFonts w:asciiTheme="majorHAnsi" w:hAnsiTheme="majorHAnsi"/>
        <w:b/>
        <w:bCs/>
        <w:sz w:val="24"/>
        <w:szCs w:val="24"/>
      </w:rPr>
    </w:pPr>
    <w:r w:rsidRPr="00CD71E1">
      <w:rPr>
        <w:rFonts w:asciiTheme="majorHAnsi" w:hAnsiTheme="majorHAnsi" w:hint="cs"/>
        <w:b/>
        <w:bCs/>
        <w:sz w:val="24"/>
        <w:szCs w:val="24"/>
        <w:rtl/>
      </w:rPr>
      <w:t>الاضطرابات السلوكيه وتعديل السلوك</w:t>
    </w:r>
    <w:r w:rsidRPr="00CD71E1">
      <w:rPr>
        <w:rFonts w:asciiTheme="majorHAnsi" w:hAnsiTheme="majorHAnsi"/>
        <w:b/>
        <w:bCs/>
        <w:sz w:val="24"/>
        <w:szCs w:val="24"/>
      </w:rPr>
      <w:ptab w:relativeTo="margin" w:alignment="right" w:leader="none"/>
    </w:r>
    <w:r w:rsidRPr="00CD71E1">
      <w:rPr>
        <w:rFonts w:asciiTheme="majorHAnsi" w:hAnsiTheme="majorHAnsi"/>
        <w:b/>
        <w:bCs/>
        <w:sz w:val="24"/>
        <w:szCs w:val="24"/>
      </w:rPr>
      <w:t>* *Besho0o**</w:t>
    </w:r>
  </w:p>
  <w:p w:rsidR="00CD71E1" w:rsidRPr="00CD71E1" w:rsidRDefault="00CD71E1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71E1" w:rsidRDefault="00CD71E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573C" w:rsidRDefault="00EB573C" w:rsidP="00CD71E1">
      <w:pPr>
        <w:spacing w:after="0" w:line="240" w:lineRule="auto"/>
      </w:pPr>
      <w:r>
        <w:separator/>
      </w:r>
    </w:p>
  </w:footnote>
  <w:footnote w:type="continuationSeparator" w:id="1">
    <w:p w:rsidR="00EB573C" w:rsidRDefault="00EB573C" w:rsidP="00CD71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71E1" w:rsidRDefault="00007FD8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774251" o:spid="_x0000_s2050" type="#_x0000_t136" style="position:absolute;left:0;text-align:left;margin-left:0;margin-top:0;width:509.1pt;height:76.3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الاضطرابات السلوكيه وتعديل السلوك 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71E1" w:rsidRDefault="00007FD8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774252" o:spid="_x0000_s2051" type="#_x0000_t136" style="position:absolute;left:0;text-align:left;margin-left:0;margin-top:0;width:509.1pt;height:76.3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الاضطرابات السلوكيه وتعديل السلوك 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71E1" w:rsidRDefault="00007FD8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774250" o:spid="_x0000_s2049" type="#_x0000_t136" style="position:absolute;left:0;text-align:left;margin-left:0;margin-top:0;width:509.1pt;height:76.3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الاضطرابات السلوكيه وتعديل السلوك 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717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B93CEE"/>
    <w:rsid w:val="00007FD8"/>
    <w:rsid w:val="000C5972"/>
    <w:rsid w:val="001345B0"/>
    <w:rsid w:val="001E3561"/>
    <w:rsid w:val="0030073F"/>
    <w:rsid w:val="00550D19"/>
    <w:rsid w:val="00A4531A"/>
    <w:rsid w:val="00AF571E"/>
    <w:rsid w:val="00B93CEE"/>
    <w:rsid w:val="00C130BB"/>
    <w:rsid w:val="00C570CC"/>
    <w:rsid w:val="00CD71E1"/>
    <w:rsid w:val="00EB573C"/>
    <w:rsid w:val="00EE0401"/>
    <w:rsid w:val="00F050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0C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71E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CD71E1"/>
  </w:style>
  <w:style w:type="paragraph" w:styleId="a4">
    <w:name w:val="footer"/>
    <w:basedOn w:val="a"/>
    <w:link w:val="Char0"/>
    <w:uiPriority w:val="99"/>
    <w:unhideWhenUsed/>
    <w:rsid w:val="00CD71E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CD71E1"/>
  </w:style>
  <w:style w:type="paragraph" w:styleId="a5">
    <w:name w:val="Balloon Text"/>
    <w:basedOn w:val="a"/>
    <w:link w:val="Char1"/>
    <w:uiPriority w:val="99"/>
    <w:semiHidden/>
    <w:unhideWhenUsed/>
    <w:rsid w:val="00CD71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CD71E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236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175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2012-02-08T19:13:00Z</dcterms:created>
  <dcterms:modified xsi:type="dcterms:W3CDTF">2012-02-16T19:52:00Z</dcterms:modified>
</cp:coreProperties>
</file>