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9B5" w:rsidRPr="003244A8" w:rsidRDefault="00E56286" w:rsidP="00E56286">
      <w:pPr>
        <w:jc w:val="center"/>
        <w:rPr>
          <w:sz w:val="96"/>
          <w:szCs w:val="96"/>
          <w:rtl/>
        </w:rPr>
      </w:pPr>
      <w:r w:rsidRPr="003244A8">
        <w:rPr>
          <w:rFonts w:hint="cs"/>
          <w:sz w:val="96"/>
          <w:szCs w:val="96"/>
          <w:rtl/>
        </w:rPr>
        <w:t>إدارة الموارد البشرية</w:t>
      </w:r>
    </w:p>
    <w:p w:rsidR="00E56286" w:rsidRPr="003244A8" w:rsidRDefault="00E56286" w:rsidP="00E56286">
      <w:pPr>
        <w:jc w:val="center"/>
        <w:rPr>
          <w:sz w:val="32"/>
          <w:szCs w:val="32"/>
          <w:rtl/>
        </w:rPr>
      </w:pPr>
      <w:r w:rsidRPr="003244A8">
        <w:rPr>
          <w:rFonts w:hint="cs"/>
          <w:sz w:val="32"/>
          <w:szCs w:val="32"/>
          <w:rtl/>
        </w:rPr>
        <w:t>( واجبات الترم الماضي )</w:t>
      </w:r>
    </w:p>
    <w:p w:rsidR="00E56286" w:rsidRDefault="00E56286" w:rsidP="00E56286">
      <w:pPr>
        <w:jc w:val="center"/>
        <w:rPr>
          <w:sz w:val="28"/>
          <w:szCs w:val="28"/>
          <w:rtl/>
        </w:rPr>
      </w:pPr>
    </w:p>
    <w:p w:rsidR="00E56286" w:rsidRPr="00CB0917" w:rsidRDefault="00435D61" w:rsidP="00435D61">
      <w:pPr>
        <w:rPr>
          <w:color w:val="984806" w:themeColor="accent6" w:themeShade="80"/>
          <w:sz w:val="32"/>
          <w:szCs w:val="32"/>
          <w:rtl/>
        </w:rPr>
      </w:pPr>
      <w:r w:rsidRPr="00CB0917">
        <w:rPr>
          <w:rFonts w:hint="cs"/>
          <w:color w:val="984806" w:themeColor="accent6" w:themeShade="80"/>
          <w:sz w:val="32"/>
          <w:szCs w:val="32"/>
          <w:rtl/>
        </w:rPr>
        <w:t>1 / من ابرز خصائص الادارة العلمية :-</w:t>
      </w:r>
    </w:p>
    <w:p w:rsidR="00435D61" w:rsidRPr="003244A8" w:rsidRDefault="00435D61" w:rsidP="00435D61">
      <w:pPr>
        <w:pStyle w:val="a5"/>
        <w:numPr>
          <w:ilvl w:val="0"/>
          <w:numId w:val="1"/>
        </w:numPr>
        <w:rPr>
          <w:sz w:val="28"/>
          <w:szCs w:val="28"/>
          <w:highlight w:val="lightGray"/>
          <w:rtl/>
        </w:rPr>
      </w:pPr>
      <w:r w:rsidRPr="003244A8">
        <w:rPr>
          <w:rFonts w:hint="cs"/>
          <w:sz w:val="28"/>
          <w:szCs w:val="28"/>
          <w:highlight w:val="lightGray"/>
          <w:rtl/>
        </w:rPr>
        <w:t>العامل عنصر من عناصر الانتاج مثل الاله و المواد الخام</w:t>
      </w:r>
    </w:p>
    <w:p w:rsidR="00435D61" w:rsidRPr="00435D61" w:rsidRDefault="00435D61" w:rsidP="00435D61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435D61">
        <w:rPr>
          <w:rFonts w:hint="cs"/>
          <w:sz w:val="28"/>
          <w:szCs w:val="28"/>
          <w:rtl/>
        </w:rPr>
        <w:t>الموظف السعيد هو موظف منتج</w:t>
      </w:r>
    </w:p>
    <w:p w:rsidR="00435D61" w:rsidRPr="00435D61" w:rsidRDefault="00435D61" w:rsidP="00435D61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435D61">
        <w:rPr>
          <w:rFonts w:hint="cs"/>
          <w:sz w:val="28"/>
          <w:szCs w:val="28"/>
          <w:rtl/>
        </w:rPr>
        <w:t>الافراد قوة عمل منتجة يمثلون اصلا من اصول المنظمة</w:t>
      </w:r>
    </w:p>
    <w:p w:rsidR="00435D61" w:rsidRDefault="00435D61" w:rsidP="00435D61">
      <w:pPr>
        <w:pStyle w:val="a5"/>
        <w:numPr>
          <w:ilvl w:val="0"/>
          <w:numId w:val="1"/>
        </w:numPr>
        <w:rPr>
          <w:sz w:val="28"/>
          <w:szCs w:val="28"/>
        </w:rPr>
      </w:pPr>
      <w:r w:rsidRPr="00435D61">
        <w:rPr>
          <w:rFonts w:hint="cs"/>
          <w:sz w:val="28"/>
          <w:szCs w:val="28"/>
          <w:rtl/>
        </w:rPr>
        <w:t>لا شيء صحيح مما سبق</w:t>
      </w:r>
    </w:p>
    <w:p w:rsidR="003244A8" w:rsidRDefault="003244A8" w:rsidP="003244A8">
      <w:pPr>
        <w:pStyle w:val="a5"/>
        <w:rPr>
          <w:sz w:val="28"/>
          <w:szCs w:val="28"/>
        </w:rPr>
      </w:pPr>
    </w:p>
    <w:p w:rsidR="00435D61" w:rsidRPr="00CB0917" w:rsidRDefault="00435D61" w:rsidP="00435D61">
      <w:pPr>
        <w:rPr>
          <w:color w:val="984806" w:themeColor="accent6" w:themeShade="80"/>
          <w:sz w:val="32"/>
          <w:szCs w:val="32"/>
          <w:rtl/>
        </w:rPr>
      </w:pPr>
      <w:r w:rsidRPr="00CB0917">
        <w:rPr>
          <w:rFonts w:hint="cs"/>
          <w:color w:val="984806" w:themeColor="accent6" w:themeShade="80"/>
          <w:sz w:val="32"/>
          <w:szCs w:val="32"/>
          <w:rtl/>
        </w:rPr>
        <w:t>2 / يمكن قياس فعالية اداء العاملين من خلال</w:t>
      </w:r>
      <w:r w:rsidR="00A1407E">
        <w:rPr>
          <w:rFonts w:hint="cs"/>
          <w:color w:val="984806" w:themeColor="accent6" w:themeShade="80"/>
          <w:sz w:val="32"/>
          <w:szCs w:val="32"/>
          <w:rtl/>
        </w:rPr>
        <w:t xml:space="preserve"> :-</w:t>
      </w:r>
    </w:p>
    <w:p w:rsidR="00435D61" w:rsidRPr="00435D61" w:rsidRDefault="00435D61" w:rsidP="00435D61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435D61">
        <w:rPr>
          <w:rFonts w:hint="cs"/>
          <w:sz w:val="28"/>
          <w:szCs w:val="28"/>
          <w:rtl/>
        </w:rPr>
        <w:t>معدلات دوران العمل</w:t>
      </w:r>
    </w:p>
    <w:p w:rsidR="00435D61" w:rsidRPr="003244A8" w:rsidRDefault="00435D61" w:rsidP="00435D61">
      <w:pPr>
        <w:pStyle w:val="a5"/>
        <w:numPr>
          <w:ilvl w:val="0"/>
          <w:numId w:val="2"/>
        </w:numPr>
        <w:rPr>
          <w:sz w:val="28"/>
          <w:szCs w:val="28"/>
          <w:highlight w:val="lightGray"/>
          <w:rtl/>
        </w:rPr>
      </w:pPr>
      <w:r w:rsidRPr="003244A8">
        <w:rPr>
          <w:rFonts w:hint="cs"/>
          <w:sz w:val="28"/>
          <w:szCs w:val="28"/>
          <w:highlight w:val="lightGray"/>
          <w:rtl/>
        </w:rPr>
        <w:t>معدلات الاداء او الانتاجية</w:t>
      </w:r>
    </w:p>
    <w:p w:rsidR="00435D61" w:rsidRPr="00435D61" w:rsidRDefault="00435D61" w:rsidP="00435D61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 w:rsidRPr="00435D61">
        <w:rPr>
          <w:rFonts w:hint="cs"/>
          <w:sz w:val="28"/>
          <w:szCs w:val="28"/>
          <w:rtl/>
        </w:rPr>
        <w:t>الحصة السوقية للمنظمة</w:t>
      </w:r>
    </w:p>
    <w:p w:rsidR="00435D61" w:rsidRDefault="00435D61" w:rsidP="00435D61">
      <w:pPr>
        <w:pStyle w:val="a5"/>
        <w:numPr>
          <w:ilvl w:val="0"/>
          <w:numId w:val="2"/>
        </w:numPr>
        <w:rPr>
          <w:sz w:val="28"/>
          <w:szCs w:val="28"/>
        </w:rPr>
      </w:pPr>
      <w:r w:rsidRPr="00435D61">
        <w:rPr>
          <w:rFonts w:hint="cs"/>
          <w:sz w:val="28"/>
          <w:szCs w:val="28"/>
          <w:rtl/>
        </w:rPr>
        <w:t>لا شيء صحيح مما سبق</w:t>
      </w:r>
    </w:p>
    <w:p w:rsidR="003244A8" w:rsidRDefault="003244A8" w:rsidP="003244A8">
      <w:pPr>
        <w:pStyle w:val="a5"/>
        <w:rPr>
          <w:sz w:val="28"/>
          <w:szCs w:val="28"/>
        </w:rPr>
      </w:pPr>
    </w:p>
    <w:p w:rsidR="00435D61" w:rsidRPr="00CB0917" w:rsidRDefault="00435D61" w:rsidP="00435D61">
      <w:pPr>
        <w:rPr>
          <w:color w:val="984806" w:themeColor="accent6" w:themeShade="80"/>
          <w:sz w:val="32"/>
          <w:szCs w:val="32"/>
          <w:rtl/>
        </w:rPr>
      </w:pPr>
      <w:r w:rsidRPr="00CB0917">
        <w:rPr>
          <w:rFonts w:hint="cs"/>
          <w:color w:val="984806" w:themeColor="accent6" w:themeShade="80"/>
          <w:sz w:val="32"/>
          <w:szCs w:val="32"/>
          <w:rtl/>
        </w:rPr>
        <w:t>3 / توصيف الوظائف</w:t>
      </w:r>
      <w:r w:rsidR="00A1407E">
        <w:rPr>
          <w:rFonts w:hint="cs"/>
          <w:color w:val="984806" w:themeColor="accent6" w:themeShade="80"/>
          <w:sz w:val="32"/>
          <w:szCs w:val="32"/>
          <w:rtl/>
        </w:rPr>
        <w:t xml:space="preserve"> :-</w:t>
      </w:r>
    </w:p>
    <w:p w:rsidR="00435D61" w:rsidRPr="00435D61" w:rsidRDefault="00435D61" w:rsidP="00435D61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435D61">
        <w:rPr>
          <w:rFonts w:hint="cs"/>
          <w:sz w:val="28"/>
          <w:szCs w:val="28"/>
          <w:rtl/>
        </w:rPr>
        <w:t>اكثر تفصيلا من نموذج تحليل الوظائف</w:t>
      </w:r>
    </w:p>
    <w:p w:rsidR="00435D61" w:rsidRPr="00435D61" w:rsidRDefault="00435D61" w:rsidP="00435D61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3244A8">
        <w:rPr>
          <w:rFonts w:hint="cs"/>
          <w:sz w:val="28"/>
          <w:szCs w:val="28"/>
          <w:highlight w:val="lightGray"/>
          <w:rtl/>
        </w:rPr>
        <w:t>المنتج النهائي لعملية تحليل الوظائف</w:t>
      </w:r>
    </w:p>
    <w:p w:rsidR="00435D61" w:rsidRPr="00435D61" w:rsidRDefault="00435D61" w:rsidP="00435D61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435D61">
        <w:rPr>
          <w:rFonts w:hint="cs"/>
          <w:sz w:val="28"/>
          <w:szCs w:val="28"/>
          <w:rtl/>
        </w:rPr>
        <w:t>اقل تفصيلا من نموذج تحليل الوظائف</w:t>
      </w:r>
    </w:p>
    <w:p w:rsidR="00435D61" w:rsidRDefault="00435D61" w:rsidP="00435D61">
      <w:pPr>
        <w:pStyle w:val="a5"/>
        <w:numPr>
          <w:ilvl w:val="0"/>
          <w:numId w:val="4"/>
        </w:numPr>
        <w:rPr>
          <w:sz w:val="28"/>
          <w:szCs w:val="28"/>
        </w:rPr>
      </w:pPr>
      <w:r w:rsidRPr="00435D61">
        <w:rPr>
          <w:rFonts w:hint="cs"/>
          <w:sz w:val="28"/>
          <w:szCs w:val="28"/>
          <w:rtl/>
        </w:rPr>
        <w:t>لا شيء صحيح مما سبق</w:t>
      </w:r>
    </w:p>
    <w:p w:rsidR="003244A8" w:rsidRDefault="003244A8" w:rsidP="003244A8">
      <w:pPr>
        <w:pStyle w:val="a5"/>
        <w:rPr>
          <w:sz w:val="28"/>
          <w:szCs w:val="28"/>
        </w:rPr>
      </w:pPr>
    </w:p>
    <w:p w:rsidR="00435D61" w:rsidRPr="00CB0917" w:rsidRDefault="00435D61" w:rsidP="00435D61">
      <w:pPr>
        <w:rPr>
          <w:color w:val="984806" w:themeColor="accent6" w:themeShade="80"/>
          <w:sz w:val="32"/>
          <w:szCs w:val="32"/>
          <w:rtl/>
        </w:rPr>
      </w:pPr>
      <w:r w:rsidRPr="00CB0917">
        <w:rPr>
          <w:rFonts w:hint="cs"/>
          <w:color w:val="984806" w:themeColor="accent6" w:themeShade="80"/>
          <w:sz w:val="32"/>
          <w:szCs w:val="32"/>
          <w:rtl/>
        </w:rPr>
        <w:t>4 / تندرج مهارة التفاوض لدى مدراء الموارد البشرية ، ضمن المهارات</w:t>
      </w:r>
      <w:r w:rsidR="00A1407E">
        <w:rPr>
          <w:rFonts w:hint="cs"/>
          <w:color w:val="984806" w:themeColor="accent6" w:themeShade="80"/>
          <w:sz w:val="32"/>
          <w:szCs w:val="32"/>
          <w:rtl/>
        </w:rPr>
        <w:t xml:space="preserve"> :-</w:t>
      </w:r>
    </w:p>
    <w:p w:rsidR="00435D61" w:rsidRPr="00AC714E" w:rsidRDefault="00435D61" w:rsidP="00AC714E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AC714E">
        <w:rPr>
          <w:rFonts w:hint="cs"/>
          <w:sz w:val="28"/>
          <w:szCs w:val="28"/>
          <w:rtl/>
        </w:rPr>
        <w:t>الفنية</w:t>
      </w:r>
    </w:p>
    <w:p w:rsidR="00435D61" w:rsidRPr="003244A8" w:rsidRDefault="00435D61" w:rsidP="00AC714E">
      <w:pPr>
        <w:pStyle w:val="a5"/>
        <w:numPr>
          <w:ilvl w:val="0"/>
          <w:numId w:val="5"/>
        </w:numPr>
        <w:rPr>
          <w:sz w:val="28"/>
          <w:szCs w:val="28"/>
          <w:highlight w:val="lightGray"/>
          <w:rtl/>
        </w:rPr>
      </w:pPr>
      <w:r w:rsidRPr="003244A8">
        <w:rPr>
          <w:rFonts w:hint="cs"/>
          <w:sz w:val="28"/>
          <w:szCs w:val="28"/>
          <w:highlight w:val="lightGray"/>
          <w:rtl/>
        </w:rPr>
        <w:t>السلوكية</w:t>
      </w:r>
    </w:p>
    <w:p w:rsidR="00435D61" w:rsidRPr="00AC714E" w:rsidRDefault="00435D61" w:rsidP="00AC714E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AC714E">
        <w:rPr>
          <w:rFonts w:hint="cs"/>
          <w:sz w:val="28"/>
          <w:szCs w:val="28"/>
          <w:rtl/>
        </w:rPr>
        <w:t>التقنية</w:t>
      </w:r>
    </w:p>
    <w:p w:rsidR="00435D61" w:rsidRDefault="00435D61" w:rsidP="00AC714E">
      <w:pPr>
        <w:pStyle w:val="a5"/>
        <w:numPr>
          <w:ilvl w:val="0"/>
          <w:numId w:val="5"/>
        </w:numPr>
        <w:rPr>
          <w:sz w:val="28"/>
          <w:szCs w:val="28"/>
        </w:rPr>
      </w:pPr>
      <w:r w:rsidRPr="00AC714E">
        <w:rPr>
          <w:rFonts w:hint="cs"/>
          <w:sz w:val="28"/>
          <w:szCs w:val="28"/>
          <w:rtl/>
        </w:rPr>
        <w:t>الفكرية</w:t>
      </w:r>
    </w:p>
    <w:p w:rsidR="003244A8" w:rsidRDefault="003244A8" w:rsidP="003244A8">
      <w:pPr>
        <w:pStyle w:val="a5"/>
        <w:rPr>
          <w:sz w:val="28"/>
          <w:szCs w:val="28"/>
        </w:rPr>
      </w:pPr>
    </w:p>
    <w:p w:rsidR="00AC714E" w:rsidRPr="00CB0917" w:rsidRDefault="00AC714E" w:rsidP="00AC714E">
      <w:pPr>
        <w:rPr>
          <w:color w:val="984806" w:themeColor="accent6" w:themeShade="80"/>
          <w:sz w:val="32"/>
          <w:szCs w:val="32"/>
          <w:rtl/>
        </w:rPr>
      </w:pPr>
      <w:r w:rsidRPr="00CB0917">
        <w:rPr>
          <w:rFonts w:hint="cs"/>
          <w:color w:val="984806" w:themeColor="accent6" w:themeShade="80"/>
          <w:sz w:val="32"/>
          <w:szCs w:val="32"/>
          <w:rtl/>
        </w:rPr>
        <w:lastRenderedPageBreak/>
        <w:t xml:space="preserve">5 / من الخصائص الواجب توفرها في مدراء الموارد البشرية </w:t>
      </w:r>
      <w:r w:rsidR="00A1407E">
        <w:rPr>
          <w:rFonts w:hint="cs"/>
          <w:color w:val="984806" w:themeColor="accent6" w:themeShade="80"/>
          <w:sz w:val="32"/>
          <w:szCs w:val="32"/>
          <w:rtl/>
        </w:rPr>
        <w:t>:-</w:t>
      </w:r>
    </w:p>
    <w:p w:rsidR="00AC714E" w:rsidRPr="00AC714E" w:rsidRDefault="00AC714E" w:rsidP="00AC714E">
      <w:pPr>
        <w:pStyle w:val="a5"/>
        <w:numPr>
          <w:ilvl w:val="0"/>
          <w:numId w:val="6"/>
        </w:numPr>
        <w:rPr>
          <w:sz w:val="28"/>
          <w:szCs w:val="28"/>
          <w:rtl/>
        </w:rPr>
      </w:pPr>
      <w:r w:rsidRPr="00AC714E">
        <w:rPr>
          <w:rFonts w:hint="cs"/>
          <w:sz w:val="28"/>
          <w:szCs w:val="28"/>
          <w:rtl/>
        </w:rPr>
        <w:t>تكوين علاقات مع أطراف متميزة في المنظمة</w:t>
      </w:r>
    </w:p>
    <w:p w:rsidR="00AC714E" w:rsidRPr="003244A8" w:rsidRDefault="00AC714E" w:rsidP="00AC714E">
      <w:pPr>
        <w:pStyle w:val="a5"/>
        <w:numPr>
          <w:ilvl w:val="0"/>
          <w:numId w:val="6"/>
        </w:numPr>
        <w:rPr>
          <w:sz w:val="28"/>
          <w:szCs w:val="28"/>
          <w:highlight w:val="lightGray"/>
          <w:rtl/>
        </w:rPr>
      </w:pPr>
      <w:r w:rsidRPr="003244A8">
        <w:rPr>
          <w:rFonts w:hint="cs"/>
          <w:sz w:val="28"/>
          <w:szCs w:val="28"/>
          <w:highlight w:val="lightGray"/>
          <w:rtl/>
        </w:rPr>
        <w:t>تكوين علاقات مع جميع الأطراف في المنظمة</w:t>
      </w:r>
    </w:p>
    <w:p w:rsidR="00AC714E" w:rsidRPr="00AC714E" w:rsidRDefault="00AC714E" w:rsidP="00AC714E">
      <w:pPr>
        <w:pStyle w:val="a5"/>
        <w:numPr>
          <w:ilvl w:val="0"/>
          <w:numId w:val="6"/>
        </w:numPr>
        <w:rPr>
          <w:sz w:val="28"/>
          <w:szCs w:val="28"/>
          <w:rtl/>
        </w:rPr>
      </w:pPr>
      <w:r w:rsidRPr="00AC714E">
        <w:rPr>
          <w:rFonts w:hint="cs"/>
          <w:sz w:val="28"/>
          <w:szCs w:val="28"/>
          <w:rtl/>
        </w:rPr>
        <w:t>تكوين علاقات مع بعض الأطراف في المنظمة</w:t>
      </w:r>
    </w:p>
    <w:p w:rsidR="00AC714E" w:rsidRDefault="00AC714E" w:rsidP="00AC714E">
      <w:pPr>
        <w:pStyle w:val="a5"/>
        <w:numPr>
          <w:ilvl w:val="0"/>
          <w:numId w:val="6"/>
        </w:numPr>
        <w:rPr>
          <w:sz w:val="28"/>
          <w:szCs w:val="28"/>
        </w:rPr>
      </w:pPr>
      <w:r w:rsidRPr="00AC714E">
        <w:rPr>
          <w:rFonts w:hint="cs"/>
          <w:sz w:val="28"/>
          <w:szCs w:val="28"/>
          <w:rtl/>
        </w:rPr>
        <w:t>عدم تكوين علاقات مع أي طرف بالمنظمة</w:t>
      </w:r>
    </w:p>
    <w:p w:rsidR="003244A8" w:rsidRDefault="003244A8" w:rsidP="003244A8">
      <w:pPr>
        <w:pStyle w:val="a5"/>
        <w:rPr>
          <w:sz w:val="28"/>
          <w:szCs w:val="28"/>
        </w:rPr>
      </w:pPr>
    </w:p>
    <w:p w:rsidR="00AC714E" w:rsidRPr="00CB0917" w:rsidRDefault="00AC714E" w:rsidP="00AC714E">
      <w:pPr>
        <w:rPr>
          <w:color w:val="984806" w:themeColor="accent6" w:themeShade="80"/>
          <w:sz w:val="32"/>
          <w:szCs w:val="32"/>
          <w:rtl/>
        </w:rPr>
      </w:pPr>
      <w:r w:rsidRPr="00CB0917">
        <w:rPr>
          <w:rFonts w:hint="cs"/>
          <w:color w:val="984806" w:themeColor="accent6" w:themeShade="80"/>
          <w:sz w:val="32"/>
          <w:szCs w:val="32"/>
          <w:rtl/>
        </w:rPr>
        <w:t>6 / من مهام وظيفة  "  توجيه الموارد البشرية  "</w:t>
      </w:r>
      <w:r w:rsidR="00A1407E">
        <w:rPr>
          <w:rFonts w:hint="cs"/>
          <w:color w:val="984806" w:themeColor="accent6" w:themeShade="80"/>
          <w:sz w:val="32"/>
          <w:szCs w:val="32"/>
          <w:rtl/>
        </w:rPr>
        <w:t xml:space="preserve"> :-</w:t>
      </w:r>
    </w:p>
    <w:p w:rsidR="00AC714E" w:rsidRPr="00AC714E" w:rsidRDefault="00AC714E" w:rsidP="00AC714E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3244A8">
        <w:rPr>
          <w:rFonts w:hint="cs"/>
          <w:sz w:val="28"/>
          <w:szCs w:val="28"/>
          <w:highlight w:val="lightGray"/>
          <w:rtl/>
        </w:rPr>
        <w:t>شرح المهام و الأعمال المطلوبة</w:t>
      </w:r>
    </w:p>
    <w:p w:rsidR="00AC714E" w:rsidRPr="00AC714E" w:rsidRDefault="00AC714E" w:rsidP="00AC714E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AC714E">
        <w:rPr>
          <w:rFonts w:hint="cs"/>
          <w:sz w:val="28"/>
          <w:szCs w:val="28"/>
          <w:rtl/>
        </w:rPr>
        <w:t>تحديد نمط إدارة الموارد البشرية</w:t>
      </w:r>
    </w:p>
    <w:p w:rsidR="00AC714E" w:rsidRPr="00AC714E" w:rsidRDefault="00AC714E" w:rsidP="00AC714E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AC714E">
        <w:rPr>
          <w:rFonts w:hint="cs"/>
          <w:sz w:val="28"/>
          <w:szCs w:val="28"/>
          <w:rtl/>
        </w:rPr>
        <w:t xml:space="preserve">تحديد الأنشطة الرئيسية لإدارة الموارد البشرية </w:t>
      </w:r>
    </w:p>
    <w:p w:rsidR="00AC714E" w:rsidRDefault="00AC714E" w:rsidP="00AC714E">
      <w:pPr>
        <w:pStyle w:val="a5"/>
        <w:numPr>
          <w:ilvl w:val="0"/>
          <w:numId w:val="7"/>
        </w:numPr>
        <w:rPr>
          <w:sz w:val="28"/>
          <w:szCs w:val="28"/>
        </w:rPr>
      </w:pPr>
      <w:r w:rsidRPr="00AC714E">
        <w:rPr>
          <w:rFonts w:hint="cs"/>
          <w:sz w:val="28"/>
          <w:szCs w:val="28"/>
          <w:rtl/>
        </w:rPr>
        <w:t>تقدير العمالة المطلوبة</w:t>
      </w:r>
    </w:p>
    <w:p w:rsidR="003244A8" w:rsidRDefault="003244A8" w:rsidP="003244A8">
      <w:pPr>
        <w:pStyle w:val="a5"/>
        <w:rPr>
          <w:sz w:val="28"/>
          <w:szCs w:val="28"/>
        </w:rPr>
      </w:pPr>
    </w:p>
    <w:p w:rsidR="00AC714E" w:rsidRPr="00CB0917" w:rsidRDefault="00AC714E" w:rsidP="00AC714E">
      <w:pPr>
        <w:rPr>
          <w:color w:val="984806" w:themeColor="accent6" w:themeShade="80"/>
          <w:sz w:val="32"/>
          <w:szCs w:val="32"/>
          <w:rtl/>
        </w:rPr>
      </w:pPr>
      <w:r w:rsidRPr="00CB0917">
        <w:rPr>
          <w:rFonts w:hint="cs"/>
          <w:color w:val="984806" w:themeColor="accent6" w:themeShade="80"/>
          <w:sz w:val="32"/>
          <w:szCs w:val="32"/>
          <w:rtl/>
        </w:rPr>
        <w:t>7 / طريقة تقويم الأداء المستندة على ملاحظة و تقويم سلوك الموظف أثناء الأداء الفعلي للعمل</w:t>
      </w:r>
      <w:r w:rsidRPr="00CB0917">
        <w:rPr>
          <w:rFonts w:hint="cs"/>
          <w:sz w:val="32"/>
          <w:szCs w:val="32"/>
          <w:rtl/>
        </w:rPr>
        <w:t xml:space="preserve"> </w:t>
      </w:r>
      <w:r w:rsidRPr="00CB0917">
        <w:rPr>
          <w:rFonts w:hint="cs"/>
          <w:color w:val="984806" w:themeColor="accent6" w:themeShade="80"/>
          <w:sz w:val="32"/>
          <w:szCs w:val="32"/>
          <w:rtl/>
        </w:rPr>
        <w:t>، هي</w:t>
      </w:r>
      <w:r w:rsidR="00A1407E">
        <w:rPr>
          <w:rFonts w:hint="cs"/>
          <w:color w:val="984806" w:themeColor="accent6" w:themeShade="80"/>
          <w:sz w:val="32"/>
          <w:szCs w:val="32"/>
          <w:rtl/>
        </w:rPr>
        <w:t xml:space="preserve"> :-</w:t>
      </w:r>
    </w:p>
    <w:p w:rsidR="00AC714E" w:rsidRPr="00D479A8" w:rsidRDefault="00AC714E" w:rsidP="00D479A8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D479A8">
        <w:rPr>
          <w:rFonts w:hint="cs"/>
          <w:sz w:val="28"/>
          <w:szCs w:val="28"/>
          <w:rtl/>
        </w:rPr>
        <w:t>طريقة الوقائع الحرجة</w:t>
      </w:r>
    </w:p>
    <w:p w:rsidR="00D479A8" w:rsidRPr="00D479A8" w:rsidRDefault="00D479A8" w:rsidP="00D479A8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D479A8">
        <w:rPr>
          <w:rFonts w:hint="cs"/>
          <w:sz w:val="28"/>
          <w:szCs w:val="28"/>
          <w:rtl/>
        </w:rPr>
        <w:t>طريقة الاختيار الإجباري</w:t>
      </w:r>
    </w:p>
    <w:p w:rsidR="00D479A8" w:rsidRPr="00D479A8" w:rsidRDefault="00D479A8" w:rsidP="00D479A8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3244A8">
        <w:rPr>
          <w:rFonts w:hint="cs"/>
          <w:sz w:val="28"/>
          <w:szCs w:val="28"/>
          <w:highlight w:val="lightGray"/>
          <w:rtl/>
        </w:rPr>
        <w:t>طريقة التقرير المكتوب</w:t>
      </w:r>
    </w:p>
    <w:p w:rsidR="00D479A8" w:rsidRDefault="00D479A8" w:rsidP="00D479A8">
      <w:pPr>
        <w:pStyle w:val="a5"/>
        <w:numPr>
          <w:ilvl w:val="0"/>
          <w:numId w:val="8"/>
        </w:numPr>
        <w:rPr>
          <w:sz w:val="28"/>
          <w:szCs w:val="28"/>
        </w:rPr>
      </w:pPr>
      <w:r w:rsidRPr="00D479A8">
        <w:rPr>
          <w:rFonts w:hint="cs"/>
          <w:sz w:val="28"/>
          <w:szCs w:val="28"/>
          <w:rtl/>
        </w:rPr>
        <w:t>طريقة الترتيب</w:t>
      </w:r>
    </w:p>
    <w:p w:rsidR="003244A8" w:rsidRDefault="003244A8" w:rsidP="003244A8">
      <w:pPr>
        <w:pStyle w:val="a5"/>
        <w:rPr>
          <w:sz w:val="28"/>
          <w:szCs w:val="28"/>
        </w:rPr>
      </w:pPr>
    </w:p>
    <w:p w:rsidR="00D479A8" w:rsidRPr="003244A8" w:rsidRDefault="00D479A8" w:rsidP="00D479A8">
      <w:pPr>
        <w:rPr>
          <w:color w:val="984806" w:themeColor="accent6" w:themeShade="80"/>
          <w:sz w:val="32"/>
          <w:szCs w:val="32"/>
          <w:rtl/>
        </w:rPr>
      </w:pPr>
      <w:r w:rsidRPr="003244A8">
        <w:rPr>
          <w:rFonts w:hint="cs"/>
          <w:color w:val="984806" w:themeColor="accent6" w:themeShade="80"/>
          <w:sz w:val="32"/>
          <w:szCs w:val="32"/>
          <w:rtl/>
        </w:rPr>
        <w:t>8 / من مميزات الاستقطاب الداخلي</w:t>
      </w:r>
      <w:r w:rsidR="00A1407E">
        <w:rPr>
          <w:rFonts w:hint="cs"/>
          <w:color w:val="984806" w:themeColor="accent6" w:themeShade="80"/>
          <w:sz w:val="32"/>
          <w:szCs w:val="32"/>
          <w:rtl/>
        </w:rPr>
        <w:t xml:space="preserve"> :-</w:t>
      </w:r>
    </w:p>
    <w:p w:rsidR="00D479A8" w:rsidRPr="00D479A8" w:rsidRDefault="00D479A8" w:rsidP="00D479A8">
      <w:pPr>
        <w:pStyle w:val="a5"/>
        <w:numPr>
          <w:ilvl w:val="0"/>
          <w:numId w:val="9"/>
        </w:numPr>
        <w:rPr>
          <w:sz w:val="28"/>
          <w:szCs w:val="28"/>
          <w:rtl/>
        </w:rPr>
      </w:pPr>
      <w:r w:rsidRPr="00D479A8">
        <w:rPr>
          <w:rFonts w:hint="cs"/>
          <w:sz w:val="28"/>
          <w:szCs w:val="28"/>
          <w:rtl/>
        </w:rPr>
        <w:t>تزويده المنظمة بموارد تحمل أفكارا و ثقافة جديدة تبعث الحيوية و النشاط</w:t>
      </w:r>
    </w:p>
    <w:p w:rsidR="00D479A8" w:rsidRPr="00D479A8" w:rsidRDefault="00D479A8" w:rsidP="00D479A8">
      <w:pPr>
        <w:pStyle w:val="a5"/>
        <w:numPr>
          <w:ilvl w:val="0"/>
          <w:numId w:val="9"/>
        </w:numPr>
        <w:rPr>
          <w:sz w:val="28"/>
          <w:szCs w:val="28"/>
          <w:rtl/>
        </w:rPr>
      </w:pPr>
      <w:r w:rsidRPr="00D479A8">
        <w:rPr>
          <w:rFonts w:hint="cs"/>
          <w:sz w:val="28"/>
          <w:szCs w:val="28"/>
          <w:rtl/>
        </w:rPr>
        <w:t>تزويده المنظمة بموارد بشرية مؤقتة يمكن الاستغناء عنها</w:t>
      </w:r>
    </w:p>
    <w:p w:rsidR="00D479A8" w:rsidRPr="00D479A8" w:rsidRDefault="00D479A8" w:rsidP="00D479A8">
      <w:pPr>
        <w:pStyle w:val="a5"/>
        <w:numPr>
          <w:ilvl w:val="0"/>
          <w:numId w:val="9"/>
        </w:numPr>
        <w:rPr>
          <w:sz w:val="28"/>
          <w:szCs w:val="28"/>
          <w:rtl/>
        </w:rPr>
      </w:pPr>
      <w:r w:rsidRPr="003244A8">
        <w:rPr>
          <w:rFonts w:hint="cs"/>
          <w:sz w:val="28"/>
          <w:szCs w:val="28"/>
          <w:highlight w:val="lightGray"/>
          <w:rtl/>
        </w:rPr>
        <w:t>كونه أحد أهم الحوافز المؤثرة في العاملين</w:t>
      </w:r>
    </w:p>
    <w:p w:rsidR="00D479A8" w:rsidRDefault="00D479A8" w:rsidP="00D479A8">
      <w:pPr>
        <w:pStyle w:val="a5"/>
        <w:numPr>
          <w:ilvl w:val="0"/>
          <w:numId w:val="9"/>
        </w:numPr>
        <w:rPr>
          <w:sz w:val="28"/>
          <w:szCs w:val="28"/>
        </w:rPr>
      </w:pPr>
      <w:r w:rsidRPr="00D479A8">
        <w:rPr>
          <w:rFonts w:hint="cs"/>
          <w:sz w:val="28"/>
          <w:szCs w:val="28"/>
          <w:rtl/>
        </w:rPr>
        <w:t>كونه سببا في التطوير و الابتكار بالمنظمة</w:t>
      </w:r>
    </w:p>
    <w:p w:rsidR="003244A8" w:rsidRDefault="003244A8" w:rsidP="003244A8">
      <w:pPr>
        <w:pStyle w:val="a5"/>
        <w:rPr>
          <w:sz w:val="28"/>
          <w:szCs w:val="28"/>
        </w:rPr>
      </w:pPr>
    </w:p>
    <w:p w:rsidR="00D479A8" w:rsidRPr="003244A8" w:rsidRDefault="00D479A8" w:rsidP="00D479A8">
      <w:pPr>
        <w:rPr>
          <w:color w:val="984806" w:themeColor="accent6" w:themeShade="80"/>
          <w:sz w:val="32"/>
          <w:szCs w:val="32"/>
          <w:rtl/>
        </w:rPr>
      </w:pPr>
      <w:r w:rsidRPr="003244A8">
        <w:rPr>
          <w:rFonts w:hint="cs"/>
          <w:color w:val="984806" w:themeColor="accent6" w:themeShade="80"/>
          <w:sz w:val="32"/>
          <w:szCs w:val="32"/>
          <w:rtl/>
        </w:rPr>
        <w:t>9 / في حالة وجود فائض من الموارد البشرية ، تلجأ المنظمة إلى</w:t>
      </w:r>
      <w:r w:rsidR="00A1407E">
        <w:rPr>
          <w:rFonts w:hint="cs"/>
          <w:color w:val="984806" w:themeColor="accent6" w:themeShade="80"/>
          <w:sz w:val="32"/>
          <w:szCs w:val="32"/>
          <w:rtl/>
        </w:rPr>
        <w:t xml:space="preserve"> :-</w:t>
      </w:r>
    </w:p>
    <w:p w:rsidR="00D479A8" w:rsidRPr="003244A8" w:rsidRDefault="00D479A8" w:rsidP="003244A8">
      <w:pPr>
        <w:pStyle w:val="a5"/>
        <w:numPr>
          <w:ilvl w:val="0"/>
          <w:numId w:val="11"/>
        </w:numPr>
        <w:rPr>
          <w:sz w:val="28"/>
          <w:szCs w:val="28"/>
          <w:rtl/>
        </w:rPr>
      </w:pPr>
      <w:r w:rsidRPr="003244A8">
        <w:rPr>
          <w:rFonts w:hint="cs"/>
          <w:sz w:val="28"/>
          <w:szCs w:val="28"/>
          <w:rtl/>
        </w:rPr>
        <w:t>مصادر جديدة للتوظيف</w:t>
      </w:r>
    </w:p>
    <w:p w:rsidR="00D479A8" w:rsidRPr="003244A8" w:rsidRDefault="00D479A8" w:rsidP="003244A8">
      <w:pPr>
        <w:pStyle w:val="a5"/>
        <w:numPr>
          <w:ilvl w:val="0"/>
          <w:numId w:val="11"/>
        </w:numPr>
        <w:rPr>
          <w:sz w:val="28"/>
          <w:szCs w:val="28"/>
          <w:rtl/>
        </w:rPr>
      </w:pPr>
      <w:r w:rsidRPr="003244A8">
        <w:rPr>
          <w:rFonts w:hint="cs"/>
          <w:sz w:val="28"/>
          <w:szCs w:val="28"/>
          <w:rtl/>
        </w:rPr>
        <w:t>إطالة سن التقاعد</w:t>
      </w:r>
    </w:p>
    <w:p w:rsidR="00D479A8" w:rsidRPr="003244A8" w:rsidRDefault="00D479A8" w:rsidP="003244A8">
      <w:pPr>
        <w:pStyle w:val="a5"/>
        <w:numPr>
          <w:ilvl w:val="0"/>
          <w:numId w:val="11"/>
        </w:numPr>
        <w:rPr>
          <w:sz w:val="28"/>
          <w:szCs w:val="28"/>
          <w:rtl/>
        </w:rPr>
      </w:pPr>
      <w:r w:rsidRPr="003244A8">
        <w:rPr>
          <w:rFonts w:hint="cs"/>
          <w:sz w:val="28"/>
          <w:szCs w:val="28"/>
          <w:rtl/>
        </w:rPr>
        <w:t xml:space="preserve">زيادة ساعات العمل خارج وقت الدوام </w:t>
      </w:r>
    </w:p>
    <w:p w:rsidR="00D479A8" w:rsidRPr="003244A8" w:rsidRDefault="00D479A8" w:rsidP="003244A8">
      <w:pPr>
        <w:pStyle w:val="a5"/>
        <w:numPr>
          <w:ilvl w:val="0"/>
          <w:numId w:val="11"/>
        </w:numPr>
        <w:rPr>
          <w:sz w:val="28"/>
          <w:szCs w:val="28"/>
          <w:highlight w:val="lightGray"/>
          <w:rtl/>
        </w:rPr>
      </w:pPr>
      <w:r w:rsidRPr="003244A8">
        <w:rPr>
          <w:rFonts w:hint="cs"/>
          <w:sz w:val="28"/>
          <w:szCs w:val="28"/>
          <w:highlight w:val="lightGray"/>
          <w:rtl/>
        </w:rPr>
        <w:lastRenderedPageBreak/>
        <w:t>تخفيض عمليات التوظيف</w:t>
      </w:r>
    </w:p>
    <w:p w:rsidR="00D479A8" w:rsidRDefault="00D479A8" w:rsidP="00D479A8">
      <w:pPr>
        <w:rPr>
          <w:sz w:val="28"/>
          <w:szCs w:val="28"/>
          <w:rtl/>
        </w:rPr>
      </w:pPr>
    </w:p>
    <w:p w:rsidR="00D479A8" w:rsidRPr="003244A8" w:rsidRDefault="00D479A8" w:rsidP="00D479A8">
      <w:pPr>
        <w:rPr>
          <w:color w:val="984806" w:themeColor="accent6" w:themeShade="80"/>
          <w:sz w:val="32"/>
          <w:szCs w:val="32"/>
          <w:rtl/>
        </w:rPr>
      </w:pPr>
      <w:r w:rsidRPr="003244A8">
        <w:rPr>
          <w:rFonts w:hint="cs"/>
          <w:color w:val="984806" w:themeColor="accent6" w:themeShade="80"/>
          <w:sz w:val="32"/>
          <w:szCs w:val="32"/>
          <w:rtl/>
        </w:rPr>
        <w:t xml:space="preserve">10 / </w:t>
      </w:r>
      <w:r w:rsidR="00CB0917" w:rsidRPr="003244A8">
        <w:rPr>
          <w:rFonts w:hint="cs"/>
          <w:color w:val="984806" w:themeColor="accent6" w:themeShade="80"/>
          <w:sz w:val="32"/>
          <w:szCs w:val="32"/>
          <w:rtl/>
        </w:rPr>
        <w:t>يتصف اسلوب منهج العلاقات الانسانية ب</w:t>
      </w:r>
      <w:r w:rsidR="00A1407E">
        <w:rPr>
          <w:rFonts w:hint="cs"/>
          <w:color w:val="984806" w:themeColor="accent6" w:themeShade="80"/>
          <w:sz w:val="32"/>
          <w:szCs w:val="32"/>
          <w:rtl/>
        </w:rPr>
        <w:t xml:space="preserve"> :-</w:t>
      </w:r>
    </w:p>
    <w:p w:rsidR="00CB0917" w:rsidRPr="00CB0917" w:rsidRDefault="00CB0917" w:rsidP="00CB0917">
      <w:pPr>
        <w:pStyle w:val="a5"/>
        <w:numPr>
          <w:ilvl w:val="0"/>
          <w:numId w:val="10"/>
        </w:numPr>
        <w:rPr>
          <w:sz w:val="28"/>
          <w:szCs w:val="28"/>
          <w:rtl/>
        </w:rPr>
      </w:pPr>
      <w:r w:rsidRPr="003244A8">
        <w:rPr>
          <w:rFonts w:hint="cs"/>
          <w:sz w:val="28"/>
          <w:szCs w:val="28"/>
          <w:highlight w:val="lightGray"/>
          <w:rtl/>
        </w:rPr>
        <w:t>الاهتمام بالاحتياجات الاجتماعية للعاملين</w:t>
      </w:r>
    </w:p>
    <w:p w:rsidR="00CB0917" w:rsidRPr="00CB0917" w:rsidRDefault="00CB0917" w:rsidP="00CB0917">
      <w:pPr>
        <w:pStyle w:val="a5"/>
        <w:numPr>
          <w:ilvl w:val="0"/>
          <w:numId w:val="10"/>
        </w:numPr>
        <w:rPr>
          <w:sz w:val="28"/>
          <w:szCs w:val="28"/>
          <w:rtl/>
        </w:rPr>
      </w:pPr>
      <w:r w:rsidRPr="00CB0917">
        <w:rPr>
          <w:rFonts w:hint="cs"/>
          <w:sz w:val="28"/>
          <w:szCs w:val="28"/>
          <w:rtl/>
        </w:rPr>
        <w:t>التقليل من الاهتمام بالجوانب الفنية للعمل</w:t>
      </w:r>
    </w:p>
    <w:p w:rsidR="00CB0917" w:rsidRPr="00CB0917" w:rsidRDefault="00CB0917" w:rsidP="00CB0917">
      <w:pPr>
        <w:pStyle w:val="a5"/>
        <w:numPr>
          <w:ilvl w:val="0"/>
          <w:numId w:val="10"/>
        </w:numPr>
        <w:rPr>
          <w:sz w:val="28"/>
          <w:szCs w:val="28"/>
          <w:rtl/>
        </w:rPr>
      </w:pPr>
      <w:r w:rsidRPr="00CB0917">
        <w:rPr>
          <w:rFonts w:hint="cs"/>
          <w:sz w:val="28"/>
          <w:szCs w:val="28"/>
          <w:rtl/>
        </w:rPr>
        <w:t>تبسيط العمل</w:t>
      </w:r>
    </w:p>
    <w:p w:rsidR="00CB0917" w:rsidRPr="00CB0917" w:rsidRDefault="00CB0917" w:rsidP="00CB0917">
      <w:pPr>
        <w:pStyle w:val="a5"/>
        <w:numPr>
          <w:ilvl w:val="0"/>
          <w:numId w:val="10"/>
        </w:numPr>
        <w:rPr>
          <w:sz w:val="28"/>
          <w:szCs w:val="28"/>
        </w:rPr>
      </w:pPr>
      <w:r w:rsidRPr="00CB0917">
        <w:rPr>
          <w:rFonts w:hint="cs"/>
          <w:sz w:val="28"/>
          <w:szCs w:val="28"/>
          <w:rtl/>
        </w:rPr>
        <w:t>أ + ب صحيحة</w:t>
      </w:r>
    </w:p>
    <w:sectPr w:rsidR="00CB0917" w:rsidRPr="00CB0917" w:rsidSect="00E56286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ashDotStroked" w:sz="24" w:space="24" w:color="984806" w:themeColor="accent6" w:themeShade="80"/>
        <w:left w:val="dashDotStroked" w:sz="24" w:space="24" w:color="984806" w:themeColor="accent6" w:themeShade="80"/>
        <w:bottom w:val="dashDotStroked" w:sz="24" w:space="24" w:color="984806" w:themeColor="accent6" w:themeShade="80"/>
        <w:right w:val="dashDotStroked" w:sz="24" w:space="24" w:color="984806" w:themeColor="accent6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0F1D" w:rsidRDefault="00B00F1D" w:rsidP="00E56286">
      <w:pPr>
        <w:spacing w:after="0" w:line="240" w:lineRule="auto"/>
      </w:pPr>
      <w:r>
        <w:separator/>
      </w:r>
    </w:p>
  </w:endnote>
  <w:endnote w:type="continuationSeparator" w:id="1">
    <w:p w:rsidR="00B00F1D" w:rsidRDefault="00B00F1D" w:rsidP="00E56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286" w:rsidRPr="00FD19B0" w:rsidRDefault="00E56286" w:rsidP="00E56286">
    <w:pPr>
      <w:pStyle w:val="a4"/>
      <w:tabs>
        <w:tab w:val="left" w:pos="3296"/>
      </w:tabs>
      <w:jc w:val="center"/>
      <w:rPr>
        <w:rFonts w:ascii="Arial Unicode MS" w:eastAsia="Arial Unicode MS" w:hAnsi="Arial Unicode MS" w:cs="Arial Unicode MS"/>
        <w:color w:val="984806" w:themeColor="accent6" w:themeShade="80"/>
        <w:rtl/>
      </w:rPr>
    </w:pPr>
    <w:r w:rsidRPr="00FD19B0">
      <w:rPr>
        <w:rFonts w:ascii="Arial Unicode MS" w:eastAsia="Arial Unicode MS" w:hAnsi="Arial Unicode MS" w:cs="Arial Unicode MS" w:hint="cs"/>
        <w:color w:val="984806" w:themeColor="accent6" w:themeShade="80"/>
        <w:rtl/>
      </w:rPr>
      <w:t>مع تحيات أم البدر</w:t>
    </w:r>
  </w:p>
  <w:p w:rsidR="00E56286" w:rsidRDefault="00E56286" w:rsidP="00E56286">
    <w:pPr>
      <w:pStyle w:val="a4"/>
      <w:jc w:val="center"/>
      <w:rPr>
        <w:rFonts w:ascii="Arial Unicode MS" w:eastAsia="Arial Unicode MS" w:hAnsi="Arial Unicode MS" w:cs="Arial Unicode MS"/>
        <w:color w:val="984806" w:themeColor="accent6" w:themeShade="80"/>
        <w:rtl/>
      </w:rPr>
    </w:pPr>
    <w:r w:rsidRPr="00FD19B0">
      <w:rPr>
        <w:rFonts w:ascii="Arial Unicode MS" w:eastAsia="Arial Unicode MS" w:hAnsi="Arial Unicode MS" w:cs="Arial Unicode MS" w:hint="cs"/>
        <w:color w:val="984806" w:themeColor="accent6" w:themeShade="80"/>
        <w:rtl/>
      </w:rPr>
      <w:t>التخصص : إعاقة عقلية</w:t>
    </w:r>
  </w:p>
  <w:p w:rsidR="00E56286" w:rsidRPr="00E56286" w:rsidRDefault="00E56286" w:rsidP="00E56286">
    <w:pPr>
      <w:pStyle w:val="a4"/>
      <w:jc w:val="center"/>
    </w:pPr>
    <w:r>
      <w:rPr>
        <w:rFonts w:ascii="Arial Unicode MS" w:eastAsia="Arial Unicode MS" w:hAnsi="Arial Unicode MS" w:cs="Arial Unicode MS" w:hint="cs"/>
        <w:color w:val="984806" w:themeColor="accent6" w:themeShade="80"/>
        <w:sz w:val="40"/>
        <w:szCs w:val="40"/>
        <w:rtl/>
      </w:rPr>
      <w:t>دعواتكم لي بظهر الغيب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0F1D" w:rsidRDefault="00B00F1D" w:rsidP="00E56286">
      <w:pPr>
        <w:spacing w:after="0" w:line="240" w:lineRule="auto"/>
      </w:pPr>
      <w:r>
        <w:separator/>
      </w:r>
    </w:p>
  </w:footnote>
  <w:footnote w:type="continuationSeparator" w:id="1">
    <w:p w:rsidR="00B00F1D" w:rsidRDefault="00B00F1D" w:rsidP="00E562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F38ED"/>
    <w:multiLevelType w:val="hybridMultilevel"/>
    <w:tmpl w:val="4C26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FC4290"/>
    <w:multiLevelType w:val="hybridMultilevel"/>
    <w:tmpl w:val="8A5C8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640BF3"/>
    <w:multiLevelType w:val="hybridMultilevel"/>
    <w:tmpl w:val="2CB6C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673775"/>
    <w:multiLevelType w:val="hybridMultilevel"/>
    <w:tmpl w:val="6E203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1F1753"/>
    <w:multiLevelType w:val="hybridMultilevel"/>
    <w:tmpl w:val="F22E5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6440E9"/>
    <w:multiLevelType w:val="hybridMultilevel"/>
    <w:tmpl w:val="D9449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AC67E9"/>
    <w:multiLevelType w:val="hybridMultilevel"/>
    <w:tmpl w:val="5516A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FA04C2"/>
    <w:multiLevelType w:val="hybridMultilevel"/>
    <w:tmpl w:val="50880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863AC7"/>
    <w:multiLevelType w:val="hybridMultilevel"/>
    <w:tmpl w:val="5D04C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CF6E98"/>
    <w:multiLevelType w:val="hybridMultilevel"/>
    <w:tmpl w:val="F30C9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B17B0C"/>
    <w:multiLevelType w:val="hybridMultilevel"/>
    <w:tmpl w:val="B3A42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0"/>
  </w:num>
  <w:num w:numId="5">
    <w:abstractNumId w:val="1"/>
  </w:num>
  <w:num w:numId="6">
    <w:abstractNumId w:val="7"/>
  </w:num>
  <w:num w:numId="7">
    <w:abstractNumId w:val="6"/>
  </w:num>
  <w:num w:numId="8">
    <w:abstractNumId w:val="8"/>
  </w:num>
  <w:num w:numId="9">
    <w:abstractNumId w:val="0"/>
  </w:num>
  <w:num w:numId="10">
    <w:abstractNumId w:val="9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6286"/>
    <w:rsid w:val="00245DA4"/>
    <w:rsid w:val="003244A8"/>
    <w:rsid w:val="00435D61"/>
    <w:rsid w:val="00574DB1"/>
    <w:rsid w:val="008479B5"/>
    <w:rsid w:val="00A1407E"/>
    <w:rsid w:val="00AC714E"/>
    <w:rsid w:val="00B00F1D"/>
    <w:rsid w:val="00CB0917"/>
    <w:rsid w:val="00D479A8"/>
    <w:rsid w:val="00E401A8"/>
    <w:rsid w:val="00E56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9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62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E56286"/>
  </w:style>
  <w:style w:type="paragraph" w:styleId="a4">
    <w:name w:val="footer"/>
    <w:basedOn w:val="a"/>
    <w:link w:val="Char0"/>
    <w:uiPriority w:val="99"/>
    <w:semiHidden/>
    <w:unhideWhenUsed/>
    <w:rsid w:val="00E562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E56286"/>
  </w:style>
  <w:style w:type="paragraph" w:styleId="a5">
    <w:name w:val="List Paragraph"/>
    <w:basedOn w:val="a"/>
    <w:uiPriority w:val="34"/>
    <w:qFormat/>
    <w:rsid w:val="00435D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3</cp:revision>
  <dcterms:created xsi:type="dcterms:W3CDTF">2012-03-07T20:30:00Z</dcterms:created>
  <dcterms:modified xsi:type="dcterms:W3CDTF">2012-03-08T08:57:00Z</dcterms:modified>
</cp:coreProperties>
</file>