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041" w:rsidRDefault="00822F35" w:rsidP="00822F35">
      <w:pPr>
        <w:jc w:val="center"/>
        <w:rPr>
          <w:rFonts w:asciiTheme="majorBidi" w:hAnsiTheme="majorBidi" w:cstheme="majorBidi"/>
          <w:color w:val="00B0F0"/>
          <w:sz w:val="28"/>
          <w:szCs w:val="28"/>
          <w:u w:val="single"/>
          <w:rtl/>
        </w:rPr>
      </w:pPr>
      <w:r w:rsidRPr="00822F35">
        <w:rPr>
          <w:rFonts w:asciiTheme="majorBidi" w:hAnsiTheme="majorBidi" w:cstheme="majorBidi" w:hint="cs"/>
          <w:color w:val="00B0F0"/>
          <w:sz w:val="28"/>
          <w:szCs w:val="28"/>
          <w:u w:val="single"/>
          <w:rtl/>
        </w:rPr>
        <w:t>اسئلة اختبار مهارات السلوك التكيفي</w:t>
      </w:r>
    </w:p>
    <w:p w:rsidR="00822F35" w:rsidRPr="00207B46" w:rsidRDefault="00822F35" w:rsidP="00822F35">
      <w:pPr>
        <w:jc w:val="center"/>
        <w:rPr>
          <w:rFonts w:asciiTheme="majorBidi" w:hAnsiTheme="majorBidi" w:cstheme="majorBidi"/>
          <w:color w:val="00B0F0"/>
          <w:sz w:val="28"/>
          <w:szCs w:val="28"/>
          <w:u w:val="single"/>
          <w:rtl/>
        </w:rPr>
      </w:pPr>
    </w:p>
    <w:p w:rsidR="00956234" w:rsidRPr="00207B46" w:rsidRDefault="00E70FC8" w:rsidP="0099073E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تمثل الإعاقة العقلية عددا من جوانب القصور في أداء الفرد والتي تظهر</w:t>
      </w:r>
      <w:r w:rsidR="001C3041" w:rsidRPr="00207B46">
        <w:rPr>
          <w:rFonts w:asciiTheme="majorBidi" w:hAnsiTheme="majorBidi" w:cstheme="majorBidi"/>
          <w:sz w:val="28"/>
          <w:szCs w:val="28"/>
          <w:rtl/>
        </w:rPr>
        <w:t xml:space="preserve"> دون سن 18</w:t>
      </w:r>
    </w:p>
    <w:p w:rsidR="004D036B" w:rsidRPr="00207B46" w:rsidRDefault="00E70FC8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اعتبار السلوك </w:t>
      </w:r>
      <w:proofErr w:type="gramStart"/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التكيفي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متغيرا</w:t>
      </w:r>
      <w:proofErr w:type="gramEnd"/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ً أساسياً في تعريف عدد من فئات التربية الخاصة ، وخاصة فئات الإعاقة العقلية ، والاضطرابات السلوكية وصعوبات التعلم ، والاضطرابات اللغوية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F217C5" w:rsidRPr="00207B46" w:rsidRDefault="00E70FC8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F217C5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يفسر الاداء العقلي ويعبر عنه بنسبة الذكاء</w:t>
      </w:r>
      <w:r w:rsidR="00F217C5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 التعريف السيكومتري </w:t>
      </w:r>
    </w:p>
    <w:p w:rsidR="00830BC8" w:rsidRPr="00207B46" w:rsidRDefault="00E70FC8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اعتمد التعريف السيكومتري </w:t>
      </w:r>
      <w:proofErr w:type="gramStart"/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على</w:t>
      </w:r>
      <w:r w:rsidR="00830BC8" w:rsidRPr="00207B46">
        <w:rPr>
          <w:rFonts w:asciiTheme="majorBidi" w:hAnsiTheme="majorBidi" w:cstheme="majorBidi"/>
          <w:sz w:val="28"/>
          <w:szCs w:val="28"/>
          <w:rtl/>
        </w:rPr>
        <w:t xml:space="preserve">  -</w:t>
      </w:r>
      <w:proofErr w:type="gramEnd"/>
      <w:r w:rsidR="00830BC8" w:rsidRPr="00207B46">
        <w:rPr>
          <w:rFonts w:asciiTheme="majorBidi" w:hAnsiTheme="majorBidi" w:cstheme="majorBidi"/>
          <w:sz w:val="28"/>
          <w:szCs w:val="28"/>
          <w:rtl/>
        </w:rPr>
        <w:t xml:space="preserve"> نسبة الذكاء كمحك في تعريف الإعاقة العقلية ,</w:t>
      </w:r>
    </w:p>
    <w:p w:rsidR="00B30D07" w:rsidRPr="00207B46" w:rsidRDefault="00E70FC8" w:rsidP="00E70FC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5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F217C5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اول من اهتم با الاعقة العقليه هم</w:t>
      </w:r>
      <w:r w:rsidR="00F217C5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 الاطباء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/>
          <w:color w:val="FF0000"/>
          <w:sz w:val="28"/>
          <w:szCs w:val="28"/>
        </w:rPr>
        <w:t>6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22F35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الاعاقه ال</w:t>
      </w:r>
      <w:r w:rsidR="00822F35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تي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اعتمدت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رسميا بالسلوك التكيفي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الاعاقه العقليه </w:t>
      </w:r>
    </w:p>
    <w:p w:rsidR="006F437A" w:rsidRPr="00207B46" w:rsidRDefault="00E70FC8" w:rsidP="00251A13">
      <w:p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7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6F437A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يعتبر الاتجاه السيكومتري </w:t>
      </w:r>
      <w:r w:rsidR="006F437A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من الاتجاهات</w:t>
      </w:r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التقليدية في قياس وتشخيص حالات الإعاقة العقلية،</w:t>
      </w:r>
    </w:p>
    <w:p w:rsidR="006F437A" w:rsidRPr="00207B46" w:rsidRDefault="00E70FC8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8-</w:t>
      </w:r>
      <w:r w:rsidR="006F437A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الانتقادات الموجهة إلى مقاييس الذكاء التقليدية</w:t>
      </w:r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في محتوتها وصدقها </w:t>
      </w:r>
      <w:proofErr w:type="gramStart"/>
      <w:r w:rsidR="006F437A" w:rsidRPr="00207B46">
        <w:rPr>
          <w:rFonts w:asciiTheme="majorBidi" w:hAnsiTheme="majorBidi" w:cstheme="majorBidi"/>
          <w:sz w:val="28"/>
          <w:szCs w:val="28"/>
          <w:rtl/>
        </w:rPr>
        <w:t>وثباتها  و</w:t>
      </w:r>
      <w:proofErr w:type="gramEnd"/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اهمالها للجانب الاجتماعي من شخصية المفحوص</w:t>
      </w:r>
    </w:p>
    <w:p w:rsidR="004D036B" w:rsidRPr="00207B46" w:rsidRDefault="00E70FC8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9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مقاييس </w:t>
      </w:r>
      <w:proofErr w:type="gramStart"/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فايلند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-</w:t>
      </w:r>
      <w:proofErr w:type="gramEnd"/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للنضج الاجتماعي</w:t>
      </w:r>
    </w:p>
    <w:p w:rsidR="004D036B" w:rsidRPr="00207B46" w:rsidRDefault="00446711" w:rsidP="00E70FC8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0</w:t>
      </w:r>
      <w:r w:rsidR="00E70FC8" w:rsidRPr="00207B46">
        <w:rPr>
          <w:rFonts w:asciiTheme="majorBidi" w:hAnsiTheme="majorBidi" w:cstheme="majorBidi"/>
          <w:color w:val="FF0000"/>
          <w:sz w:val="28"/>
          <w:szCs w:val="28"/>
        </w:rPr>
        <w:t>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مقياس السلوك التكيفي للجمعية الأمريكية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للتخلف العقلي</w:t>
      </w:r>
    </w:p>
    <w:p w:rsidR="00830BC8" w:rsidRPr="00207B46" w:rsidRDefault="00E70FC8" w:rsidP="00446711">
      <w:p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1</w:t>
      </w:r>
      <w:r w:rsidR="00446711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ظهر</w:t>
      </w:r>
      <w:r w:rsidR="005964F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التعريف </w:t>
      </w:r>
      <w:proofErr w:type="gramStart"/>
      <w:r w:rsidR="005964F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السيكومتري 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830BC8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نتيجة</w:t>
      </w:r>
      <w:proofErr w:type="gramEnd"/>
      <w:r w:rsidR="00830BC8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للانتقادات التي وجهة إلى التعريف الطبي  حيث يمكن للطبيب وصف حالة ومظاهرها وأسبابها دون أن يعطي وصفا دقيقا وبشكل كمي للقدرة العقلية</w:t>
      </w:r>
      <w:r w:rsidR="00830BC8" w:rsidRPr="00207B46">
        <w:rPr>
          <w:rFonts w:asciiTheme="majorBidi" w:hAnsiTheme="majorBidi" w:cstheme="majorBidi"/>
          <w:sz w:val="28"/>
          <w:szCs w:val="28"/>
          <w:rtl/>
        </w:rPr>
        <w:t xml:space="preserve">  - </w:t>
      </w:r>
    </w:p>
    <w:p w:rsidR="00B96202" w:rsidRPr="00207B46" w:rsidRDefault="00446711" w:rsidP="00446711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12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96202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مقياس كين ولفين--- </w:t>
      </w:r>
      <w:r w:rsidR="00B96202" w:rsidRPr="00207B46">
        <w:rPr>
          <w:rFonts w:asciiTheme="majorBidi" w:hAnsiTheme="majorBidi" w:cstheme="majorBidi"/>
          <w:sz w:val="28"/>
          <w:szCs w:val="28"/>
          <w:rtl/>
        </w:rPr>
        <w:t>يهدف قياس وتشخيص الكفاية الاجتماعية للأطفال المعوقين عقليا</w:t>
      </w:r>
    </w:p>
    <w:p w:rsidR="00B96202" w:rsidRPr="00207B46" w:rsidRDefault="00446711" w:rsidP="00E70FC8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13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96202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يغطي مقياس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كين وليفن المراحل العمريه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من 5 الى 14</w:t>
      </w:r>
    </w:p>
    <w:p w:rsidR="00B30D07" w:rsidRPr="00207B46" w:rsidRDefault="00446711" w:rsidP="00446711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96202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يتألف مقياس كين وليفين للكفاية الاجتماعية من</w:t>
      </w:r>
      <w:r w:rsidR="003B5D25" w:rsidRPr="00207B46">
        <w:rPr>
          <w:rFonts w:asciiTheme="majorBidi" w:hAnsiTheme="majorBidi" w:cstheme="majorBidi"/>
          <w:sz w:val="28"/>
          <w:szCs w:val="28"/>
          <w:rtl/>
        </w:rPr>
        <w:t xml:space="preserve">  .</w:t>
      </w:r>
      <w:r w:rsidR="003B5D25" w:rsidRPr="00207B46">
        <w:rPr>
          <w:rFonts w:asciiTheme="majorBidi" w:hAnsiTheme="majorBidi" w:cstheme="majorBidi"/>
          <w:sz w:val="28"/>
          <w:szCs w:val="28"/>
        </w:rPr>
        <w:t xml:space="preserve"> </w:t>
      </w:r>
      <w:r w:rsidR="00B96202" w:rsidRPr="00207B46">
        <w:rPr>
          <w:rFonts w:asciiTheme="majorBidi" w:hAnsiTheme="majorBidi" w:cstheme="majorBidi"/>
          <w:sz w:val="28"/>
          <w:szCs w:val="28"/>
          <w:rtl/>
        </w:rPr>
        <w:t>.</w:t>
      </w:r>
      <w:r w:rsidR="003B5D25" w:rsidRPr="00207B46">
        <w:rPr>
          <w:rFonts w:asciiTheme="majorBidi" w:hAnsiTheme="majorBidi" w:cstheme="majorBidi"/>
          <w:sz w:val="28"/>
          <w:szCs w:val="28"/>
        </w:rPr>
        <w:t xml:space="preserve"> </w:t>
      </w:r>
      <w:r w:rsidR="00B96202" w:rsidRPr="00207B46">
        <w:rPr>
          <w:rFonts w:asciiTheme="majorBidi" w:hAnsiTheme="majorBidi" w:cstheme="majorBidi"/>
          <w:sz w:val="28"/>
          <w:szCs w:val="28"/>
          <w:rtl/>
        </w:rPr>
        <w:t xml:space="preserve"> 44 فقره تغطي أربع مقاييس فرعيه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15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عند هيبر الاعاقه تمثل..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..16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%</w:t>
      </w:r>
    </w:p>
    <w:p w:rsidR="00844FEC" w:rsidRPr="00207B46" w:rsidRDefault="00446711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16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44FEC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البعد السيكومتري </w:t>
      </w:r>
      <w:r w:rsidR="00844FEC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فيتضمن قياس وتشخيص مظاهر القدرة العقلية (الذكاء)</w:t>
      </w:r>
    </w:p>
    <w:p w:rsidR="00844FEC" w:rsidRPr="00207B46" w:rsidRDefault="00446711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17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44FEC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يتضمن البعد الطبي</w:t>
      </w:r>
      <w:r w:rsidR="00844FEC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قياس وتشخيص مظاهر النمو الجسمي والحركي والفحوصات الطبية المخبرية</w:t>
      </w:r>
    </w:p>
    <w:p w:rsidR="00844FEC" w:rsidRPr="00207B46" w:rsidRDefault="00446711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18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44FEC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الاتجاه التكاملي </w:t>
      </w:r>
      <w:r w:rsidR="00844FEC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يشمل البعد الطبي والبعد السيكومتري وال</w:t>
      </w:r>
      <w:r w:rsidR="003B5D25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سلوك التكيفي (البعد الاجتماع</w:t>
      </w:r>
      <w:r w:rsidR="003B5D25" w:rsidRPr="00207B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ي</w:t>
      </w:r>
      <w:r w:rsidR="003B5D25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844FEC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والبعد التربوي.</w:t>
      </w:r>
    </w:p>
    <w:p w:rsidR="00B30D07" w:rsidRPr="00207B46" w:rsidRDefault="00446711" w:rsidP="00446711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19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درجة الذكاء التي تمثل</w:t>
      </w:r>
      <w:r w:rsidR="001C3041" w:rsidRPr="00207B46">
        <w:rPr>
          <w:rFonts w:asciiTheme="majorBidi" w:hAnsiTheme="majorBidi" w:cstheme="majorBidi"/>
          <w:sz w:val="28"/>
          <w:szCs w:val="28"/>
          <w:rtl/>
        </w:rPr>
        <w:t xml:space="preserve"> انحرفين معياريين سالبين عن متوسط الذكاء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20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الهدف من اجراء الدراسات العربيه </w:t>
      </w:r>
      <w:r w:rsidR="00E13FB0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--- </w:t>
      </w:r>
      <w:r w:rsidR="00E13FB0" w:rsidRPr="00207B46">
        <w:rPr>
          <w:rFonts w:asciiTheme="majorBidi" w:hAnsiTheme="majorBidi" w:cstheme="majorBidi"/>
          <w:sz w:val="28"/>
          <w:szCs w:val="28"/>
          <w:rtl/>
        </w:rPr>
        <w:t xml:space="preserve">لأغراص إعداد البرامج التربوية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lastRenderedPageBreak/>
        <w:t>21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كلما زاد متغيرالعمر كلما زادالاداء على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مقياس كين وليفين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صدق البناء في تمايز ال</w:t>
      </w:r>
      <w:r w:rsidR="00CA0BAC" w:rsidRPr="00207B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اداء مع تمايز العمر </w:t>
      </w:r>
    </w:p>
    <w:p w:rsidR="0004627F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22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proofErr w:type="gramStart"/>
      <w:r w:rsidR="004F7EFA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ايرلأ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ند </w:t>
      </w:r>
      <w:r w:rsidR="0004627F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</w:t>
      </w:r>
      <w:proofErr w:type="gramEnd"/>
      <w:r w:rsidR="004F7EFA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ركز على الاسباب المؤدية الى اصابة المراكز العصبية والتي تحدث قبل او اثناء او بعد الولااده </w:t>
      </w:r>
    </w:p>
    <w:p w:rsidR="00FD3070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23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ميرسر</w:t>
      </w:r>
      <w:r w:rsidR="00FD3070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مفهوم السلوك التكيفي على انه ذالك الدور الاجتماعي المتوقع من الفرد مقارنة مع نظرئه من نفس المجموعة العمرية سوا كا في مرحلة الطفولة او الشباب او الكهوله </w:t>
      </w:r>
    </w:p>
    <w:p w:rsidR="00830BC8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FD3070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لا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مبرت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مفهوم</w:t>
      </w:r>
      <w:proofErr w:type="gramEnd"/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السلوك التكيفي متغيرا اساسيا في اعتبار الفرد معاقاً عقلياً </w:t>
      </w:r>
      <w:r w:rsidR="003062FF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ام لا وذالك من خلال قدرته في الاعتماد على ذاته وخاصة في مهارات الحياة اليوميه وقدرته على الاستجابه للمتطلبات الاجتماعية </w:t>
      </w:r>
    </w:p>
    <w:p w:rsidR="001036BF" w:rsidRPr="00207B46" w:rsidRDefault="00207B46" w:rsidP="001036BF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25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اعتبر مفهوم السلوك التكيفي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 xml:space="preserve"> -بعداً رئيسياً في تعريف الإعاقة العقلية</w:t>
      </w:r>
    </w:p>
    <w:p w:rsidR="00E70FC8" w:rsidRPr="00207B46" w:rsidRDefault="00207B46" w:rsidP="00207B46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26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ركز على نجاح اوفشل الفرد هو </w:t>
      </w:r>
      <w:proofErr w:type="gramStart"/>
      <w:r w:rsidR="00830BC8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العالم  الروسان</w:t>
      </w:r>
      <w:proofErr w:type="gramEnd"/>
      <w:r w:rsidR="0057352A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/>
          <w:color w:val="FF0000"/>
          <w:sz w:val="28"/>
          <w:szCs w:val="28"/>
        </w:rPr>
        <w:t>27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التكيف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البيولوجي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القدره ع</w:t>
      </w:r>
      <w:r w:rsidR="009671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لى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البقا</w:t>
      </w:r>
      <w:r w:rsidR="009671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ء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والحياه</w:t>
      </w:r>
    </w:p>
    <w:p w:rsidR="00844FEC" w:rsidRPr="00207B46" w:rsidRDefault="00B30D07" w:rsidP="00207B4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207B46" w:rsidRPr="00207B46">
        <w:rPr>
          <w:rFonts w:asciiTheme="majorBidi" w:hAnsiTheme="majorBidi" w:cstheme="majorBidi"/>
          <w:color w:val="FF0000"/>
          <w:sz w:val="28"/>
          <w:szCs w:val="28"/>
        </w:rPr>
        <w:t>28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CA2C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CA2C46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اكدا </w:t>
      </w:r>
      <w:r w:rsidR="005964F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ليلاند</w:t>
      </w:r>
      <w:r w:rsidR="00CA2C46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وزملاءها</w:t>
      </w:r>
      <w:r w:rsidR="005964F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gramStart"/>
      <w:r w:rsidR="005964F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على</w:t>
      </w:r>
      <w:proofErr w:type="gramEnd"/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النضج</w:t>
      </w:r>
      <w:r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والتعلم والتكيف الاجتماعي</w:t>
      </w:r>
      <w:r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AB24D9" w:rsidRPr="00207B46" w:rsidRDefault="00207B46" w:rsidP="00D81E75">
      <w:pPr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29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AB24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أكد هالهان وكوفمان</w:t>
      </w:r>
      <w:r w:rsidR="00AB24D9" w:rsidRPr="00207B46">
        <w:rPr>
          <w:rFonts w:asciiTheme="majorBidi" w:hAnsiTheme="majorBidi" w:cstheme="majorBidi"/>
          <w:sz w:val="28"/>
          <w:szCs w:val="28"/>
          <w:rtl/>
        </w:rPr>
        <w:t>- إن انخفاض درجة الفرد على مقاييس الذكاء لا تعني التكيف الاجتماعي الفاشل دائماً</w:t>
      </w:r>
    </w:p>
    <w:p w:rsidR="0006126E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30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06126E" w:rsidRPr="00CA2C46">
        <w:rPr>
          <w:rFonts w:asciiTheme="majorBidi" w:hAnsiTheme="majorBidi" w:cstheme="majorBidi"/>
          <w:color w:val="FF0000"/>
          <w:sz w:val="28"/>
          <w:szCs w:val="28"/>
          <w:rtl/>
        </w:rPr>
        <w:t>ركز على العلاقة المتبادلة بين متغيري الذكاء و السلوك التكيفي</w:t>
      </w:r>
      <w:r w:rsidR="00CA2C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... ليلاند</w:t>
      </w:r>
    </w:p>
    <w:p w:rsidR="0006126E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06126E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ترتبط مظاهر السلوك التكيفي با</w:t>
      </w:r>
      <w:r w:rsidR="0006126E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 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متغير العمر الزمني لدى الاطفال العاديين </w:t>
      </w:r>
    </w:p>
    <w:p w:rsidR="001C3041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32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العالم دول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proofErr w:type="gramStart"/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>Doll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04627F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  <w:proofErr w:type="gramEnd"/>
      <w:r w:rsidR="004F7EFA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ظهر مقياس فاينلد للنضج الاجتماعي من قبله</w:t>
      </w:r>
      <w:r w:rsidR="0004627F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......</w:t>
      </w:r>
    </w:p>
    <w:p w:rsidR="001C3041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33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المهارات الاستقلاليه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 الاستحمام </w:t>
      </w:r>
    </w:p>
    <w:p w:rsidR="001C3041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مهارات القراءة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 مهارات تقليب صفحات الكتاب </w:t>
      </w:r>
    </w:p>
    <w:p w:rsidR="001C3041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35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المهارات العددية</w:t>
      </w:r>
      <w:r w:rsidR="00FE370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مهارات التازر البصري الحركي و مهارات تطابق الاشكال و الالون </w:t>
      </w:r>
    </w:p>
    <w:p w:rsidR="004D036B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36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مهارات التوجيه الذاتي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 تنظيم وقت الفراغ 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4D036B" w:rsidRPr="00207B46" w:rsidRDefault="00207B46" w:rsidP="00251A13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37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مهارات الارقام والوقت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4D036B" w:rsidRPr="00207B46">
        <w:rPr>
          <w:rFonts w:asciiTheme="majorBidi" w:hAnsiTheme="majorBidi" w:cstheme="majorBidi"/>
          <w:color w:val="365F91" w:themeColor="accent1" w:themeShade="BF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>مهارات معرفة الأرقام والتمييز بينها</w:t>
      </w:r>
    </w:p>
    <w:p w:rsidR="006F437A" w:rsidRPr="004871AC" w:rsidRDefault="00207B46" w:rsidP="00207B46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t>38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4D036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المهارات اللغوية</w:t>
      </w:r>
      <w:r w:rsidR="004D036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–</w:t>
      </w:r>
      <w:r w:rsidR="004D036B" w:rsidRPr="00207B46">
        <w:rPr>
          <w:rFonts w:asciiTheme="majorBidi" w:hAnsiTheme="majorBidi" w:cstheme="majorBidi"/>
          <w:sz w:val="28"/>
          <w:szCs w:val="28"/>
          <w:rtl/>
        </w:rPr>
        <w:t xml:space="preserve"> مهارات اللغة الاستقبالية والتعبيرية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/>
          <w:color w:val="FF0000"/>
          <w:sz w:val="28"/>
          <w:szCs w:val="28"/>
        </w:rPr>
        <w:t>39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844FEC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="001C3041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يركز التعريف الاجتماعي على</w:t>
      </w:r>
      <w:r w:rsidR="001C3041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مدى نجاح أو فشل الفرد في الاستجابة للمتطلبات الاجتماعية المتوقعة منه مقارنة مع نظرائه من نفس المجموعة العمرية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Pr="00207B46">
        <w:rPr>
          <w:rFonts w:asciiTheme="majorBidi" w:hAnsiTheme="majorBidi" w:cstheme="majorBidi"/>
          <w:color w:val="FF0000"/>
          <w:sz w:val="28"/>
          <w:szCs w:val="28"/>
        </w:rPr>
        <w:t>40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جات الانتقادات ع المقايسس الذكاء التقليدية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في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محتواها</w:t>
      </w:r>
      <w:r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وصدقها</w:t>
      </w:r>
      <w:r w:rsidR="004871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</w:t>
      </w:r>
      <w:r w:rsidR="004871AC" w:rsidRPr="004871AC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وثباتها واهمالها للجانب الاجتماهي </w:t>
      </w:r>
    </w:p>
    <w:p w:rsidR="00251A13" w:rsidRPr="00207B46" w:rsidRDefault="00207B46" w:rsidP="004871A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</w:rPr>
        <w:lastRenderedPageBreak/>
        <w:t>41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6F437A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بنيت تلك الانتقادات على أسس اجتماعية وملخصها</w:t>
      </w:r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أن اختبارات الذكاء بُنيت على أسس عرقية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4871AC">
        <w:rPr>
          <w:rFonts w:asciiTheme="majorBidi" w:hAnsiTheme="majorBidi" w:cstheme="majorBidi" w:hint="cs"/>
          <w:color w:val="FF0000"/>
          <w:sz w:val="28"/>
          <w:szCs w:val="28"/>
          <w:rtl/>
        </w:rPr>
        <w:t>42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مقياس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فايلند يقيس من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الميلاد حتى 25</w:t>
      </w:r>
    </w:p>
    <w:p w:rsidR="00251A13" w:rsidRPr="00207B46" w:rsidRDefault="004871AC" w:rsidP="004871AC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3</w:t>
      </w:r>
      <w:r w:rsidR="00207B46" w:rsidRPr="00207B46">
        <w:rPr>
          <w:rFonts w:asciiTheme="majorBidi" w:hAnsiTheme="majorBidi" w:cstheme="majorBidi"/>
          <w:color w:val="FF0000"/>
          <w:sz w:val="28"/>
          <w:szCs w:val="28"/>
        </w:rPr>
        <w:t>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96202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</w:t>
      </w:r>
      <w:r w:rsidR="00251A13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عطي الاختبار عند تطبيقة الدرجات</w:t>
      </w:r>
      <w:r w:rsidR="00B96202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---</w:t>
      </w:r>
      <w:r w:rsidR="00251A13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:</w:t>
      </w:r>
      <w:r w:rsidR="00B96202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- درجة تمثل العمر القاعدي الاجتماعي  - درجة تمثل العمر الاجتماعي – درجة تمثل العمر الزمن-  </w:t>
      </w:r>
    </w:p>
    <w:p w:rsidR="00B30D07" w:rsidRPr="00207B46" w:rsidRDefault="004871AC" w:rsidP="004871AC">
      <w:pPr>
        <w:rPr>
          <w:rFonts w:asciiTheme="majorBidi" w:hAnsiTheme="majorBidi" w:cstheme="majorBidi"/>
          <w:color w:val="3366FF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44</w:t>
      </w:r>
      <w:r w:rsidR="001036B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>
        <w:rPr>
          <w:rFonts w:asciiTheme="majorBidi" w:hAnsiTheme="majorBidi" w:cstheme="majorBidi"/>
          <w:color w:val="FF0000"/>
          <w:sz w:val="28"/>
          <w:szCs w:val="28"/>
          <w:rtl/>
        </w:rPr>
        <w:t xml:space="preserve">يتالف </w:t>
      </w:r>
      <w:r w:rsidR="00251A13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مقياس</w:t>
      </w:r>
      <w:r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فايلند</w:t>
      </w:r>
      <w:r w:rsidR="00251A13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في صورته الأصلية من </w:t>
      </w:r>
      <w:r w:rsidR="00251A13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- 117 فقرة تغطي ثمانية أبعاد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45</w:t>
      </w:r>
      <w:r w:rsidR="00A57B2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ركز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تولد جولد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9671D9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ركز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</w:t>
      </w:r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لى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الاسباب المؤديه </w:t>
      </w:r>
      <w:r w:rsidR="00FD3070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الى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عدم اكتمال نمو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الدماغ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46</w:t>
      </w:r>
      <w:r w:rsidR="00A57B2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الاساب الي تؤدي الى تلف الجهاز العصبي تتضمن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الكلام والعمليات العقليه والحركه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والسمع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47</w:t>
      </w:r>
      <w:r w:rsidR="00A57B2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اختلاف 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العامل </w:t>
      </w:r>
      <w:r w:rsidR="00B30D07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الريزيسي</w:t>
      </w:r>
      <w:r w:rsidR="00830BC8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يعود الى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عوامل جينيه</w:t>
      </w:r>
      <w:r w:rsidR="005964F7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</w:p>
    <w:p w:rsidR="00956234" w:rsidRPr="00E5661A" w:rsidRDefault="00E25047" w:rsidP="00FE370B">
      <w:pPr>
        <w:rPr>
          <w:rFonts w:asciiTheme="majorBidi" w:eastAsia="Times New Roman" w:hAnsiTheme="majorBidi" w:cstheme="majorBidi"/>
          <w:color w:val="0070C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48</w:t>
      </w:r>
      <w:r w:rsidR="005964F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اختبارات ستانفورد بينيه كانت </w:t>
      </w:r>
      <w:r w:rsidR="00E5661A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....؟؟</w:t>
      </w:r>
      <w:r w:rsidR="00286DC9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 </w:t>
      </w:r>
      <w:r w:rsidR="00E5661A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 </w:t>
      </w:r>
      <w:r w:rsidR="00286DC9" w:rsidRPr="00E5661A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 xml:space="preserve">هذا السؤال يحتاج تركيز وفهم اختبار وكسلرللذكاء  مفهوم فرضي </w:t>
      </w:r>
      <w:r w:rsidR="00FE370B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 xml:space="preserve"> و اختبار ستنفور بينيه فرضي  ولكنهم اختفلو با الصدق التنبؤي ) انتقدت</w:t>
      </w:r>
      <w:r w:rsidR="00E5661A" w:rsidRPr="00E5661A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 xml:space="preserve"> المفاهيم الفرضية التي انطلق منها معدو تلك المقاييس خلاصتها اختلاف المفاهيم او الاسس النظرية التي بنيت عليها تلك المقاييس وبسبب ذالك اختلف محتوى تلك الاخ</w:t>
      </w:r>
      <w:r w:rsidR="00C00AE2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>ت</w:t>
      </w:r>
      <w:r w:rsidR="00E5661A" w:rsidRPr="00E5661A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 xml:space="preserve">بارات كما اختلف معاييرها وخاصة الصدق التنبؤي </w:t>
      </w:r>
      <w:r w:rsidR="00E5661A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 xml:space="preserve">,, وضرب مثال بين عينات من المجتمع بين اختبار ولكسر وستنفور بينيه تلاقونها في نهاية المحاضرة السابعة </w:t>
      </w:r>
      <w:r w:rsidR="00286DC9" w:rsidRPr="00E5661A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>انا اخترت</w:t>
      </w:r>
      <w:r w:rsidR="00286DC9">
        <w:rPr>
          <w:rFonts w:asciiTheme="majorBidi" w:eastAsia="Times New Roman" w:hAnsiTheme="majorBidi" w:cstheme="majorBidi" w:hint="cs"/>
          <w:color w:val="0070C0"/>
          <w:sz w:val="28"/>
          <w:szCs w:val="28"/>
          <w:u w:val="single"/>
          <w:rtl/>
        </w:rPr>
        <w:t xml:space="preserve"> </w:t>
      </w:r>
      <w:r w:rsidR="00286DC9">
        <w:rPr>
          <w:rFonts w:asciiTheme="majorBidi" w:eastAsia="Times New Roman" w:hAnsiTheme="majorBidi" w:cstheme="majorBidi" w:hint="cs"/>
          <w:color w:val="0070C0"/>
          <w:sz w:val="28"/>
          <w:szCs w:val="28"/>
          <w:rtl/>
        </w:rPr>
        <w:t>الاجابه حسب فهمي ( مفهوم فرضي مختلف )</w:t>
      </w:r>
      <w:r w:rsidR="00B30D07" w:rsidRPr="00E25047">
        <w:rPr>
          <w:rFonts w:asciiTheme="majorBidi" w:eastAsia="Times New Roman" w:hAnsiTheme="majorBidi" w:cstheme="majorBidi"/>
          <w:color w:val="0070C0"/>
          <w:sz w:val="28"/>
          <w:szCs w:val="28"/>
        </w:rPr>
        <w:br/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مفهوم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حقيقي.......مختلف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مفهوم حقيقي.....متشابهه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="00B30D07" w:rsidRPr="00E5661A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مفهوم فرضي........مختلف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مفهوم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فرضي </w:t>
      </w:r>
      <w:r w:rsidR="0057352A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……</w:t>
      </w:r>
      <w:r w:rsidR="0057352A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متشا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بهه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49</w:t>
      </w:r>
      <w:r w:rsidR="006A7F3F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- 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الانتقادات الموجهه لمقيااس الذكاء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اهمالها للجانب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الاجتمااعي</w:t>
      </w:r>
      <w:r w:rsidR="0004627F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6A7F3F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من شخصية المفحوص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50</w:t>
      </w:r>
      <w:r w:rsidR="006A7F3F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مظاهر السلوك التكيفي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النضج والتعلم والتكيف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الاجتماعي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51</w:t>
      </w:r>
      <w:r w:rsidR="006A7F3F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لامبرت وزمولاءها</w:t>
      </w:r>
      <w:r w:rsidR="009671D9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- </w:t>
      </w:r>
      <w:r w:rsidR="009671D9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مفهوم السلوك التكيفي متغيراًاسا</w:t>
      </w:r>
      <w:r w:rsidR="006A7F3F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س</w:t>
      </w:r>
      <w:r w:rsidR="009671D9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يا في اعتبار الفرد معاقا عقليا </w:t>
      </w:r>
      <w:r w:rsidR="006A7F3F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ام لا وذلك من خلال قدرته في الاعتماد على ذاته وخاصة في مهارات الحياة اليوميه </w:t>
      </w:r>
      <w:r>
        <w:rPr>
          <w:rFonts w:asciiTheme="majorBidi" w:eastAsia="Times New Roman" w:hAnsiTheme="majorBidi" w:cstheme="majorBidi"/>
          <w:color w:val="FF000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52</w:t>
      </w:r>
      <w:r w:rsidR="006A7F3F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-</w:t>
      </w:r>
      <w:r w:rsidR="00B30D07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العلاقه المتبادله بين الذكاء والسلوك التكيفي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ايجابيه طرديه</w:t>
      </w:r>
    </w:p>
    <w:p w:rsidR="00956234" w:rsidRPr="00207B46" w:rsidRDefault="00E25047" w:rsidP="00956234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53</w:t>
      </w:r>
      <w:r w:rsidR="006A7F3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956234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دلالات صدق المقياس في صورته الأصلية :</w:t>
      </w:r>
      <w:r w:rsidR="00956234" w:rsidRPr="00207B46">
        <w:rPr>
          <w:rFonts w:asciiTheme="majorBidi" w:hAnsiTheme="majorBidi" w:cstheme="majorBidi"/>
          <w:sz w:val="28"/>
          <w:szCs w:val="28"/>
          <w:rtl/>
        </w:rPr>
        <w:t xml:space="preserve">- صدق البناء (صدق المفهوم) والصدق العاملي, و الصدق التنبؤي و الصدق التلازمي </w:t>
      </w:r>
    </w:p>
    <w:p w:rsidR="007D6892" w:rsidRPr="00207B46" w:rsidRDefault="00E25047" w:rsidP="00956234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54</w:t>
      </w:r>
      <w:r w:rsidR="006A7F3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956234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يتألف مقياس السلوك ألتكيفي لدى نهيرا</w:t>
      </w:r>
      <w:r w:rsidR="00956234" w:rsidRPr="00207B46">
        <w:rPr>
          <w:rFonts w:asciiTheme="majorBidi" w:hAnsiTheme="majorBidi" w:cstheme="majorBidi"/>
          <w:sz w:val="28"/>
          <w:szCs w:val="28"/>
          <w:rtl/>
        </w:rPr>
        <w:t xml:space="preserve"> -- المؤلفة من قسمين : الأول ويمثل السلوك التكيفي الاجتماعي ، والثاني ويمثل السلوك اللاتكيفي ،</w:t>
      </w:r>
    </w:p>
    <w:p w:rsidR="00BA2A27" w:rsidRPr="00207B46" w:rsidRDefault="00E25047" w:rsidP="0057352A">
      <w:pPr>
        <w:rPr>
          <w:rFonts w:asciiTheme="majorBidi" w:eastAsia="Times New Roman" w:hAnsiTheme="majorBidi" w:cstheme="majorBidi"/>
          <w:color w:val="00B050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55</w:t>
      </w:r>
      <w:r w:rsidR="006A7F3F" w:rsidRPr="00207B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A57B2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لم توجد دراسات سعودية استخدمت مقياس السلوك التكيفي في صورته المعربة ولكن تجري حالياً دراسة بعنوان</w:t>
      </w:r>
      <w:r w:rsidR="00A57B2B" w:rsidRPr="00207B46">
        <w:rPr>
          <w:rFonts w:asciiTheme="majorBidi" w:hAnsiTheme="majorBidi" w:cstheme="majorBidi"/>
          <w:sz w:val="28"/>
          <w:szCs w:val="28"/>
          <w:rtl/>
        </w:rPr>
        <w:t xml:space="preserve"> .</w:t>
      </w:r>
      <w:r w:rsidR="00A57B2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</w:t>
      </w:r>
      <w:r w:rsidR="007D6892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فاعلية الخطة التربوية الفردية -تدريس المهارات الاجتماعية  ( مهارات </w:t>
      </w:r>
      <w:r w:rsidR="007D6892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السلوك التكيفي ) للطلبة من ذوي الإعاقة العقلية البسيطة</w:t>
      </w:r>
      <w:r w:rsidR="00A57B2B" w:rsidRPr="00207B46">
        <w:rPr>
          <w:rFonts w:asciiTheme="majorBidi" w:hAnsiTheme="majorBidi" w:cstheme="majorBidi"/>
          <w:color w:val="000000" w:themeColor="text1"/>
          <w:sz w:val="28"/>
          <w:szCs w:val="28"/>
          <w:rtl/>
        </w:rPr>
        <w:t>)</w:t>
      </w:r>
      <w:r w:rsidR="0057352A" w:rsidRPr="00207B46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) </w:t>
      </w:r>
      <w:r w:rsidR="0057352A" w:rsidRPr="00207B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لباحثة سعودية )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br/>
      </w:r>
      <w:r w:rsidR="0057352A" w:rsidRPr="00207B46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 xml:space="preserve">(هذا السؤال جه بصيغتين من قبل الدكتور) الاول في الاختبار و الثاني في المناقشات </w:t>
      </w:r>
    </w:p>
    <w:p w:rsidR="00BA2A27" w:rsidRPr="00207B46" w:rsidRDefault="00BA2A27" w:rsidP="00BA2A27">
      <w:pPr>
        <w:spacing w:after="0" w:line="240" w:lineRule="auto"/>
        <w:rPr>
          <w:rFonts w:asciiTheme="majorBidi" w:eastAsia="Times New Roman" w:hAnsiTheme="majorBidi" w:cstheme="majorBidi"/>
          <w:color w:val="FF0000"/>
          <w:sz w:val="28"/>
          <w:szCs w:val="28"/>
        </w:rPr>
      </w:pPr>
      <w:r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أجريت العديد من الدراسات في الوطن العربي</w:t>
      </w:r>
      <w:r w:rsidRPr="00207B46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حول السلوك التكيفي أكتب اسم دراسة أجريت في المملكة العربية السعودية؟ ومن</w:t>
      </w:r>
      <w:r w:rsidRPr="00207B46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أجراها؟</w:t>
      </w:r>
    </w:p>
    <w:p w:rsidR="00D81E75" w:rsidRDefault="00BA2A27" w:rsidP="00E5661A">
      <w:pPr>
        <w:spacing w:after="0" w:line="240" w:lineRule="auto"/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</w:pP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تجري حالياً دراسة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بعنوان " فاعلية الخطة التربوية الفردية في تدريس المهارات الاجتماعية مهارات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السلوك التكيفي ) للطلبة من ذوي الإعاقة العقلية البسيطة " (باحثة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سعودية</w:t>
      </w:r>
    </w:p>
    <w:p w:rsidR="00E5661A" w:rsidRPr="00E5661A" w:rsidRDefault="00E5661A" w:rsidP="00E5661A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57352A" w:rsidRPr="00207B46" w:rsidRDefault="00E25047" w:rsidP="00E25047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56</w:t>
      </w:r>
      <w:r w:rsidR="00D81E75" w:rsidRPr="00207B46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-</w:t>
      </w:r>
      <w:r w:rsidR="0057352A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اول من ادخل السلوك التكيفي</w:t>
      </w:r>
      <w:r w:rsidR="0057352A" w:rsidRPr="00207B46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</w:t>
      </w:r>
      <w:r w:rsidR="0057352A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للاعاقه العقليه</w:t>
      </w:r>
      <w:r w:rsidR="0057352A" w:rsidRPr="00207B46">
        <w:rPr>
          <w:rFonts w:asciiTheme="majorBidi" w:eastAsia="Times New Roman" w:hAnsiTheme="majorBidi" w:cstheme="majorBidi"/>
          <w:color w:val="00B050"/>
          <w:sz w:val="28"/>
          <w:szCs w:val="28"/>
        </w:rPr>
        <w:t xml:space="preserve"> </w:t>
      </w:r>
      <w:r w:rsidR="0057352A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....</w:t>
      </w:r>
      <w:r w:rsidR="00014777" w:rsidRPr="00207B46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 xml:space="preserve">هيبر و جروسمان </w:t>
      </w:r>
      <w:r w:rsidR="00DF06C4" w:rsidRPr="00207B46">
        <w:rPr>
          <w:rFonts w:asciiTheme="majorBidi" w:eastAsia="Times New Roman" w:hAnsiTheme="majorBidi" w:cstheme="majorBidi"/>
          <w:color w:val="00B050"/>
          <w:sz w:val="28"/>
          <w:szCs w:val="28"/>
        </w:rPr>
        <w:t xml:space="preserve"> </w:t>
      </w:r>
      <w:r w:rsidR="0057352A" w:rsidRPr="00207B46">
        <w:rPr>
          <w:rFonts w:asciiTheme="majorBidi" w:eastAsia="Times New Roman" w:hAnsiTheme="majorBidi" w:cstheme="majorBidi"/>
          <w:color w:val="00B050"/>
          <w:sz w:val="28"/>
          <w:szCs w:val="28"/>
        </w:rPr>
        <w:br/>
      </w: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57</w:t>
      </w:r>
      <w:r w:rsidR="0057352A" w:rsidRPr="00207B46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-</w:t>
      </w:r>
      <w:r w:rsidR="004871AC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يؤكد الباحثون ان المهارات الاساسية للمعاقين عقلياً تكون ... </w:t>
      </w:r>
      <w:r w:rsidR="004871AC" w:rsidRPr="004871AC">
        <w:rPr>
          <w:rFonts w:asciiTheme="majorBidi" w:eastAsia="Times New Roman" w:hAnsiTheme="majorBidi" w:cstheme="majorBidi" w:hint="cs"/>
          <w:color w:val="000000" w:themeColor="text1"/>
          <w:sz w:val="28"/>
          <w:szCs w:val="28"/>
          <w:rtl/>
        </w:rPr>
        <w:t>في مرحلة الطفولة</w:t>
      </w:r>
      <w:r w:rsidR="004871AC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 xml:space="preserve"> </w:t>
      </w:r>
      <w:r w:rsidR="00014777" w:rsidRPr="00207B46">
        <w:rPr>
          <w:rFonts w:asciiTheme="majorBidi" w:eastAsia="Times New Roman" w:hAnsiTheme="majorBidi" w:cstheme="majorBidi" w:hint="cs"/>
          <w:color w:val="00B050"/>
          <w:sz w:val="28"/>
          <w:szCs w:val="28"/>
          <w:rtl/>
        </w:rPr>
        <w:t xml:space="preserve"> </w:t>
      </w:r>
    </w:p>
    <w:p w:rsidR="00A10163" w:rsidRPr="00207B46" w:rsidRDefault="00E25047" w:rsidP="00EC3B9F">
      <w:pPr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58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6F437A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لم تراعِ طبقة الأقليات في لمجتمع الأمريكي وخاصة طبقة السود، وملخص الانتقادات الموجهة إلى اختبارات الذكاء من حيث محتواها أنها </w:t>
      </w:r>
      <w:r w:rsidR="006F437A" w:rsidRPr="00207B46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متحيزة ثقافياً لطبقة البيض  وتجاهلت السود</w:t>
      </w:r>
      <w:r w:rsidR="006F437A" w:rsidRPr="00207B46">
        <w:rPr>
          <w:rFonts w:asciiTheme="majorBidi" w:hAnsiTheme="majorBidi" w:cstheme="majorBidi"/>
          <w:sz w:val="28"/>
          <w:szCs w:val="28"/>
          <w:rtl/>
        </w:rPr>
        <w:t xml:space="preserve"> – صدق المحتوى </w:t>
      </w:r>
      <w:r w:rsidR="00B30D07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 xml:space="preserve"> </w:t>
      </w:r>
    </w:p>
    <w:p w:rsidR="00A827D9" w:rsidRPr="00207B46" w:rsidRDefault="00E25047" w:rsidP="00251A13">
      <w:pPr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59</w:t>
      </w:r>
      <w:r w:rsidR="0099073E" w:rsidRPr="00207B46">
        <w:rPr>
          <w:rFonts w:asciiTheme="majorBidi" w:eastAsia="Times New Roman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بني اختبار ستنفورد بنيه</w:t>
      </w:r>
      <w:r w:rsidR="00A827D9"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 على مفهوم فرضي للذكاء </w:t>
      </w:r>
    </w:p>
    <w:p w:rsidR="00A827D9" w:rsidRPr="00207B46" w:rsidRDefault="00E25047" w:rsidP="00251A1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60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عرف وكسلر الذكاء</w:t>
      </w:r>
      <w:r w:rsidR="00A827D9" w:rsidRPr="00207B46">
        <w:rPr>
          <w:rFonts w:asciiTheme="majorBidi" w:hAnsiTheme="majorBidi" w:cstheme="majorBidi"/>
          <w:sz w:val="28"/>
          <w:szCs w:val="28"/>
          <w:rtl/>
        </w:rPr>
        <w:t xml:space="preserve"> -هو أن (الذكاء يمثل القدرة الكلية العامة على القيام بفعل مقصود والتفكير بشكل عقلاني والتفاعل مع البيئة بكفاية</w:t>
      </w:r>
    </w:p>
    <w:p w:rsidR="00A827D9" w:rsidRPr="00207B46" w:rsidRDefault="00E25047" w:rsidP="00251A1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61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الشروط الخاصة بكل اختبار</w:t>
      </w:r>
      <w:r w:rsidR="00A827D9" w:rsidRPr="00207B46">
        <w:rPr>
          <w:rFonts w:asciiTheme="majorBidi" w:hAnsiTheme="majorBidi" w:cstheme="majorBidi"/>
          <w:sz w:val="28"/>
          <w:szCs w:val="28"/>
          <w:rtl/>
        </w:rPr>
        <w:t xml:space="preserve"> منها ما يتعلق بكفاءة الفاحص, وظروف المفحوص, ومكان وزمان إجراء الاختبار,</w:t>
      </w:r>
    </w:p>
    <w:p w:rsidR="00A827D9" w:rsidRPr="00207B46" w:rsidRDefault="00E25047" w:rsidP="00251A1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62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من العوامل الرئيسية في تحفيز الأداء على الاختبارات</w:t>
      </w:r>
      <w:r w:rsidR="00A827D9" w:rsidRPr="00207B46">
        <w:rPr>
          <w:rFonts w:asciiTheme="majorBidi" w:hAnsiTheme="majorBidi" w:cstheme="majorBidi"/>
          <w:sz w:val="28"/>
          <w:szCs w:val="28"/>
          <w:rtl/>
        </w:rPr>
        <w:t xml:space="preserve"> -منها دافعية المفحوص للأداء على الاختبار ودرجة القلق لديه, واضطراباته الانفعالية أحياناً</w:t>
      </w:r>
    </w:p>
    <w:p w:rsidR="00A827D9" w:rsidRPr="00207B46" w:rsidRDefault="00E25047" w:rsidP="00251A1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63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العوامل الخاصة بظروف عملية التطبيق من حيث شروط المكان والزمان</w:t>
      </w:r>
      <w:r w:rsidR="00A827D9" w:rsidRPr="00207B46">
        <w:rPr>
          <w:rFonts w:asciiTheme="majorBidi" w:hAnsiTheme="majorBidi" w:cstheme="majorBidi"/>
          <w:sz w:val="28"/>
          <w:szCs w:val="28"/>
          <w:rtl/>
        </w:rPr>
        <w:t xml:space="preserve">  - من العوامل المساهمة في تحفيز الأداء على الاختبار لدى المفحوص في قياس وتشخيص القدرة العقليه </w:t>
      </w:r>
    </w:p>
    <w:p w:rsidR="00A827D9" w:rsidRPr="00207B46" w:rsidRDefault="00E25047" w:rsidP="00251A1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64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A827D9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مهما كانت الانتقادات قياس وتشخيص القدره العقليه الموجهه الى مقاييس الذكاء من حيث صدقها ومعاييرها وشروط  اجراءاتها فأنها</w:t>
      </w:r>
      <w:r w:rsidR="00A827D9" w:rsidRPr="00207B46">
        <w:rPr>
          <w:rFonts w:asciiTheme="majorBidi" w:hAnsiTheme="majorBidi" w:cstheme="majorBidi"/>
          <w:sz w:val="28"/>
          <w:szCs w:val="28"/>
          <w:rtl/>
        </w:rPr>
        <w:t xml:space="preserve"> – تبقى الاداة الاكثر فعالية </w:t>
      </w:r>
    </w:p>
    <w:p w:rsidR="00B7125C" w:rsidRPr="00AD336A" w:rsidRDefault="00E25047" w:rsidP="00E25047">
      <w:pPr>
        <w:rPr>
          <w:rFonts w:asciiTheme="majorBidi" w:hAnsiTheme="majorBidi" w:cstheme="majorBidi"/>
          <w:color w:val="0070C0"/>
          <w:sz w:val="28"/>
          <w:szCs w:val="28"/>
          <w:u w:val="single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65</w:t>
      </w:r>
      <w:r w:rsidR="0099073E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251A13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ارتبط اسم  دول با</w:t>
      </w:r>
      <w:r w:rsidR="00251A13" w:rsidRPr="00207B46">
        <w:rPr>
          <w:rFonts w:asciiTheme="majorBidi" w:hAnsiTheme="majorBidi" w:cstheme="majorBidi"/>
          <w:sz w:val="28"/>
          <w:szCs w:val="28"/>
          <w:rtl/>
        </w:rPr>
        <w:t xml:space="preserve"> -  باسم فاينلد نسبة إلى مدرسة فاينلد للتخلف العقلي في الولايات المتحدة الأمريكية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</w:rPr>
        <w:br/>
      </w: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66</w:t>
      </w:r>
      <w:r w:rsidR="00446711" w:rsidRPr="00207B46">
        <w:rPr>
          <w:rFonts w:asciiTheme="majorBidi" w:hAnsiTheme="majorBidi" w:cstheme="majorBidi" w:hint="cs"/>
          <w:color w:val="FF0000"/>
          <w:sz w:val="28"/>
          <w:szCs w:val="28"/>
          <w:rtl/>
        </w:rPr>
        <w:t>-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  <w:rtl/>
        </w:rPr>
        <w:t>اول من ادخل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مفهوم السلوك التكيفي في مجال التربيه الخاصه.....</w:t>
      </w:r>
      <w:r w:rsidR="00CA2C46" w:rsidRPr="00CA2C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جروسمان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  <w:rtl/>
        </w:rPr>
        <w:t>.</w:t>
      </w:r>
      <w:r w:rsidR="00AD336A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 </w:t>
      </w:r>
      <w:r w:rsidR="00AD336A" w:rsidRPr="00AD336A">
        <w:rPr>
          <w:rFonts w:asciiTheme="majorBidi" w:hAnsiTheme="majorBidi" w:cstheme="majorBidi" w:hint="cs"/>
          <w:color w:val="0070C0"/>
          <w:sz w:val="28"/>
          <w:szCs w:val="28"/>
          <w:rtl/>
        </w:rPr>
        <w:t>هذا السؤال مو جاي نصاً في المحتوى ولا الكتاب ولكن الدكتور جايبه على حسب الفهم مكتوب في المحتوى</w:t>
      </w:r>
      <w:r w:rsidR="00AD336A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(</w:t>
      </w:r>
      <w:r w:rsidR="00AD336A" w:rsidRPr="00AD336A">
        <w:rPr>
          <w:rFonts w:asciiTheme="majorBidi" w:hAnsiTheme="majorBidi" w:cstheme="majorBidi" w:hint="cs"/>
          <w:color w:val="0070C0"/>
          <w:sz w:val="28"/>
          <w:szCs w:val="28"/>
          <w:u w:val="single"/>
          <w:rtl/>
        </w:rPr>
        <w:t>يعتبر تعريف</w:t>
      </w:r>
      <w:r w:rsidR="00AD336A" w:rsidRPr="00AD336A">
        <w:rPr>
          <w:rFonts w:asciiTheme="majorBidi" w:hAnsiTheme="majorBidi" w:cstheme="majorBidi" w:hint="cs"/>
          <w:color w:val="0070C0"/>
          <w:sz w:val="28"/>
          <w:szCs w:val="28"/>
          <w:rtl/>
        </w:rPr>
        <w:t xml:space="preserve"> </w:t>
      </w:r>
      <w:r w:rsidR="00AD336A" w:rsidRPr="00AD336A">
        <w:rPr>
          <w:rFonts w:asciiTheme="majorBidi" w:hAnsiTheme="majorBidi" w:cstheme="majorBidi" w:hint="cs"/>
          <w:color w:val="0070C0"/>
          <w:sz w:val="28"/>
          <w:szCs w:val="28"/>
          <w:u w:val="single"/>
          <w:rtl/>
        </w:rPr>
        <w:t xml:space="preserve">جروسمان من اكثر التعريف قبولاً في اوساط التربيه الخاصه فقد اعتبر معايير الذكاء و السلوك التكيفي ابعاد رئيسية في تعريف الاعاقه العقليه ) </w:t>
      </w:r>
      <w:r>
        <w:rPr>
          <w:rFonts w:asciiTheme="majorBidi" w:hAnsiTheme="majorBidi" w:cstheme="majorBidi" w:hint="cs"/>
          <w:color w:val="0070C0"/>
          <w:sz w:val="28"/>
          <w:szCs w:val="28"/>
          <w:u w:val="single"/>
          <w:rtl/>
        </w:rPr>
        <w:t xml:space="preserve"> من خارج المحتوى على الفهم</w:t>
      </w:r>
    </w:p>
    <w:p w:rsidR="00CA2C46" w:rsidRPr="00CA2C46" w:rsidRDefault="00E25047" w:rsidP="00E5661A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67</w:t>
      </w:r>
      <w:r w:rsidR="00CA2C46">
        <w:rPr>
          <w:rFonts w:asciiTheme="majorBidi" w:hAnsiTheme="majorBidi" w:cstheme="majorBidi"/>
          <w:color w:val="FF0000"/>
          <w:sz w:val="28"/>
          <w:szCs w:val="28"/>
          <w:rtl/>
        </w:rPr>
        <w:t>-اهتم</w:t>
      </w:r>
      <w:r w:rsidR="00CA2C46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ت </w:t>
      </w:r>
      <w:r w:rsidR="00B7125C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بحركه القياس النفسي </w:t>
      </w:r>
      <w:r w:rsidR="00CA2C46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لمفهوم السلوك التكيفي </w:t>
      </w:r>
      <w:r w:rsidR="00CA2C46">
        <w:rPr>
          <w:rFonts w:asciiTheme="majorBidi" w:hAnsiTheme="majorBidi" w:cstheme="majorBidi"/>
          <w:color w:val="FF0000"/>
          <w:sz w:val="28"/>
          <w:szCs w:val="28"/>
          <w:rtl/>
        </w:rPr>
        <w:t>....</w:t>
      </w:r>
      <w:r w:rsidR="00CA2C46" w:rsidRPr="00CA2C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العلوم النفسيه</w:t>
      </w:r>
      <w:r w:rsidR="00CA2C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 xml:space="preserve"> .. </w:t>
      </w:r>
    </w:p>
    <w:p w:rsidR="00E5661A" w:rsidRDefault="00E25047" w:rsidP="00E5661A">
      <w:pP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68</w:t>
      </w:r>
      <w:r w:rsidR="00CA2C46">
        <w:rPr>
          <w:rFonts w:asciiTheme="majorBidi" w:hAnsiTheme="majorBidi" w:cstheme="majorBidi"/>
          <w:color w:val="FF0000"/>
          <w:sz w:val="28"/>
          <w:szCs w:val="28"/>
          <w:rtl/>
        </w:rPr>
        <w:t>-</w:t>
      </w:r>
      <w:r w:rsidR="0032344B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ساهم</w:t>
      </w:r>
      <w:r w:rsidR="00CA2C46">
        <w:rPr>
          <w:rFonts w:asciiTheme="majorBidi" w:hAnsiTheme="majorBidi" w:cstheme="majorBidi" w:hint="cs"/>
          <w:color w:val="FF0000"/>
          <w:sz w:val="28"/>
          <w:szCs w:val="28"/>
          <w:rtl/>
        </w:rPr>
        <w:t>ت</w:t>
      </w:r>
      <w:r w:rsidR="0032344B" w:rsidRPr="00207B4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في وضع معايير نمائيه</w:t>
      </w:r>
      <w:r w:rsidR="0032344B" w:rsidRPr="00207B4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32344B" w:rsidRPr="00207B46">
        <w:rPr>
          <w:rFonts w:asciiTheme="majorBidi" w:hAnsiTheme="majorBidi" w:cstheme="majorBidi"/>
          <w:color w:val="FF0000"/>
          <w:sz w:val="28"/>
          <w:szCs w:val="28"/>
          <w:rtl/>
        </w:rPr>
        <w:t>للاطفال</w:t>
      </w:r>
      <w:r w:rsidR="0032344B" w:rsidRPr="00207B46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</w:t>
      </w:r>
      <w:r w:rsidR="00CA2C46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.. </w:t>
      </w:r>
      <w:r w:rsidR="00CA2C46" w:rsidRPr="00CA2C46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المعايير النمائية الجسميه والحركيه</w:t>
      </w:r>
    </w:p>
    <w:p w:rsidR="00E33DE3" w:rsidRPr="00207B46" w:rsidRDefault="00B30D07" w:rsidP="00E5661A">
      <w:pPr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207B46"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lastRenderedPageBreak/>
        <w:br/>
      </w:r>
      <w:r w:rsidR="00A10163" w:rsidRPr="00207B46">
        <w:rPr>
          <w:rFonts w:asciiTheme="majorBidi" w:eastAsia="Times New Roman" w:hAnsiTheme="majorBidi" w:cstheme="majorBidi"/>
          <w:color w:val="3366FF"/>
          <w:sz w:val="28"/>
          <w:szCs w:val="28"/>
          <w:rtl/>
        </w:rPr>
        <w:t xml:space="preserve">الواجبات الماضيه كلها جابها </w:t>
      </w:r>
      <w:r w:rsidRPr="00207B46">
        <w:rPr>
          <w:rFonts w:asciiTheme="majorBidi" w:eastAsia="Times New Roman" w:hAnsiTheme="majorBidi" w:cstheme="majorBidi"/>
          <w:color w:val="3366FF"/>
          <w:sz w:val="28"/>
          <w:szCs w:val="28"/>
        </w:rPr>
        <w:br/>
      </w:r>
      <w:bookmarkStart w:id="0" w:name="_GoBack"/>
      <w:bookmarkEnd w:id="0"/>
      <w:r w:rsidR="00E33DE3" w:rsidRPr="00207B46">
        <w:rPr>
          <w:rFonts w:asciiTheme="majorBidi" w:hAnsiTheme="majorBidi" w:cstheme="majorBidi"/>
          <w:color w:val="FF0000"/>
          <w:sz w:val="28"/>
          <w:szCs w:val="28"/>
          <w:rtl/>
        </w:rPr>
        <w:t>1 / من الإنتقادات الموجهة لإختبارات الذكاء على أسس اجتماعية  أنها :-</w:t>
      </w:r>
    </w:p>
    <w:p w:rsidR="00E33DE3" w:rsidRPr="00207B46" w:rsidRDefault="00E33DE3" w:rsidP="00251A1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بنيت على أسس عرفية</w:t>
      </w:r>
    </w:p>
    <w:p w:rsidR="00E33DE3" w:rsidRPr="00207B46" w:rsidRDefault="00E33DE3" w:rsidP="00251A1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ركزت على الفقراء و تجاهلت الأغنياء</w:t>
      </w:r>
    </w:p>
    <w:p w:rsidR="00E33DE3" w:rsidRPr="00207B46" w:rsidRDefault="00E33DE3" w:rsidP="00251A1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شملت كافة فئات المجتمع</w:t>
      </w:r>
    </w:p>
    <w:p w:rsidR="00E33DE3" w:rsidRPr="00207B46" w:rsidRDefault="00E33DE3" w:rsidP="00251A1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جميع ما ذكر صحيح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2 / عندما نقول أن اختبارات الذكاء في أمريكا بنيت وفق ثقافة البيض و تجاهلت السود ، فإن هذا النقد يوجه :-</w:t>
      </w:r>
    </w:p>
    <w:p w:rsidR="00E33DE3" w:rsidRPr="00207B46" w:rsidRDefault="00E33DE3" w:rsidP="0099073E">
      <w:pPr>
        <w:ind w:left="630"/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للمحتوى</w:t>
      </w:r>
      <w:r w:rsidR="0099073E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لأجراءات التطبيق  و التصحيح </w:t>
      </w:r>
    </w:p>
    <w:p w:rsidR="00E33DE3" w:rsidRPr="00207B46" w:rsidRDefault="00E33DE3" w:rsidP="0099073E">
      <w:pPr>
        <w:ind w:left="630"/>
        <w:rPr>
          <w:rFonts w:asciiTheme="majorBidi" w:hAnsiTheme="majorBidi" w:cstheme="majorBidi"/>
          <w:sz w:val="28"/>
          <w:szCs w:val="28"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للثبات</w:t>
      </w:r>
      <w:r w:rsidR="0099073E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للصدق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3 / رغم الإنتقادات الموجهة إلى مقاييس الذكاء في صدقها و معاييرها و شروطها ، إلا أنها تبقى الأداة الأكثر فاعلية في قياس و تشخيص القدرة العقلية</w:t>
      </w:r>
    </w:p>
    <w:p w:rsidR="00E33DE3" w:rsidRPr="00207B46" w:rsidRDefault="00E33DE3" w:rsidP="0099073E">
      <w:pPr>
        <w:ind w:left="360"/>
        <w:rPr>
          <w:rFonts w:asciiTheme="majorBidi" w:hAnsiTheme="majorBidi" w:cstheme="majorBidi"/>
          <w:sz w:val="28"/>
          <w:szCs w:val="28"/>
          <w:u w:val="single"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صح</w:t>
      </w:r>
      <w:r w:rsidR="0099073E" w:rsidRPr="00207B46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 </w:t>
      </w:r>
      <w:r w:rsidR="0099073E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خطأ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4 / تأتي أهمية عملية القياس و التشخيص للأطفال غير العاديين مما يترتب عليها من نتائج :-</w:t>
      </w:r>
    </w:p>
    <w:p w:rsidR="00E33DE3" w:rsidRPr="00207B46" w:rsidRDefault="00E33DE3" w:rsidP="00251A1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في اتخاذ الأحكام و القرارات</w:t>
      </w:r>
    </w:p>
    <w:p w:rsidR="00E33DE3" w:rsidRPr="00207B46" w:rsidRDefault="00E33DE3" w:rsidP="00251A1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في تصنيفهم لفئات مختلفة</w:t>
      </w:r>
    </w:p>
    <w:p w:rsidR="00E33DE3" w:rsidRPr="00207B46" w:rsidRDefault="00E33DE3" w:rsidP="00251A1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في زيادة التوقعات السلبية نحوهم</w:t>
      </w:r>
    </w:p>
    <w:p w:rsidR="00E33DE3" w:rsidRPr="00207B46" w:rsidRDefault="00E33DE3" w:rsidP="00251A1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جميع ما ذكر صحيح</w:t>
      </w:r>
    </w:p>
    <w:p w:rsidR="00E33DE3" w:rsidRPr="00207B46" w:rsidRDefault="00E33DE3" w:rsidP="00251A13">
      <w:pPr>
        <w:rPr>
          <w:rFonts w:asciiTheme="majorBidi" w:hAnsiTheme="majorBidi" w:cstheme="majorBidi"/>
          <w:color w:val="984806" w:themeColor="accent6" w:themeShade="8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5 / يتكون مقياس السلوك التكيفي بصورته الأصلية من 96 فقرة موزعة :-</w:t>
      </w:r>
    </w:p>
    <w:p w:rsidR="00E33DE3" w:rsidRPr="00207B46" w:rsidRDefault="00E33DE3" w:rsidP="006A7F3F">
      <w:pPr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جزأين تكيفي و لا تكيفي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جزء تكيفي فقط</w:t>
      </w:r>
    </w:p>
    <w:p w:rsidR="00E33DE3" w:rsidRPr="00207B46" w:rsidRDefault="00E33DE3" w:rsidP="006A7F3F">
      <w:pPr>
        <w:ind w:left="540"/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جزء لا تكيفي فقط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عدة اجزاء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6 / تهدف اختبارات القدرة العقلية الى</w:t>
      </w:r>
    </w:p>
    <w:p w:rsidR="00E33DE3" w:rsidRPr="00207B46" w:rsidRDefault="00E33DE3" w:rsidP="00251A13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تحديد نسبة ذكاء المفحوص</w:t>
      </w:r>
    </w:p>
    <w:p w:rsidR="00E33DE3" w:rsidRPr="00207B46" w:rsidRDefault="00E33DE3" w:rsidP="00251A13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تحديد موقعه على منحنى التوزيع الطبيعي</w:t>
      </w:r>
    </w:p>
    <w:p w:rsidR="00E33DE3" w:rsidRPr="00207B46" w:rsidRDefault="00E33DE3" w:rsidP="00251A13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تصنيفه و تحويله للمكان المناسب</w:t>
      </w:r>
    </w:p>
    <w:p w:rsidR="00E33DE3" w:rsidRPr="00207B46" w:rsidRDefault="00E33DE3" w:rsidP="00251A13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u w:val="single"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جميع ما ذكر صحيح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7 / هل تصلح اختبارات الذكاء لقياس القدرة العقلية العامة لفئات التربية الخاصة ؟</w:t>
      </w:r>
    </w:p>
    <w:p w:rsidR="00E33DE3" w:rsidRPr="00207B46" w:rsidRDefault="00E33DE3" w:rsidP="00251A13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هذا السؤال يبين قضية مشكلة استخدام اختبارات الذكاء مع جميع فئات التربية الخاصة</w:t>
      </w:r>
    </w:p>
    <w:p w:rsidR="00E33DE3" w:rsidRPr="00207B46" w:rsidRDefault="00E33DE3" w:rsidP="00251A13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lastRenderedPageBreak/>
        <w:t>هذا السؤال يبين قضية مشكلة استخدام اختبارات الذكاء مع فئة الإعاقة العقلية فقط</w:t>
      </w:r>
    </w:p>
    <w:p w:rsidR="00E33DE3" w:rsidRPr="00207B46" w:rsidRDefault="00E33DE3" w:rsidP="00251A13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هذا السؤال يبين قضية مشكلة استخدام اختبارات الذكاء مع فئة صعوبات التعلم فقط</w:t>
      </w:r>
    </w:p>
    <w:p w:rsidR="00E33DE3" w:rsidRPr="00207B46" w:rsidRDefault="00E33DE3" w:rsidP="00251A13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هذا السؤال يبين قضية مشكلة استخدام اختبارات الذكاء مع فئة الإضطرابات السلوكية فقط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8 / أقدم من اهتم بتعريف الإعاقة العقلية هم :-</w:t>
      </w:r>
    </w:p>
    <w:p w:rsidR="00E33DE3" w:rsidRPr="00207B46" w:rsidRDefault="00E33DE3" w:rsidP="006A7F3F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الأطباء</w:t>
      </w:r>
      <w:r w:rsidR="006A7F3F" w:rsidRPr="00207B46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 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التربويون</w:t>
      </w:r>
    </w:p>
    <w:p w:rsidR="00E33DE3" w:rsidRPr="00207B46" w:rsidRDefault="00E33DE3" w:rsidP="006A7F3F">
      <w:pPr>
        <w:ind w:left="360"/>
        <w:rPr>
          <w:rFonts w:asciiTheme="majorBidi" w:hAnsiTheme="majorBidi" w:cstheme="majorBidi"/>
          <w:sz w:val="28"/>
          <w:szCs w:val="28"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السلوكيون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المعرفيون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9 / أفضل اتجاه في قياس تشخيص الإعاقة العقلية</w:t>
      </w:r>
    </w:p>
    <w:p w:rsidR="00E33DE3" w:rsidRPr="00207B46" w:rsidRDefault="00E33DE3" w:rsidP="006A7F3F">
      <w:pPr>
        <w:ind w:left="360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الاتجاه التكاملي</w:t>
      </w:r>
      <w:r w:rsidR="006A7F3F" w:rsidRPr="00207B46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 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 </w:t>
      </w:r>
      <w:r w:rsidR="006A7F3F" w:rsidRPr="00207B46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 </w:t>
      </w:r>
      <w:r w:rsidRPr="00207B46">
        <w:rPr>
          <w:rFonts w:asciiTheme="majorBidi" w:hAnsiTheme="majorBidi" w:cstheme="majorBidi"/>
          <w:sz w:val="28"/>
          <w:szCs w:val="28"/>
          <w:rtl/>
        </w:rPr>
        <w:t>الاتجاه التربوي</w:t>
      </w:r>
    </w:p>
    <w:p w:rsidR="00E33DE3" w:rsidRPr="00207B46" w:rsidRDefault="00E33DE3" w:rsidP="006A7F3F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/>
          <w:sz w:val="28"/>
          <w:szCs w:val="28"/>
          <w:rtl/>
        </w:rPr>
        <w:t>الاتجاه السيكومتري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الاتجاه الطبي</w:t>
      </w:r>
    </w:p>
    <w:p w:rsidR="00E33DE3" w:rsidRPr="00207B46" w:rsidRDefault="00E33DE3" w:rsidP="00251A13">
      <w:pPr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7B46">
        <w:rPr>
          <w:rFonts w:asciiTheme="majorBidi" w:hAnsiTheme="majorBidi" w:cstheme="majorBidi"/>
          <w:color w:val="FF0000"/>
          <w:sz w:val="28"/>
          <w:szCs w:val="28"/>
          <w:rtl/>
        </w:rPr>
        <w:t>10 / المعاييرالنمائية الجسمية و الحركية :-</w:t>
      </w:r>
    </w:p>
    <w:p w:rsidR="00E33DE3" w:rsidRPr="00207B46" w:rsidRDefault="00E33DE3" w:rsidP="006A7F3F">
      <w:pPr>
        <w:ind w:left="540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207B46">
        <w:rPr>
          <w:rFonts w:asciiTheme="majorBidi" w:hAnsiTheme="majorBidi" w:cstheme="majorBidi"/>
          <w:sz w:val="28"/>
          <w:szCs w:val="28"/>
          <w:u w:val="single"/>
          <w:rtl/>
        </w:rPr>
        <w:t>من معايير السلوك التكيفي</w:t>
      </w:r>
      <w:r w:rsidR="006A7F3F"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</w:t>
      </w:r>
      <w:r w:rsidRPr="00207B46">
        <w:rPr>
          <w:rFonts w:asciiTheme="majorBidi" w:hAnsiTheme="majorBidi" w:cstheme="majorBidi"/>
          <w:sz w:val="28"/>
          <w:szCs w:val="28"/>
          <w:rtl/>
        </w:rPr>
        <w:t>من معاييربناء الشخصية</w:t>
      </w:r>
    </w:p>
    <w:p w:rsidR="00E33DE3" w:rsidRPr="00207B46" w:rsidRDefault="006A7F3F" w:rsidP="00822F35">
      <w:pPr>
        <w:ind w:left="450"/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33DE3" w:rsidRPr="00207B46">
        <w:rPr>
          <w:rFonts w:asciiTheme="majorBidi" w:hAnsiTheme="majorBidi" w:cstheme="majorBidi"/>
          <w:sz w:val="28"/>
          <w:szCs w:val="28"/>
          <w:rtl/>
        </w:rPr>
        <w:t>من معايير الذكاء</w:t>
      </w:r>
      <w:r w:rsidRPr="00207B4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</w:t>
      </w:r>
      <w:r w:rsidR="00E33DE3" w:rsidRPr="00207B46">
        <w:rPr>
          <w:rFonts w:asciiTheme="majorBidi" w:hAnsiTheme="majorBidi" w:cstheme="majorBidi"/>
          <w:sz w:val="28"/>
          <w:szCs w:val="28"/>
          <w:rtl/>
        </w:rPr>
        <w:t>جميع ما ذكر صحيح</w:t>
      </w:r>
    </w:p>
    <w:p w:rsidR="00822F35" w:rsidRPr="00207B46" w:rsidRDefault="00822F35" w:rsidP="00822F35">
      <w:pPr>
        <w:rPr>
          <w:rFonts w:asciiTheme="majorBidi" w:hAnsiTheme="majorBidi" w:cstheme="majorBidi"/>
          <w:sz w:val="28"/>
          <w:szCs w:val="28"/>
          <w:rtl/>
        </w:rPr>
      </w:pPr>
      <w:r w:rsidRPr="00207B46">
        <w:rPr>
          <w:rFonts w:asciiTheme="majorBidi" w:hAnsiTheme="majorBidi" w:cstheme="majorBidi" w:hint="cs"/>
          <w:sz w:val="28"/>
          <w:szCs w:val="28"/>
          <w:rtl/>
        </w:rPr>
        <w:t>*******************************************************</w:t>
      </w:r>
    </w:p>
    <w:p w:rsidR="00B30D07" w:rsidRPr="00207B46" w:rsidRDefault="00B30D07" w:rsidP="00EC3B9F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286DC9" w:rsidRPr="00286DC9" w:rsidRDefault="00286DC9" w:rsidP="00286DC9">
      <w:pPr>
        <w:jc w:val="center"/>
        <w:rPr>
          <w:rFonts w:ascii="Tahoma" w:eastAsia="Times New Roman" w:hAnsi="Tahoma" w:cs="Tahoma"/>
          <w:b/>
          <w:bCs/>
          <w:color w:val="FF0000"/>
          <w:sz w:val="24"/>
          <w:szCs w:val="24"/>
        </w:rPr>
      </w:pPr>
      <w:r w:rsidRPr="00C00AE2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تم جمعها وحلها من قبل زميلتكم</w:t>
      </w:r>
      <w:r w:rsidRPr="00C00AE2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/ </w:t>
      </w:r>
      <w:r w:rsidRPr="00C00AE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ٱلــــڑآآآقـيــــهُ</w:t>
      </w:r>
      <w:r>
        <w:rPr>
          <w:rFonts w:ascii="Tahoma" w:eastAsia="Times New Roman" w:hAnsi="Tahoma" w:cs="Tahoma" w:hint="cs"/>
          <w:b/>
          <w:bCs/>
          <w:color w:val="FF0000"/>
          <w:sz w:val="24"/>
          <w:szCs w:val="24"/>
          <w:rtl/>
        </w:rPr>
        <w:t xml:space="preserve"> </w:t>
      </w:r>
    </w:p>
    <w:sectPr w:rsidR="00286DC9" w:rsidRPr="00286DC9" w:rsidSect="00493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E1047"/>
    <w:multiLevelType w:val="hybridMultilevel"/>
    <w:tmpl w:val="4EBE5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E1A8D"/>
    <w:multiLevelType w:val="hybridMultilevel"/>
    <w:tmpl w:val="0AD03992"/>
    <w:lvl w:ilvl="0" w:tplc="D89A39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416B6"/>
    <w:multiLevelType w:val="hybridMultilevel"/>
    <w:tmpl w:val="D21C027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>
    <w:nsid w:val="20B91B58"/>
    <w:multiLevelType w:val="hybridMultilevel"/>
    <w:tmpl w:val="6DF6F93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4DE02B7"/>
    <w:multiLevelType w:val="hybridMultilevel"/>
    <w:tmpl w:val="A7EEBFE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2EEB32BA"/>
    <w:multiLevelType w:val="hybridMultilevel"/>
    <w:tmpl w:val="966AF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914C1A"/>
    <w:multiLevelType w:val="hybridMultilevel"/>
    <w:tmpl w:val="A3D83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C36375"/>
    <w:multiLevelType w:val="hybridMultilevel"/>
    <w:tmpl w:val="8B885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DB78A4"/>
    <w:multiLevelType w:val="hybridMultilevel"/>
    <w:tmpl w:val="08560B1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653608AC"/>
    <w:multiLevelType w:val="hybridMultilevel"/>
    <w:tmpl w:val="ACD6F7F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>
    <w:nsid w:val="658B43BC"/>
    <w:multiLevelType w:val="hybridMultilevel"/>
    <w:tmpl w:val="80804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601EA1"/>
    <w:multiLevelType w:val="hybridMultilevel"/>
    <w:tmpl w:val="62E20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3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0D07"/>
    <w:rsid w:val="00004B20"/>
    <w:rsid w:val="00014777"/>
    <w:rsid w:val="00026443"/>
    <w:rsid w:val="0004627F"/>
    <w:rsid w:val="0006126E"/>
    <w:rsid w:val="00091585"/>
    <w:rsid w:val="000C5A74"/>
    <w:rsid w:val="001036BF"/>
    <w:rsid w:val="00123567"/>
    <w:rsid w:val="00155F4B"/>
    <w:rsid w:val="00171A59"/>
    <w:rsid w:val="001C3041"/>
    <w:rsid w:val="00207B46"/>
    <w:rsid w:val="00251A13"/>
    <w:rsid w:val="00274462"/>
    <w:rsid w:val="00286DC9"/>
    <w:rsid w:val="00296196"/>
    <w:rsid w:val="002E6DCE"/>
    <w:rsid w:val="00305DBF"/>
    <w:rsid w:val="003062FF"/>
    <w:rsid w:val="0032344B"/>
    <w:rsid w:val="00362E32"/>
    <w:rsid w:val="00372A64"/>
    <w:rsid w:val="003B5D25"/>
    <w:rsid w:val="003E4DE1"/>
    <w:rsid w:val="00404265"/>
    <w:rsid w:val="004269C3"/>
    <w:rsid w:val="00446711"/>
    <w:rsid w:val="004871AC"/>
    <w:rsid w:val="004D036B"/>
    <w:rsid w:val="004F7EFA"/>
    <w:rsid w:val="0057352A"/>
    <w:rsid w:val="005964F7"/>
    <w:rsid w:val="006A7F3F"/>
    <w:rsid w:val="006E7902"/>
    <w:rsid w:val="006F437A"/>
    <w:rsid w:val="0070675B"/>
    <w:rsid w:val="007A238C"/>
    <w:rsid w:val="007D6892"/>
    <w:rsid w:val="007F0065"/>
    <w:rsid w:val="00822F35"/>
    <w:rsid w:val="00830BC8"/>
    <w:rsid w:val="00844FEC"/>
    <w:rsid w:val="008C3405"/>
    <w:rsid w:val="008E32AC"/>
    <w:rsid w:val="008E69BA"/>
    <w:rsid w:val="00956234"/>
    <w:rsid w:val="00965D6F"/>
    <w:rsid w:val="009671D9"/>
    <w:rsid w:val="0099073E"/>
    <w:rsid w:val="009A392B"/>
    <w:rsid w:val="00A10163"/>
    <w:rsid w:val="00A57B2B"/>
    <w:rsid w:val="00A827D9"/>
    <w:rsid w:val="00A915B9"/>
    <w:rsid w:val="00AB24D9"/>
    <w:rsid w:val="00AD336A"/>
    <w:rsid w:val="00B30D07"/>
    <w:rsid w:val="00B46027"/>
    <w:rsid w:val="00B7125C"/>
    <w:rsid w:val="00B96202"/>
    <w:rsid w:val="00BA2A27"/>
    <w:rsid w:val="00BB1BFC"/>
    <w:rsid w:val="00BF5449"/>
    <w:rsid w:val="00C00AE2"/>
    <w:rsid w:val="00C65323"/>
    <w:rsid w:val="00CA0BAC"/>
    <w:rsid w:val="00CA1B01"/>
    <w:rsid w:val="00CA2C46"/>
    <w:rsid w:val="00D0749E"/>
    <w:rsid w:val="00D12F2C"/>
    <w:rsid w:val="00D81E75"/>
    <w:rsid w:val="00DB0F3B"/>
    <w:rsid w:val="00DF06C4"/>
    <w:rsid w:val="00E13FB0"/>
    <w:rsid w:val="00E25047"/>
    <w:rsid w:val="00E33DE3"/>
    <w:rsid w:val="00E5661A"/>
    <w:rsid w:val="00E70FC8"/>
    <w:rsid w:val="00E9306A"/>
    <w:rsid w:val="00EC3B9F"/>
    <w:rsid w:val="00EF60A9"/>
    <w:rsid w:val="00F217C5"/>
    <w:rsid w:val="00FD3070"/>
    <w:rsid w:val="00FE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D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0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0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1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2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86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2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54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</Pages>
  <Words>1398</Words>
  <Characters>7973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34</cp:revision>
  <dcterms:created xsi:type="dcterms:W3CDTF">2012-09-07T14:09:00Z</dcterms:created>
  <dcterms:modified xsi:type="dcterms:W3CDTF">2012-12-02T13:41:00Z</dcterms:modified>
</cp:coreProperties>
</file>