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962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 w:rsidRPr="004B6499">
        <w:rPr>
          <w:rFonts w:ascii="Traditional Arabic" w:hAnsi="Traditional Arabic" w:cs="Traditional Arabic"/>
          <w:b/>
          <w:bCs/>
          <w:sz w:val="48"/>
          <w:szCs w:val="48"/>
          <w:rtl/>
        </w:rPr>
        <w:t xml:space="preserve">الطفل المعاق هو </w:t>
      </w: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:</w:t>
      </w: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تهدف برامج الإنشاء النمائي للموهوبين إلى واحد مما يلي : </w:t>
      </w: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إعاقة من الإعاقات التالية تتصف بتدني التحصيل الدراسي في جميع ...؟؟.. الإجتماعية : </w:t>
      </w: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واحد مما يلي ليست من خصائص المرشد الفعال :</w:t>
      </w: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مهارات المرشد الأساسية : </w:t>
      </w:r>
    </w:p>
    <w:p w:rsid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مهارات فهد المسترشد  لمهارة الإصغاء المتضمنة : </w:t>
      </w: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lastRenderedPageBreak/>
        <w:t xml:space="preserve">تتطور قدرات الطفل بشكل أفضل عندما : </w:t>
      </w: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أي من العبارات التالية خاطئة فيما يتعلق بشروط نجاح الدمج : </w:t>
      </w: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عبارة " البيئة أقل تقيداً " نعنـــي :</w:t>
      </w: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الإستراتيجيات المقترحة لتحسين أوضاع الأطفال الصغار في ..؟؟.. : </w:t>
      </w: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من الإنتقادات الموجهة لنظام التسمية والتوصيف في التربية الخاصة :</w:t>
      </w: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عدا أنَّ مرشد أسرة الطفل ذي الحاجة الخاصة ينطلق من ..؟؟؟.. </w:t>
      </w:r>
    </w:p>
    <w:p w:rsidR="004B6499" w:rsidRDefault="004B6499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Default="00362E4C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البرامج الإرشادية الفعالة للموهوبين يجب أن تتضمن : </w:t>
      </w:r>
    </w:p>
    <w:p w:rsidR="00362E4C" w:rsidRDefault="00362E4C" w:rsidP="004B649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يهدف الإرشاد النفسي إلى مساعدة الشخص المعاق سمعياً إلى :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تتحقق الحاجات الخاصة بالطلبة ذوي الإضطرابات السلوكية والأنفعالية من خلال :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الأزمات التي تمر فيها أسرة الطفل المعاق :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العوامل التي تؤثر على تكيف أشقاء الطفل المعاق عقلياً :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العوامل المؤثرة على ردود فعل الأسرة نحو الأعاقة :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يمكن تصنيف الحاجات الخاصة بأسر الأطفال المعاقين إلى :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lastRenderedPageBreak/>
        <w:t>كل التالية من أهداف التدخل المبكر إلا واحدة هي :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واحدة من التالية تعتبر من نماذج التدخل المبكر :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حاجات أسر الأطفال المعوقين عقلياً تكون في :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المجالات التي يمكن الإستفادة منها في مجال إرشاد المعاقين عقلياً و ..؟؟..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تشير إحصاءات المشروع الوطني في المملكة العربية السعودية الذي يقدر عدد المعاقين عقلياً بحوالي :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الشخص الذي لديه فقد سمعي يؤثر بشكل ملحوظ على إستخدام ..؟.. الآخرين هو شخص لديه :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lastRenderedPageBreak/>
        <w:t xml:space="preserve">الشخص الذي لديه ضعف حاد في الإبصار هو شخص لديه : 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من مبادئ التربية الخاصة :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من مهارات فهم المسترشد مهارة قيادة الجلسة الإرشادية وتتضمن :</w:t>
      </w: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B279F9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من مهارات فهم المرشد</w:t>
      </w:r>
      <w:r w:rsidRPr="00B279F9"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 الأساسية </w:t>
      </w: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مهارة الدعم والتدخل في الأزمات و ..؟؟..</w:t>
      </w:r>
    </w:p>
    <w:p w:rsidR="00B279F9" w:rsidRDefault="00B279F9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تكون العلاقة الإرشادية من خلال :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تتضمن العملية عدد من المراحل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lastRenderedPageBreak/>
        <w:t>كل التالية من معوقات العمل الإرشادي مع ذوي الإحتياجات الخاصة و ..؟..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تأثر الإرشاد عبر سنوات بطرق تقليدية كثيرة منها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تعتمد الطريقة الإرشادية المباشرة على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التالية من أهداف الإرشاد لذوي الحاجات الخاصة وأسرهم إلا واحدة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خصائص المرشد الفعال مايلي: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أساليب تسهيل تكوين العلاقات الإرشادية مايلي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lastRenderedPageBreak/>
        <w:t xml:space="preserve">تتضمن حقوق الآباء مايلي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من أبرز الحاجات الخاصة لأسر ذوي الإعاقات مايلي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الآثار التي يتركها وجود طفل معاق على الأسرة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 xml:space="preserve">ردود فعل الأسرة على ولادة طفل معاق تمر بعده مراحل هي : </w:t>
      </w:r>
    </w:p>
    <w:p w:rsidR="00B279F9" w:rsidRDefault="00B279F9" w:rsidP="00B279F9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362E4C" w:rsidRPr="004B6499" w:rsidRDefault="00362E4C" w:rsidP="00362E4C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P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:rsidR="004B6499" w:rsidRPr="004B6499" w:rsidRDefault="004B6499" w:rsidP="00F15AE7">
      <w:pPr>
        <w:rPr>
          <w:rFonts w:ascii="Traditional Arabic" w:hAnsi="Traditional Arabic" w:cs="Traditional Arabic"/>
          <w:b/>
          <w:bCs/>
          <w:sz w:val="48"/>
          <w:szCs w:val="48"/>
        </w:rPr>
      </w:pPr>
    </w:p>
    <w:sectPr w:rsidR="004B6499" w:rsidRPr="004B6499" w:rsidSect="00207962">
      <w:pgSz w:w="11906" w:h="16838"/>
      <w:pgMar w:top="1440" w:right="282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07962"/>
    <w:rsid w:val="00163D70"/>
    <w:rsid w:val="0019199D"/>
    <w:rsid w:val="00207962"/>
    <w:rsid w:val="00362E4C"/>
    <w:rsid w:val="004B6499"/>
    <w:rsid w:val="00711BB9"/>
    <w:rsid w:val="009622EC"/>
    <w:rsid w:val="00B279F9"/>
    <w:rsid w:val="00B35A0A"/>
    <w:rsid w:val="00EB68BF"/>
    <w:rsid w:val="00F15AE7"/>
    <w:rsid w:val="00F60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D7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9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 user</dc:creator>
  <cp:lastModifiedBy>free user</cp:lastModifiedBy>
  <cp:revision>2</cp:revision>
  <dcterms:created xsi:type="dcterms:W3CDTF">2012-05-16T15:37:00Z</dcterms:created>
  <dcterms:modified xsi:type="dcterms:W3CDTF">2012-05-16T15:37:00Z</dcterms:modified>
</cp:coreProperties>
</file>