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E27" w:rsidRDefault="00183B50" w:rsidP="00183B50">
      <w:pPr>
        <w:jc w:val="center"/>
        <w:rPr>
          <w:rFonts w:asciiTheme="minorBidi" w:hAnsiTheme="minorBidi" w:hint="cs"/>
          <w:b/>
          <w:bCs/>
          <w:sz w:val="24"/>
          <w:szCs w:val="24"/>
          <w:u w:val="single"/>
          <w:rtl/>
        </w:rPr>
      </w:pPr>
      <w:r w:rsidRPr="00183B50">
        <w:rPr>
          <w:rFonts w:asciiTheme="minorBidi" w:hAnsiTheme="minorBidi"/>
          <w:b/>
          <w:bCs/>
          <w:sz w:val="24"/>
          <w:szCs w:val="24"/>
          <w:u w:val="single"/>
          <w:rtl/>
        </w:rPr>
        <w:t>واجب مادة طرق البحث الجغرافي</w:t>
      </w:r>
    </w:p>
    <w:p w:rsidR="001A5E0F" w:rsidRPr="001A5E0F" w:rsidRDefault="001A5E0F" w:rsidP="00183B50">
      <w:pPr>
        <w:jc w:val="center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1A5E0F">
        <w:rPr>
          <w:rFonts w:asciiTheme="minorBidi" w:hAnsiTheme="minorBidi"/>
          <w:b/>
          <w:bCs/>
          <w:sz w:val="24"/>
          <w:szCs w:val="24"/>
          <w:u w:val="single"/>
          <w:rtl/>
        </w:rPr>
        <w:t xml:space="preserve">الواجب الأول </w:t>
      </w:r>
    </w:p>
    <w:p w:rsidR="001A5E0F" w:rsidRP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1A5E0F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/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rtl/>
        </w:rPr>
        <w:t>لقد مرت الجغرافيا خلال الأزمنة المختلفة</w:t>
      </w:r>
      <w:r w:rsidRPr="001A5E0F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rtl/>
        </w:rPr>
        <w:t>بمراحل تطور بما ينسجم والتطور الحضاري والتكنولوجي الذي شهده العالم .ويظهر ذلك</w:t>
      </w:r>
      <w:r w:rsidRPr="001A5E0F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rtl/>
        </w:rPr>
        <w:t>واضحا من خلال</w:t>
      </w:r>
      <w:r w:rsidRPr="001A5E0F">
        <w:rPr>
          <w:rFonts w:asciiTheme="minorBidi" w:eastAsia="Times New Roman" w:hAnsiTheme="minorBidi"/>
          <w:b/>
          <w:bCs/>
          <w:sz w:val="24"/>
          <w:szCs w:val="24"/>
        </w:rPr>
        <w:t>:</w:t>
      </w:r>
    </w:p>
    <w:p w:rsidR="001A5E0F" w:rsidRP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1A5E0F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ج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t>: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تنوع التخصصات الجغرافية ومناهج البحث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الجغرافي</w:t>
      </w:r>
    </w:p>
    <w:p w:rsidR="001A5E0F" w:rsidRPr="001A5E0F" w:rsidRDefault="001A5E0F" w:rsidP="001A5E0F">
      <w:pPr>
        <w:spacing w:after="480" w:line="240" w:lineRule="auto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1A5E0F" w:rsidRP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1A5E0F">
        <w:rPr>
          <w:rFonts w:asciiTheme="minorBidi" w:eastAsia="Times New Roman" w:hAnsiTheme="minorBidi"/>
          <w:b/>
          <w:bCs/>
          <w:sz w:val="24"/>
          <w:szCs w:val="24"/>
        </w:rPr>
        <w:t xml:space="preserve">2/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rtl/>
        </w:rPr>
        <w:t>كان التعريف أو التفسير الأول للجغرافيا</w:t>
      </w:r>
      <w:r w:rsidRPr="001A5E0F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rtl/>
        </w:rPr>
        <w:t>هو</w:t>
      </w:r>
      <w:r w:rsidRPr="001A5E0F">
        <w:rPr>
          <w:rFonts w:asciiTheme="minorBidi" w:eastAsia="Times New Roman" w:hAnsiTheme="minorBidi"/>
          <w:b/>
          <w:bCs/>
          <w:sz w:val="24"/>
          <w:szCs w:val="24"/>
        </w:rPr>
        <w:t>:</w:t>
      </w:r>
    </w:p>
    <w:p w:rsidR="001A5E0F" w:rsidRP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1A5E0F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ج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t>: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وصف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الأرض</w:t>
      </w:r>
    </w:p>
    <w:p w:rsidR="001A5E0F" w:rsidRP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1A5E0F" w:rsidRP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1A5E0F" w:rsidRP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1A5E0F">
        <w:rPr>
          <w:rFonts w:asciiTheme="minorBidi" w:eastAsia="Times New Roman" w:hAnsiTheme="minorBidi"/>
          <w:b/>
          <w:bCs/>
          <w:sz w:val="24"/>
          <w:szCs w:val="24"/>
        </w:rPr>
        <w:t xml:space="preserve">3/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rtl/>
        </w:rPr>
        <w:t>الجغرافيا تعتبر</w:t>
      </w:r>
      <w:r w:rsidRPr="001A5E0F">
        <w:rPr>
          <w:rFonts w:asciiTheme="minorBidi" w:eastAsia="Times New Roman" w:hAnsiTheme="minorBidi"/>
          <w:b/>
          <w:bCs/>
          <w:sz w:val="24"/>
          <w:szCs w:val="24"/>
        </w:rPr>
        <w:t xml:space="preserve"> :</w:t>
      </w:r>
    </w:p>
    <w:p w:rsid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1A5E0F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ج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: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علم متكامل في مضمونة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الطبيعي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والبشري</w:t>
      </w:r>
    </w:p>
    <w:p w:rsid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</w:p>
    <w:p w:rsidR="001A5E0F" w:rsidRP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1A5E0F" w:rsidRDefault="001A5E0F" w:rsidP="00183B50">
      <w:pPr>
        <w:pBdr>
          <w:bottom w:val="single" w:sz="6" w:space="1" w:color="auto"/>
        </w:pBdr>
        <w:jc w:val="center"/>
        <w:rPr>
          <w:rFonts w:asciiTheme="minorBidi" w:hAnsiTheme="minorBidi" w:hint="cs"/>
          <w:b/>
          <w:bCs/>
          <w:sz w:val="24"/>
          <w:szCs w:val="24"/>
          <w:u w:val="single"/>
          <w:rtl/>
        </w:rPr>
      </w:pPr>
    </w:p>
    <w:p w:rsidR="001A5E0F" w:rsidRDefault="001A5E0F" w:rsidP="00183B50">
      <w:pPr>
        <w:jc w:val="center"/>
        <w:rPr>
          <w:rFonts w:asciiTheme="minorBidi" w:hAnsiTheme="minorBidi" w:hint="cs"/>
          <w:b/>
          <w:bCs/>
          <w:sz w:val="24"/>
          <w:szCs w:val="24"/>
          <w:u w:val="single"/>
          <w:rtl/>
        </w:rPr>
      </w:pPr>
      <w:r>
        <w:rPr>
          <w:rFonts w:asciiTheme="minorBidi" w:hAnsiTheme="minorBidi" w:hint="cs"/>
          <w:b/>
          <w:bCs/>
          <w:sz w:val="24"/>
          <w:szCs w:val="24"/>
          <w:u w:val="single"/>
          <w:rtl/>
        </w:rPr>
        <w:t xml:space="preserve">الواجب الثاني </w:t>
      </w:r>
    </w:p>
    <w:p w:rsid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1A5E0F">
        <w:rPr>
          <w:rFonts w:asciiTheme="minorBidi" w:eastAsia="Times New Roman" w:hAnsiTheme="minorBidi"/>
          <w:b/>
          <w:bCs/>
          <w:sz w:val="24"/>
          <w:szCs w:val="24"/>
        </w:rPr>
        <w:t xml:space="preserve">/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rtl/>
        </w:rPr>
        <w:t>التخصص المشترك في الجغرافيا</w:t>
      </w:r>
      <w:r w:rsidRPr="001A5E0F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rtl/>
        </w:rPr>
        <w:t>هو</w:t>
      </w:r>
      <w:r>
        <w:rPr>
          <w:rFonts w:asciiTheme="minorBidi" w:eastAsia="Times New Roman" w:hAnsiTheme="minorBidi" w:hint="cs"/>
          <w:b/>
          <w:bCs/>
          <w:sz w:val="24"/>
          <w:szCs w:val="24"/>
          <w:rtl/>
        </w:rPr>
        <w:t xml:space="preserve"> :</w:t>
      </w:r>
    </w:p>
    <w:p w:rsidR="001A5E0F" w:rsidRP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u w:val="single"/>
          <w:rtl/>
        </w:rPr>
      </w:pP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br/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ج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: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الذي يدرس في المجال الطبيعي والبشري من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الجغرافيا</w:t>
      </w:r>
    </w:p>
    <w:p w:rsidR="001A5E0F" w:rsidRP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1A5E0F" w:rsidRPr="001A5E0F" w:rsidRDefault="001A5E0F" w:rsidP="001A5E0F">
      <w:pPr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1A5E0F">
        <w:rPr>
          <w:rFonts w:asciiTheme="minorBidi" w:eastAsia="Times New Roman" w:hAnsiTheme="minorBidi"/>
          <w:b/>
          <w:bCs/>
          <w:sz w:val="24"/>
          <w:szCs w:val="24"/>
        </w:rPr>
        <w:t xml:space="preserve">2/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rtl/>
        </w:rPr>
        <w:t>المنهج الاستقرائي</w:t>
      </w:r>
      <w:r w:rsidRPr="001A5E0F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rtl/>
        </w:rPr>
        <w:t>يعني</w:t>
      </w:r>
      <w:r w:rsidRPr="001A5E0F">
        <w:rPr>
          <w:rFonts w:asciiTheme="minorBidi" w:eastAsia="Times New Roman" w:hAnsiTheme="minorBidi"/>
          <w:b/>
          <w:bCs/>
          <w:sz w:val="24"/>
          <w:szCs w:val="24"/>
        </w:rPr>
        <w:t>:</w:t>
      </w:r>
    </w:p>
    <w:p w:rsidR="001A5E0F" w:rsidRP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u w:val="single"/>
        </w:rPr>
      </w:pP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br/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ج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: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صياغة الصورة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الغائبة</w:t>
      </w:r>
    </w:p>
    <w:p w:rsidR="001A5E0F" w:rsidRPr="001A5E0F" w:rsidRDefault="001A5E0F" w:rsidP="001A5E0F">
      <w:pPr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</w:rPr>
      </w:pPr>
    </w:p>
    <w:p w:rsid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4"/>
          <w:szCs w:val="24"/>
          <w:rtl/>
        </w:rPr>
      </w:pPr>
      <w:r w:rsidRPr="001A5E0F">
        <w:rPr>
          <w:rFonts w:asciiTheme="minorBidi" w:eastAsia="Times New Roman" w:hAnsiTheme="minorBidi"/>
          <w:b/>
          <w:bCs/>
          <w:sz w:val="24"/>
          <w:szCs w:val="24"/>
        </w:rPr>
        <w:t xml:space="preserve">3/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rtl/>
        </w:rPr>
        <w:t>تتصف مناهج البحث الجغرافي بعدة خصائص</w:t>
      </w:r>
      <w:r w:rsidRPr="001A5E0F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rtl/>
        </w:rPr>
        <w:t>منها</w:t>
      </w:r>
      <w:r w:rsidRPr="001A5E0F">
        <w:rPr>
          <w:rFonts w:asciiTheme="minorBidi" w:eastAsia="Times New Roman" w:hAnsiTheme="minorBidi"/>
          <w:b/>
          <w:bCs/>
          <w:sz w:val="24"/>
          <w:szCs w:val="24"/>
        </w:rPr>
        <w:t>:</w:t>
      </w:r>
    </w:p>
    <w:p w:rsidR="001A5E0F" w:rsidRPr="001A5E0F" w:rsidRDefault="001A5E0F" w:rsidP="001A5E0F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u w:val="single"/>
        </w:rPr>
      </w:pP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br/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ج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: 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جميع ما ذكر</w:t>
      </w:r>
      <w:r w:rsidRPr="001A5E0F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 </w:t>
      </w:r>
    </w:p>
    <w:p w:rsidR="001A5E0F" w:rsidRPr="001A5E0F" w:rsidRDefault="001A5E0F" w:rsidP="00183B50">
      <w:pPr>
        <w:jc w:val="center"/>
        <w:rPr>
          <w:rFonts w:asciiTheme="minorBidi" w:hAnsiTheme="minorBidi"/>
          <w:b/>
          <w:bCs/>
          <w:sz w:val="24"/>
          <w:szCs w:val="24"/>
          <w:u w:val="single"/>
          <w:rtl/>
        </w:rPr>
      </w:pPr>
    </w:p>
    <w:p w:rsidR="001A5E0F" w:rsidRDefault="001A5E0F" w:rsidP="00183B50">
      <w:pPr>
        <w:jc w:val="center"/>
        <w:rPr>
          <w:rFonts w:asciiTheme="minorBidi" w:hAnsiTheme="minorBidi" w:hint="cs"/>
          <w:b/>
          <w:bCs/>
          <w:sz w:val="24"/>
          <w:szCs w:val="24"/>
          <w:u w:val="single"/>
          <w:rtl/>
        </w:rPr>
      </w:pPr>
    </w:p>
    <w:p w:rsidR="001A5E0F" w:rsidRDefault="001A5E0F" w:rsidP="00183B50">
      <w:pPr>
        <w:jc w:val="center"/>
        <w:rPr>
          <w:rFonts w:asciiTheme="minorBidi" w:hAnsiTheme="minorBidi" w:hint="cs"/>
          <w:b/>
          <w:bCs/>
          <w:sz w:val="24"/>
          <w:szCs w:val="24"/>
          <w:u w:val="single"/>
          <w:rtl/>
        </w:rPr>
      </w:pPr>
    </w:p>
    <w:p w:rsidR="001A5E0F" w:rsidRDefault="001A5E0F" w:rsidP="00183B50">
      <w:pPr>
        <w:jc w:val="center"/>
        <w:rPr>
          <w:rFonts w:asciiTheme="minorBidi" w:hAnsiTheme="minorBidi" w:hint="cs"/>
          <w:b/>
          <w:bCs/>
          <w:sz w:val="24"/>
          <w:szCs w:val="24"/>
          <w:u w:val="single"/>
          <w:rtl/>
        </w:rPr>
      </w:pPr>
    </w:p>
    <w:p w:rsidR="001A5E0F" w:rsidRDefault="001A5E0F" w:rsidP="00183B50">
      <w:pPr>
        <w:jc w:val="center"/>
        <w:rPr>
          <w:rFonts w:asciiTheme="minorBidi" w:hAnsiTheme="minorBidi" w:hint="cs"/>
          <w:b/>
          <w:bCs/>
          <w:sz w:val="24"/>
          <w:szCs w:val="24"/>
          <w:u w:val="single"/>
          <w:rtl/>
        </w:rPr>
      </w:pPr>
    </w:p>
    <w:p w:rsidR="0077143B" w:rsidRDefault="0077143B" w:rsidP="00183B50">
      <w:pPr>
        <w:jc w:val="center"/>
        <w:rPr>
          <w:rFonts w:asciiTheme="minorBidi" w:hAnsiTheme="minorBidi" w:hint="cs"/>
          <w:b/>
          <w:bCs/>
          <w:sz w:val="24"/>
          <w:szCs w:val="24"/>
          <w:u w:val="single"/>
          <w:rtl/>
        </w:rPr>
      </w:pPr>
      <w:r>
        <w:rPr>
          <w:rFonts w:asciiTheme="minorBidi" w:hAnsiTheme="minorBidi" w:hint="cs"/>
          <w:b/>
          <w:bCs/>
          <w:sz w:val="24"/>
          <w:szCs w:val="24"/>
          <w:u w:val="single"/>
          <w:rtl/>
        </w:rPr>
        <w:lastRenderedPageBreak/>
        <w:t xml:space="preserve">الواجب الثالث </w:t>
      </w:r>
    </w:p>
    <w:p w:rsidR="0077143B" w:rsidRPr="00183B50" w:rsidRDefault="0077143B" w:rsidP="00183B50">
      <w:pPr>
        <w:jc w:val="center"/>
        <w:rPr>
          <w:rFonts w:asciiTheme="minorBidi" w:hAnsiTheme="minorBidi"/>
          <w:b/>
          <w:bCs/>
          <w:sz w:val="24"/>
          <w:szCs w:val="24"/>
          <w:u w:val="single"/>
          <w:rtl/>
        </w:rPr>
      </w:pPr>
    </w:p>
    <w:p w:rsidR="00183B50" w:rsidRPr="00183B50" w:rsidRDefault="00183B50" w:rsidP="00183B50">
      <w:pPr>
        <w:jc w:val="center"/>
        <w:rPr>
          <w:rFonts w:asciiTheme="minorBidi" w:hAnsiTheme="minorBidi"/>
          <w:b/>
          <w:bCs/>
          <w:sz w:val="24"/>
          <w:szCs w:val="24"/>
        </w:rPr>
      </w:pPr>
      <w:r w:rsidRPr="00183B50">
        <w:rPr>
          <w:rFonts w:asciiTheme="minorBidi" w:hAnsiTheme="minorBidi"/>
          <w:b/>
          <w:bCs/>
          <w:sz w:val="24"/>
          <w:szCs w:val="24"/>
        </w:rPr>
        <w:t xml:space="preserve">- </w:t>
      </w:r>
      <w:r w:rsidRPr="00183B50">
        <w:rPr>
          <w:rFonts w:asciiTheme="minorBidi" w:hAnsiTheme="minorBidi"/>
          <w:b/>
          <w:bCs/>
          <w:sz w:val="28"/>
          <w:szCs w:val="28"/>
          <w:rtl/>
        </w:rPr>
        <w:t>تتضمن الدراسة الميدانية عدة أساليب وحسب طبيعة تلك الدراسة</w:t>
      </w:r>
      <w:r w:rsidRPr="00183B50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183B50">
        <w:rPr>
          <w:rFonts w:asciiTheme="minorBidi" w:hAnsiTheme="minorBidi"/>
          <w:b/>
          <w:bCs/>
          <w:sz w:val="28"/>
          <w:szCs w:val="28"/>
          <w:rtl/>
        </w:rPr>
        <w:t>منها</w:t>
      </w:r>
      <w:r w:rsidRPr="00183B50">
        <w:rPr>
          <w:rFonts w:asciiTheme="minorBidi" w:hAnsiTheme="minorBidi"/>
          <w:b/>
          <w:bCs/>
          <w:sz w:val="28"/>
          <w:szCs w:val="28"/>
        </w:rPr>
        <w:t>: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24"/>
          <w:szCs w:val="24"/>
          <w:u w:val="single"/>
        </w:rPr>
        <w:t xml:space="preserve">a - </w:t>
      </w:r>
      <w:r w:rsidRPr="00183B50">
        <w:rPr>
          <w:rFonts w:asciiTheme="minorBidi" w:hAnsiTheme="minorBidi"/>
          <w:b/>
          <w:bCs/>
          <w:sz w:val="24"/>
          <w:szCs w:val="24"/>
          <w:u w:val="single"/>
          <w:rtl/>
        </w:rPr>
        <w:t>التحري ألموقعي(الدراسة الميدانية</w:t>
      </w:r>
      <w:r>
        <w:rPr>
          <w:rFonts w:asciiTheme="minorBidi" w:hAnsiTheme="minorBidi"/>
          <w:b/>
          <w:bCs/>
          <w:sz w:val="24"/>
          <w:szCs w:val="24"/>
          <w:u w:val="single"/>
        </w:rPr>
        <w:t>(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16"/>
          <w:szCs w:val="16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b -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الحصول على المعلومات من المكتبة</w:t>
      </w:r>
      <w:r w:rsidRPr="00183B50">
        <w:rPr>
          <w:rFonts w:asciiTheme="minorBidi" w:hAnsiTheme="minorBidi"/>
          <w:b/>
          <w:bCs/>
          <w:sz w:val="24"/>
          <w:szCs w:val="24"/>
        </w:rPr>
        <w:t>.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12"/>
          <w:szCs w:val="12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c -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الحصول على المعلومات من الخرائط</w:t>
      </w:r>
      <w:r w:rsidRPr="00183B50">
        <w:rPr>
          <w:rFonts w:asciiTheme="minorBidi" w:hAnsiTheme="minorBidi"/>
          <w:b/>
          <w:bCs/>
          <w:sz w:val="24"/>
          <w:szCs w:val="24"/>
        </w:rPr>
        <w:t>.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14"/>
          <w:szCs w:val="14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d -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لا سيئ مما</w:t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ذكر</w:t>
      </w:r>
      <w:r w:rsidRPr="00183B50">
        <w:rPr>
          <w:rFonts w:asciiTheme="minorBidi" w:hAnsiTheme="minorBidi"/>
          <w:b/>
          <w:bCs/>
          <w:sz w:val="24"/>
          <w:szCs w:val="24"/>
        </w:rPr>
        <w:t>.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br/>
        <w:t xml:space="preserve">2 </w:t>
      </w:r>
      <w:r w:rsidRPr="00183B50">
        <w:rPr>
          <w:rFonts w:asciiTheme="minorBidi" w:hAnsiTheme="minorBidi"/>
          <w:b/>
          <w:bCs/>
          <w:sz w:val="28"/>
          <w:szCs w:val="28"/>
        </w:rPr>
        <w:t xml:space="preserve">- </w:t>
      </w:r>
      <w:r w:rsidRPr="00183B50">
        <w:rPr>
          <w:rFonts w:asciiTheme="minorBidi" w:hAnsiTheme="minorBidi"/>
          <w:b/>
          <w:bCs/>
          <w:sz w:val="28"/>
          <w:szCs w:val="28"/>
          <w:rtl/>
        </w:rPr>
        <w:t>وسيلة من الوسائل التي تستخدم في الدراسات الميدانية وبشكل</w:t>
      </w:r>
      <w:r w:rsidRPr="00183B50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183B50">
        <w:rPr>
          <w:rFonts w:asciiTheme="minorBidi" w:hAnsiTheme="minorBidi"/>
          <w:b/>
          <w:bCs/>
          <w:sz w:val="28"/>
          <w:szCs w:val="28"/>
          <w:rtl/>
        </w:rPr>
        <w:t>متميز في مجال الجغرافيا البشرية يتم ملئها من قبل المعنيين بالمسح هي</w:t>
      </w:r>
      <w:r w:rsidRPr="00183B50">
        <w:rPr>
          <w:rFonts w:asciiTheme="minorBidi" w:hAnsiTheme="minorBidi"/>
          <w:b/>
          <w:bCs/>
          <w:sz w:val="28"/>
          <w:szCs w:val="28"/>
        </w:rPr>
        <w:t xml:space="preserve">: </w:t>
      </w:r>
      <w:r w:rsidRPr="00183B50">
        <w:rPr>
          <w:rFonts w:asciiTheme="minorBidi" w:hAnsiTheme="minorBidi"/>
          <w:b/>
          <w:bCs/>
          <w:sz w:val="28"/>
          <w:szCs w:val="28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br/>
        <w:t xml:space="preserve">a </w:t>
      </w:r>
      <w:r w:rsidRPr="00183B50">
        <w:rPr>
          <w:rFonts w:asciiTheme="minorBidi" w:hAnsiTheme="minorBidi"/>
          <w:b/>
          <w:bCs/>
          <w:sz w:val="24"/>
          <w:szCs w:val="24"/>
          <w:u w:val="single"/>
        </w:rPr>
        <w:t xml:space="preserve">- </w:t>
      </w:r>
      <w:r w:rsidRPr="00183B50">
        <w:rPr>
          <w:rFonts w:asciiTheme="minorBidi" w:hAnsiTheme="minorBidi"/>
          <w:b/>
          <w:bCs/>
          <w:sz w:val="24"/>
          <w:szCs w:val="24"/>
          <w:u w:val="single"/>
          <w:rtl/>
        </w:rPr>
        <w:t>الاستبيان</w:t>
      </w:r>
      <w:r w:rsidRPr="00183B50">
        <w:rPr>
          <w:rFonts w:asciiTheme="minorBidi" w:hAnsiTheme="minorBidi"/>
          <w:b/>
          <w:bCs/>
          <w:sz w:val="24"/>
          <w:szCs w:val="24"/>
          <w:u w:val="single"/>
        </w:rPr>
        <w:t>.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12"/>
          <w:szCs w:val="12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b -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أجهزة</w:t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المساحة</w:t>
      </w:r>
      <w:r w:rsidRPr="00183B50">
        <w:rPr>
          <w:rFonts w:asciiTheme="minorBidi" w:hAnsiTheme="minorBidi"/>
          <w:b/>
          <w:bCs/>
          <w:sz w:val="24"/>
          <w:szCs w:val="24"/>
        </w:rPr>
        <w:t>.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16"/>
          <w:szCs w:val="16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c -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الخرائط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14"/>
          <w:szCs w:val="14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d -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الجوال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28"/>
          <w:szCs w:val="28"/>
        </w:rPr>
        <w:br/>
        <w:t xml:space="preserve">3 - </w:t>
      </w:r>
      <w:r w:rsidRPr="00183B50">
        <w:rPr>
          <w:rFonts w:asciiTheme="minorBidi" w:hAnsiTheme="minorBidi"/>
          <w:b/>
          <w:bCs/>
          <w:sz w:val="28"/>
          <w:szCs w:val="28"/>
          <w:rtl/>
        </w:rPr>
        <w:t>نوع من العينات يكون بناء على حكم شخصي ورأي ذاتي للباحث وتعتبر ممثلة لمجتمع</w:t>
      </w:r>
      <w:r w:rsidRPr="00183B50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183B50">
        <w:rPr>
          <w:rFonts w:asciiTheme="minorBidi" w:hAnsiTheme="minorBidi"/>
          <w:b/>
          <w:bCs/>
          <w:sz w:val="28"/>
          <w:szCs w:val="28"/>
          <w:rtl/>
        </w:rPr>
        <w:t>الدراسة هي</w:t>
      </w:r>
      <w:r w:rsidRPr="00183B50">
        <w:rPr>
          <w:rFonts w:asciiTheme="minorBidi" w:hAnsiTheme="minorBidi"/>
          <w:b/>
          <w:bCs/>
          <w:sz w:val="28"/>
          <w:szCs w:val="28"/>
        </w:rPr>
        <w:t>:</w:t>
      </w:r>
      <w:r w:rsidRPr="00183B50">
        <w:rPr>
          <w:rFonts w:asciiTheme="minorBidi" w:hAnsiTheme="minorBidi"/>
          <w:b/>
          <w:bCs/>
          <w:sz w:val="28"/>
          <w:szCs w:val="28"/>
        </w:rPr>
        <w:br/>
      </w:r>
      <w:r w:rsidRPr="00183B50">
        <w:rPr>
          <w:rFonts w:asciiTheme="minorBidi" w:hAnsiTheme="minorBidi"/>
          <w:b/>
          <w:bCs/>
          <w:sz w:val="28"/>
          <w:szCs w:val="28"/>
          <w:u w:val="single"/>
        </w:rPr>
        <w:t xml:space="preserve">a - </w:t>
      </w:r>
      <w:r w:rsidRPr="00183B50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العينة الهادفة </w:t>
      </w:r>
      <w:proofErr w:type="spellStart"/>
      <w:r w:rsidRPr="00183B50">
        <w:rPr>
          <w:rFonts w:asciiTheme="minorBidi" w:hAnsiTheme="minorBidi"/>
          <w:b/>
          <w:bCs/>
          <w:sz w:val="28"/>
          <w:szCs w:val="28"/>
          <w:u w:val="single"/>
          <w:rtl/>
        </w:rPr>
        <w:t>أوالحكمية</w:t>
      </w:r>
      <w:proofErr w:type="spellEnd"/>
      <w:r w:rsidRPr="00183B50">
        <w:rPr>
          <w:rFonts w:asciiTheme="minorBidi" w:hAnsiTheme="minorBidi"/>
          <w:b/>
          <w:bCs/>
          <w:sz w:val="28"/>
          <w:szCs w:val="28"/>
          <w:u w:val="single"/>
        </w:rPr>
        <w:t>.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br/>
        <w:t xml:space="preserve">b -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العينة</w:t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النظامية</w:t>
      </w:r>
      <w:r w:rsidRPr="00183B50">
        <w:rPr>
          <w:rFonts w:asciiTheme="minorBidi" w:hAnsiTheme="minorBidi"/>
          <w:b/>
          <w:bCs/>
          <w:sz w:val="24"/>
          <w:szCs w:val="24"/>
        </w:rPr>
        <w:t>.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10"/>
          <w:szCs w:val="10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c -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العينة الطبقية</w:t>
      </w:r>
      <w:r w:rsidRPr="00183B50">
        <w:rPr>
          <w:rFonts w:asciiTheme="minorBidi" w:hAnsiTheme="minorBidi"/>
          <w:b/>
          <w:bCs/>
          <w:sz w:val="24"/>
          <w:szCs w:val="24"/>
        </w:rPr>
        <w:t>.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10"/>
          <w:szCs w:val="10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d -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العينة</w:t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العشوائية</w:t>
      </w:r>
      <w:r w:rsidRPr="00183B50">
        <w:rPr>
          <w:rFonts w:asciiTheme="minorBidi" w:hAnsiTheme="minorBidi"/>
          <w:b/>
          <w:bCs/>
          <w:sz w:val="24"/>
          <w:szCs w:val="24"/>
        </w:rPr>
        <w:t>.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28"/>
          <w:szCs w:val="28"/>
        </w:rPr>
        <w:t xml:space="preserve">4 - </w:t>
      </w:r>
      <w:r w:rsidRPr="00183B50">
        <w:rPr>
          <w:rFonts w:asciiTheme="minorBidi" w:hAnsiTheme="minorBidi"/>
          <w:b/>
          <w:bCs/>
          <w:sz w:val="28"/>
          <w:szCs w:val="28"/>
          <w:rtl/>
        </w:rPr>
        <w:t>تكمن الاستفادة من معلومات الاستشعار عن البعد</w:t>
      </w:r>
      <w:r w:rsidRPr="00183B50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183B50">
        <w:rPr>
          <w:rFonts w:asciiTheme="minorBidi" w:hAnsiTheme="minorBidi"/>
          <w:b/>
          <w:bCs/>
          <w:sz w:val="28"/>
          <w:szCs w:val="28"/>
          <w:rtl/>
        </w:rPr>
        <w:t>في كثير من المجالات منها</w:t>
      </w:r>
      <w:r w:rsidRPr="00183B50">
        <w:rPr>
          <w:rFonts w:asciiTheme="minorBidi" w:hAnsiTheme="minorBidi"/>
          <w:b/>
          <w:bCs/>
          <w:sz w:val="28"/>
          <w:szCs w:val="28"/>
        </w:rPr>
        <w:t>: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24"/>
          <w:szCs w:val="24"/>
          <w:u w:val="single"/>
        </w:rPr>
        <w:t xml:space="preserve">a - </w:t>
      </w:r>
      <w:r w:rsidRPr="00183B50">
        <w:rPr>
          <w:rFonts w:asciiTheme="minorBidi" w:hAnsiTheme="minorBidi"/>
          <w:b/>
          <w:bCs/>
          <w:sz w:val="24"/>
          <w:szCs w:val="24"/>
          <w:u w:val="single"/>
          <w:rtl/>
        </w:rPr>
        <w:t>تحديد مواقع الموارد</w:t>
      </w:r>
      <w:r w:rsidRPr="00183B50">
        <w:rPr>
          <w:rFonts w:asciiTheme="minorBidi" w:hAnsiTheme="minorBidi"/>
          <w:b/>
          <w:bCs/>
          <w:sz w:val="24"/>
          <w:szCs w:val="24"/>
          <w:u w:val="single"/>
        </w:rPr>
        <w:t xml:space="preserve"> </w:t>
      </w:r>
      <w:r w:rsidRPr="00183B50">
        <w:rPr>
          <w:rFonts w:asciiTheme="minorBidi" w:hAnsiTheme="minorBidi"/>
          <w:b/>
          <w:bCs/>
          <w:sz w:val="24"/>
          <w:szCs w:val="24"/>
          <w:u w:val="single"/>
          <w:rtl/>
        </w:rPr>
        <w:t>الطبيعية المختلفة في منطقة الدراسة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br/>
        <w:t xml:space="preserve">b -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تحديد عدد</w:t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السكان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10"/>
          <w:szCs w:val="10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c -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تحديد عدد السيارات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  <w:r w:rsidRPr="00183B50">
        <w:rPr>
          <w:rFonts w:asciiTheme="minorBidi" w:hAnsiTheme="minorBidi"/>
          <w:b/>
          <w:bCs/>
          <w:sz w:val="12"/>
          <w:szCs w:val="12"/>
        </w:rPr>
        <w:br/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d -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تحديد عدد</w:t>
      </w:r>
      <w:r w:rsidRPr="00183B50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183B50">
        <w:rPr>
          <w:rFonts w:asciiTheme="minorBidi" w:hAnsiTheme="minorBidi"/>
          <w:b/>
          <w:bCs/>
          <w:sz w:val="24"/>
          <w:szCs w:val="24"/>
          <w:rtl/>
        </w:rPr>
        <w:t>الذكور</w:t>
      </w:r>
      <w:r w:rsidRPr="00183B50">
        <w:rPr>
          <w:rFonts w:asciiTheme="minorBidi" w:hAnsiTheme="minorBidi"/>
          <w:b/>
          <w:bCs/>
          <w:sz w:val="24"/>
          <w:szCs w:val="24"/>
        </w:rPr>
        <w:br/>
      </w:r>
    </w:p>
    <w:sectPr w:rsidR="00183B50" w:rsidRPr="00183B50" w:rsidSect="00AC4A6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183B50"/>
    <w:rsid w:val="00183B50"/>
    <w:rsid w:val="001A5E0F"/>
    <w:rsid w:val="00477E27"/>
    <w:rsid w:val="00537311"/>
    <w:rsid w:val="0077143B"/>
    <w:rsid w:val="00AC4A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E2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43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34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9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68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kanzy</dc:creator>
  <cp:lastModifiedBy>kanzy</cp:lastModifiedBy>
  <cp:revision>1</cp:revision>
  <dcterms:created xsi:type="dcterms:W3CDTF">2013-02-25T06:50:00Z</dcterms:created>
  <dcterms:modified xsi:type="dcterms:W3CDTF">2013-02-25T08:56:00Z</dcterms:modified>
</cp:coreProperties>
</file>