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AE6" w:rsidRDefault="00012AE6" w:rsidP="00012AE6">
      <w:pPr>
        <w:rPr>
          <w:rFonts w:cs="Arial" w:hint="cs"/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التقسيمات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</w:p>
    <w:p w:rsidR="00012AE6" w:rsidRPr="00012AE6" w:rsidRDefault="00012AE6" w:rsidP="00012AE6">
      <w:pPr>
        <w:rPr>
          <w:color w:val="FF0000"/>
          <w:rtl/>
        </w:rPr>
      </w:pPr>
      <w:r w:rsidRPr="00012AE6">
        <w:rPr>
          <w:rFonts w:cs="Arial"/>
          <w:color w:val="FF0000"/>
          <w:rtl/>
        </w:rPr>
        <w:t xml:space="preserve"> (</w:t>
      </w:r>
      <w:r w:rsidRPr="00012AE6">
        <w:rPr>
          <w:rFonts w:cs="Arial" w:hint="cs"/>
          <w:color w:val="FF0000"/>
          <w:rtl/>
        </w:rPr>
        <w:t>أ</w:t>
      </w:r>
      <w:r w:rsidRPr="00012AE6">
        <w:rPr>
          <w:rFonts w:cs="Arial"/>
          <w:color w:val="FF0000"/>
          <w:rtl/>
        </w:rPr>
        <w:t xml:space="preserve">) </w:t>
      </w:r>
      <w:r w:rsidRPr="00012AE6">
        <w:rPr>
          <w:rFonts w:cs="Arial" w:hint="cs"/>
          <w:color w:val="FF0000"/>
          <w:rtl/>
        </w:rPr>
        <w:t>تقسيم</w:t>
      </w:r>
      <w:r w:rsidRPr="00012AE6">
        <w:rPr>
          <w:rFonts w:cs="Arial"/>
          <w:color w:val="FF0000"/>
          <w:rtl/>
        </w:rPr>
        <w:t xml:space="preserve"> </w:t>
      </w:r>
      <w:proofErr w:type="spellStart"/>
      <w:r w:rsidRPr="00012AE6">
        <w:rPr>
          <w:rFonts w:cs="Arial" w:hint="cs"/>
          <w:color w:val="FF0000"/>
          <w:rtl/>
        </w:rPr>
        <w:t>هويتنى</w:t>
      </w:r>
      <w:proofErr w:type="spellEnd"/>
      <w:r>
        <w:rPr>
          <w:rFonts w:hint="cs"/>
          <w:color w:val="FF0000"/>
          <w:rtl/>
        </w:rPr>
        <w:t xml:space="preserve">    (</w:t>
      </w:r>
      <w:proofErr w:type="spellStart"/>
      <w:r>
        <w:rPr>
          <w:rFonts w:hint="cs"/>
          <w:color w:val="FF0000"/>
          <w:rtl/>
        </w:rPr>
        <w:t>الاجابة</w:t>
      </w:r>
      <w:proofErr w:type="spellEnd"/>
      <w:r>
        <w:rPr>
          <w:rFonts w:hint="cs"/>
          <w:color w:val="FF0000"/>
          <w:rtl/>
        </w:rPr>
        <w:t xml:space="preserve"> الصحيحة) </w:t>
      </w:r>
    </w:p>
    <w:p w:rsidR="00012AE6" w:rsidRDefault="00012AE6" w:rsidP="00012AE6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تقسيم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إيمانويل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كنت</w:t>
      </w:r>
    </w:p>
    <w:p w:rsidR="00012AE6" w:rsidRDefault="00012AE6" w:rsidP="00012AE6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تقسيم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الجوهري</w:t>
      </w:r>
    </w:p>
    <w:p w:rsidR="00012AE6" w:rsidRDefault="00012AE6" w:rsidP="00012AE6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تقسيم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فيدال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لابلاش</w:t>
      </w:r>
      <w:proofErr w:type="spellEnd"/>
    </w:p>
    <w:p w:rsidR="00012AE6" w:rsidRDefault="00012AE6" w:rsidP="00012AE6">
      <w:pPr>
        <w:rPr>
          <w:rtl/>
        </w:rPr>
      </w:pPr>
    </w:p>
    <w:p w:rsidR="00012AE6" w:rsidRDefault="00012AE6" w:rsidP="00012AE6">
      <w:pPr>
        <w:rPr>
          <w:rtl/>
        </w:rPr>
      </w:pPr>
    </w:p>
    <w:p w:rsidR="00012AE6" w:rsidRDefault="00012AE6" w:rsidP="00012AE6">
      <w:pPr>
        <w:rPr>
          <w:rtl/>
        </w:rPr>
      </w:pPr>
    </w:p>
    <w:p w:rsidR="00012AE6" w:rsidRDefault="00012AE6" w:rsidP="00012AE6">
      <w:pPr>
        <w:rPr>
          <w:rFonts w:cs="Arial" w:hint="cs"/>
          <w:rtl/>
        </w:rPr>
      </w:pPr>
      <w:r>
        <w:rPr>
          <w:rFonts w:cs="Arial" w:hint="cs"/>
          <w:rtl/>
        </w:rPr>
        <w:t>البديهيات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>:</w:t>
      </w:r>
    </w:p>
    <w:p w:rsidR="00012AE6" w:rsidRPr="00012AE6" w:rsidRDefault="00012AE6" w:rsidP="00012AE6">
      <w:pPr>
        <w:rPr>
          <w:color w:val="FF0000"/>
          <w:rtl/>
        </w:rPr>
      </w:pPr>
      <w:r w:rsidRPr="00012AE6">
        <w:rPr>
          <w:rFonts w:cs="Arial"/>
          <w:color w:val="FF0000"/>
          <w:rtl/>
        </w:rPr>
        <w:t>(</w:t>
      </w:r>
      <w:r w:rsidRPr="00012AE6">
        <w:rPr>
          <w:rFonts w:cs="Arial" w:hint="cs"/>
          <w:color w:val="FF0000"/>
          <w:rtl/>
        </w:rPr>
        <w:t>أ</w:t>
      </w:r>
      <w:r w:rsidRPr="00012AE6">
        <w:rPr>
          <w:rFonts w:cs="Arial"/>
          <w:color w:val="FF0000"/>
          <w:rtl/>
        </w:rPr>
        <w:t xml:space="preserve">) </w:t>
      </w:r>
      <w:r w:rsidRPr="00012AE6">
        <w:rPr>
          <w:rFonts w:cs="Arial" w:hint="cs"/>
          <w:color w:val="FF0000"/>
          <w:rtl/>
        </w:rPr>
        <w:t>قضية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بينة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بنفسها،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وليس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من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الممكن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البرهنة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عليها</w:t>
      </w:r>
      <w:r w:rsidRPr="00012AE6">
        <w:rPr>
          <w:rFonts w:cs="Arial"/>
          <w:color w:val="FF0000"/>
          <w:rtl/>
        </w:rPr>
        <w:t>.</w:t>
      </w:r>
      <w:r>
        <w:rPr>
          <w:rFonts w:hint="cs"/>
          <w:color w:val="FF0000"/>
          <w:rtl/>
        </w:rPr>
        <w:t xml:space="preserve">      (</w:t>
      </w:r>
      <w:proofErr w:type="spellStart"/>
      <w:r>
        <w:rPr>
          <w:rFonts w:hint="cs"/>
          <w:color w:val="FF0000"/>
          <w:rtl/>
        </w:rPr>
        <w:t>الاجابة</w:t>
      </w:r>
      <w:proofErr w:type="spellEnd"/>
      <w:r>
        <w:rPr>
          <w:rFonts w:hint="cs"/>
          <w:color w:val="FF0000"/>
          <w:rtl/>
        </w:rPr>
        <w:t xml:space="preserve"> الصحيحة )</w:t>
      </w:r>
    </w:p>
    <w:p w:rsidR="00012AE6" w:rsidRDefault="00012AE6" w:rsidP="00012AE6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منطقية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تنطلق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مسلم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>.</w:t>
      </w:r>
    </w:p>
    <w:p w:rsidR="00012AE6" w:rsidRDefault="00012AE6" w:rsidP="00012AE6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استنتاجها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الدلائل</w:t>
      </w:r>
      <w:r>
        <w:rPr>
          <w:rFonts w:cs="Arial"/>
          <w:rtl/>
        </w:rPr>
        <w:t>.</w:t>
      </w:r>
    </w:p>
    <w:p w:rsidR="00012AE6" w:rsidRDefault="00012AE6" w:rsidP="00012AE6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قضية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يتبناها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يثبتها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يفندها</w:t>
      </w:r>
      <w:r>
        <w:rPr>
          <w:rFonts w:cs="Arial"/>
          <w:rtl/>
        </w:rPr>
        <w:t>.</w:t>
      </w:r>
    </w:p>
    <w:p w:rsidR="00012AE6" w:rsidRDefault="00012AE6" w:rsidP="00012AE6">
      <w:pPr>
        <w:rPr>
          <w:rtl/>
        </w:rPr>
      </w:pPr>
    </w:p>
    <w:p w:rsidR="00012AE6" w:rsidRDefault="00012AE6" w:rsidP="00012AE6">
      <w:pPr>
        <w:rPr>
          <w:rtl/>
        </w:rPr>
      </w:pPr>
    </w:p>
    <w:p w:rsidR="00012AE6" w:rsidRDefault="00012AE6" w:rsidP="00012AE6">
      <w:pPr>
        <w:rPr>
          <w:rtl/>
        </w:rPr>
      </w:pPr>
    </w:p>
    <w:p w:rsidR="00012AE6" w:rsidRDefault="00012AE6" w:rsidP="00012AE6">
      <w:pPr>
        <w:rPr>
          <w:rFonts w:cs="Arial" w:hint="cs"/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 xml:space="preserve">. </w:t>
      </w:r>
    </w:p>
    <w:p w:rsidR="00012AE6" w:rsidRDefault="00012AE6" w:rsidP="00012AE6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يلاحظ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والدوافع</w:t>
      </w:r>
      <w:r>
        <w:rPr>
          <w:rFonts w:cs="Arial"/>
          <w:rtl/>
        </w:rPr>
        <w:t>.</w:t>
      </w:r>
    </w:p>
    <w:p w:rsidR="00012AE6" w:rsidRDefault="00012AE6" w:rsidP="00012AE6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يلاحظ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الظاهرات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نشأتها</w:t>
      </w:r>
      <w:r>
        <w:rPr>
          <w:rFonts w:cs="Arial"/>
          <w:rtl/>
        </w:rPr>
        <w:t>.</w:t>
      </w:r>
    </w:p>
    <w:p w:rsidR="00012AE6" w:rsidRDefault="00012AE6" w:rsidP="00012AE6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يلاحظ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الظاهرات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ويرسم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كروكي</w:t>
      </w:r>
      <w:r>
        <w:rPr>
          <w:rFonts w:cs="Arial"/>
          <w:rtl/>
        </w:rPr>
        <w:t>.</w:t>
      </w:r>
    </w:p>
    <w:p w:rsidR="00696972" w:rsidRPr="00012AE6" w:rsidRDefault="00012AE6" w:rsidP="00012AE6">
      <w:pPr>
        <w:rPr>
          <w:rFonts w:hint="cs"/>
          <w:color w:val="FF0000"/>
        </w:rPr>
      </w:pPr>
      <w:r w:rsidRPr="00012AE6">
        <w:rPr>
          <w:rFonts w:cs="Arial"/>
          <w:color w:val="FF0000"/>
          <w:rtl/>
        </w:rPr>
        <w:t>(</w:t>
      </w:r>
      <w:r w:rsidRPr="00012AE6">
        <w:rPr>
          <w:rFonts w:cs="Arial" w:hint="cs"/>
          <w:color w:val="FF0000"/>
          <w:rtl/>
        </w:rPr>
        <w:t>د</w:t>
      </w:r>
      <w:r w:rsidRPr="00012AE6">
        <w:rPr>
          <w:rFonts w:cs="Arial"/>
          <w:color w:val="FF0000"/>
          <w:rtl/>
        </w:rPr>
        <w:t xml:space="preserve">) </w:t>
      </w:r>
      <w:r w:rsidRPr="00012AE6">
        <w:rPr>
          <w:rFonts w:cs="Arial" w:hint="cs"/>
          <w:color w:val="FF0000"/>
          <w:rtl/>
        </w:rPr>
        <w:t>أن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يلاحظ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الباحث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كافة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العوامل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والأسباب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والدوافع،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وأن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تكون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الملاحظة</w:t>
      </w:r>
      <w:r w:rsidRPr="00012AE6">
        <w:rPr>
          <w:rFonts w:cs="Arial"/>
          <w:color w:val="FF0000"/>
          <w:rtl/>
        </w:rPr>
        <w:t xml:space="preserve"> </w:t>
      </w:r>
      <w:r w:rsidRPr="00012AE6">
        <w:rPr>
          <w:rFonts w:cs="Arial" w:hint="cs"/>
          <w:color w:val="FF0000"/>
          <w:rtl/>
        </w:rPr>
        <w:t>كاملة</w:t>
      </w:r>
      <w:r w:rsidRPr="00012AE6">
        <w:rPr>
          <w:rFonts w:cs="Arial"/>
          <w:color w:val="FF0000"/>
          <w:rtl/>
        </w:rPr>
        <w:t>.</w:t>
      </w:r>
      <w:r>
        <w:rPr>
          <w:rFonts w:hint="cs"/>
          <w:color w:val="FF0000"/>
          <w:rtl/>
        </w:rPr>
        <w:t xml:space="preserve"> (</w:t>
      </w:r>
      <w:proofErr w:type="spellStart"/>
      <w:r>
        <w:rPr>
          <w:rFonts w:hint="cs"/>
          <w:color w:val="FF0000"/>
          <w:rtl/>
        </w:rPr>
        <w:t>الاجابة</w:t>
      </w:r>
      <w:proofErr w:type="spellEnd"/>
      <w:r>
        <w:rPr>
          <w:rFonts w:hint="cs"/>
          <w:color w:val="FF0000"/>
          <w:rtl/>
        </w:rPr>
        <w:t xml:space="preserve"> الصحيحة) </w:t>
      </w:r>
    </w:p>
    <w:sectPr w:rsidR="00696972" w:rsidRPr="00012AE6" w:rsidSect="003F21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12AE6"/>
    <w:rsid w:val="00012AE6"/>
    <w:rsid w:val="003F216A"/>
    <w:rsid w:val="00696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9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2014-04-05T09:42:00Z</dcterms:created>
  <dcterms:modified xsi:type="dcterms:W3CDTF">2014-04-05T09:44:00Z</dcterms:modified>
</cp:coreProperties>
</file>