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proofErr w:type="spellStart"/>
      <w:r w:rsidRPr="00A2426E">
        <w:rPr>
          <w:rFonts w:ascii="Times New Roman" w:eastAsia="Times New Roman" w:hAnsi="Times New Roman" w:cs="Times New Roman" w:hint="cs"/>
          <w:color w:val="000000"/>
          <w:sz w:val="32"/>
          <w:szCs w:val="32"/>
          <w:rtl/>
        </w:rPr>
        <w:t>فقة</w:t>
      </w:r>
      <w:proofErr w:type="spellEnd"/>
      <w:r w:rsidRPr="00A2426E">
        <w:rPr>
          <w:rFonts w:ascii="Times New Roman" w:eastAsia="Times New Roman" w:hAnsi="Times New Roman" w:cs="Times New Roman" w:hint="cs"/>
          <w:color w:val="000000"/>
          <w:sz w:val="32"/>
          <w:szCs w:val="32"/>
          <w:rtl/>
        </w:rPr>
        <w:t xml:space="preserve"> الجنايات والحدود</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70" w:line="240" w:lineRule="auto"/>
        <w:jc w:val="center"/>
        <w:rPr>
          <w:rFonts w:ascii="Times New Roman" w:eastAsia="Times New Roman" w:hAnsi="Times New Roman" w:cs="Times New Roman"/>
          <w:color w:val="000000"/>
          <w:sz w:val="32"/>
          <w:szCs w:val="32"/>
        </w:rPr>
      </w:pP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المحاضرة </w:t>
      </w:r>
      <w:proofErr w:type="spellStart"/>
      <w:r w:rsidRPr="00A2426E">
        <w:rPr>
          <w:rFonts w:ascii="Times New Roman" w:eastAsia="Times New Roman" w:hAnsi="Times New Roman" w:cs="Times New Roman" w:hint="cs"/>
          <w:color w:val="000000"/>
          <w:sz w:val="32"/>
          <w:szCs w:val="32"/>
          <w:rtl/>
        </w:rPr>
        <w:t>الثانيه</w:t>
      </w:r>
      <w:proofErr w:type="spellEnd"/>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الجناية وأنواعها</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لغة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التعدي على بدن أو مال أو عرض</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اصطلاحا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التعدي على البدن بما يوجب قصاصا أو مالا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أنواع الجناية</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4"/>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الجناية على النفس</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4"/>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الجناية على ما دون النفس</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القاتل</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قتل مسلما عمدا عدوانا فسق وأمره إلى الله إن شاء عذبه وإن شاء غفر له، وتوبته مقبولة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أنواع القتل</w:t>
      </w:r>
    </w:p>
    <w:p w:rsidR="00DE34F8" w:rsidRPr="00A2426E" w:rsidRDefault="00DE34F8" w:rsidP="00A2426E">
      <w:pPr>
        <w:numPr>
          <w:ilvl w:val="0"/>
          <w:numId w:val="5"/>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1.</w:t>
      </w:r>
      <w:r w:rsidRPr="00A2426E">
        <w:rPr>
          <w:rFonts w:ascii="Times New Roman" w:eastAsia="Times New Roman" w:hAnsi="Times New Roman" w:cs="Times New Roman" w:hint="cs"/>
          <w:color w:val="000000"/>
          <w:sz w:val="32"/>
          <w:szCs w:val="32"/>
          <w:rtl/>
        </w:rPr>
        <w:t xml:space="preserve">عمد يختص </w:t>
      </w:r>
      <w:proofErr w:type="spellStart"/>
      <w:r w:rsidRPr="00A2426E">
        <w:rPr>
          <w:rFonts w:ascii="Times New Roman" w:eastAsia="Times New Roman" w:hAnsi="Times New Roman" w:cs="Times New Roman" w:hint="cs"/>
          <w:color w:val="000000"/>
          <w:sz w:val="32"/>
          <w:szCs w:val="32"/>
          <w:rtl/>
        </w:rPr>
        <w:t>القود</w:t>
      </w:r>
      <w:proofErr w:type="spellEnd"/>
      <w:r w:rsidRPr="00A2426E">
        <w:rPr>
          <w:rFonts w:ascii="Times New Roman" w:eastAsia="Times New Roman" w:hAnsi="Times New Roman" w:cs="Times New Roman" w:hint="cs"/>
          <w:color w:val="000000"/>
          <w:sz w:val="32"/>
          <w:szCs w:val="32"/>
          <w:rtl/>
        </w:rPr>
        <w:t xml:space="preserve">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5"/>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معنى </w:t>
      </w:r>
      <w:proofErr w:type="spellStart"/>
      <w:r w:rsidRPr="00A2426E">
        <w:rPr>
          <w:rFonts w:ascii="Times New Roman" w:eastAsia="Times New Roman" w:hAnsi="Times New Roman" w:cs="Times New Roman" w:hint="cs"/>
          <w:color w:val="000000"/>
          <w:sz w:val="32"/>
          <w:szCs w:val="32"/>
          <w:rtl/>
        </w:rPr>
        <w:t>القود</w:t>
      </w:r>
      <w:proofErr w:type="spellEnd"/>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قتل القاتل بمن قتله</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5"/>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2.</w:t>
      </w:r>
      <w:r w:rsidRPr="00A2426E">
        <w:rPr>
          <w:rFonts w:ascii="Times New Roman" w:eastAsia="Times New Roman" w:hAnsi="Times New Roman" w:cs="Times New Roman" w:hint="cs"/>
          <w:color w:val="000000"/>
          <w:sz w:val="32"/>
          <w:szCs w:val="32"/>
          <w:rtl/>
        </w:rPr>
        <w:t>شبه عمد</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5"/>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3.</w:t>
      </w:r>
      <w:r w:rsidRPr="00A2426E">
        <w:rPr>
          <w:rFonts w:ascii="Times New Roman" w:eastAsia="Times New Roman" w:hAnsi="Times New Roman" w:cs="Times New Roman" w:hint="cs"/>
          <w:color w:val="000000"/>
          <w:sz w:val="32"/>
          <w:szCs w:val="32"/>
          <w:rtl/>
        </w:rPr>
        <w:t>خطأ؛ روي ذلك عن عمر وعلي رضي الله عنهما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القتل العمد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أن يقصد من يعلمه آدميا معصوما فيقتله بما يغلب على الظن موته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فلا قصاص إن لم يقصد قتله، ولا إن قصده بما لا يقتل غالبا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صور القتل العمد تسعة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1.</w:t>
      </w:r>
      <w:r w:rsidRPr="00A2426E">
        <w:rPr>
          <w:rFonts w:ascii="Times New Roman" w:eastAsia="Times New Roman" w:hAnsi="Times New Roman" w:cs="Times New Roman" w:hint="cs"/>
          <w:color w:val="000000"/>
          <w:sz w:val="32"/>
          <w:szCs w:val="32"/>
          <w:rtl/>
        </w:rPr>
        <w:t xml:space="preserve">أن يجرحه بما له </w:t>
      </w:r>
      <w:proofErr w:type="spellStart"/>
      <w:r w:rsidRPr="00A2426E">
        <w:rPr>
          <w:rFonts w:ascii="Times New Roman" w:eastAsia="Times New Roman" w:hAnsi="Times New Roman" w:cs="Times New Roman" w:hint="cs"/>
          <w:color w:val="000000"/>
          <w:sz w:val="32"/>
          <w:szCs w:val="32"/>
          <w:rtl/>
        </w:rPr>
        <w:t>مور</w:t>
      </w:r>
      <w:proofErr w:type="spellEnd"/>
      <w:r w:rsidRPr="00A2426E">
        <w:rPr>
          <w:rFonts w:ascii="Times New Roman" w:eastAsia="Times New Roman" w:hAnsi="Times New Roman" w:cs="Times New Roman" w:hint="cs"/>
          <w:color w:val="000000"/>
          <w:sz w:val="32"/>
          <w:szCs w:val="32"/>
          <w:rtl/>
        </w:rPr>
        <w:t>؛ أي نفوذ في البدن؛ كسكين وشوكة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2.</w:t>
      </w:r>
      <w:r w:rsidRPr="00A2426E">
        <w:rPr>
          <w:rFonts w:ascii="Times New Roman" w:eastAsia="Times New Roman" w:hAnsi="Times New Roman" w:cs="Times New Roman" w:hint="cs"/>
          <w:color w:val="000000"/>
          <w:sz w:val="32"/>
          <w:szCs w:val="32"/>
          <w:rtl/>
        </w:rPr>
        <w:t>أن يقتله بمثقل؛ كأن يضربه بحجر كبير ونحوه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إن كان الحجر صغيراً؟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فليس بعمد إلا إن كان في مقتل، أو حال ضعف قوة من مرض أو صغر أو كبر أو حر أو برد ونحوه أو يعيده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lastRenderedPageBreak/>
        <w:t>3.</w:t>
      </w:r>
      <w:r w:rsidRPr="00A2426E">
        <w:rPr>
          <w:rFonts w:ascii="Times New Roman" w:eastAsia="Times New Roman" w:hAnsi="Times New Roman" w:cs="Times New Roman" w:hint="cs"/>
          <w:color w:val="000000"/>
          <w:sz w:val="32"/>
          <w:szCs w:val="32"/>
          <w:rtl/>
        </w:rPr>
        <w:t xml:space="preserve">أن يلقيه بجحر أسد أو نحوه، أو مكتوفا بحضرته، أو في مضيق بحضرة حية، أو ينهشه كلبا أو حية أو يلسعه عقربا من </w:t>
      </w:r>
      <w:proofErr w:type="spellStart"/>
      <w:r w:rsidRPr="00A2426E">
        <w:rPr>
          <w:rFonts w:ascii="Times New Roman" w:eastAsia="Times New Roman" w:hAnsi="Times New Roman" w:cs="Times New Roman" w:hint="cs"/>
          <w:color w:val="000000"/>
          <w:sz w:val="32"/>
          <w:szCs w:val="32"/>
          <w:rtl/>
        </w:rPr>
        <w:t>القواتل</w:t>
      </w:r>
      <w:proofErr w:type="spellEnd"/>
      <w:r w:rsidRPr="00A2426E">
        <w:rPr>
          <w:rFonts w:ascii="Times New Roman" w:eastAsia="Times New Roman" w:hAnsi="Times New Roman" w:cs="Times New Roman" w:hint="cs"/>
          <w:color w:val="000000"/>
          <w:sz w:val="32"/>
          <w:szCs w:val="32"/>
          <w:rtl/>
        </w:rPr>
        <w:t xml:space="preserve"> غالبا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4.</w:t>
      </w:r>
      <w:r w:rsidRPr="00A2426E">
        <w:rPr>
          <w:rFonts w:ascii="Times New Roman" w:eastAsia="Times New Roman" w:hAnsi="Times New Roman" w:cs="Times New Roman" w:hint="cs"/>
          <w:color w:val="000000"/>
          <w:sz w:val="32"/>
          <w:szCs w:val="32"/>
          <w:rtl/>
        </w:rPr>
        <w:t>أن يلقيه في نار أو ماء يغرقه ولا يمكنه التخلص منهما لعجزه أو كثرتهما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أن أمكنه التخلص من الماء أو النار فلم يفعل؟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إن أمكنه فهدر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5.</w:t>
      </w:r>
      <w:r w:rsidRPr="00A2426E">
        <w:rPr>
          <w:rFonts w:ascii="Times New Roman" w:eastAsia="Times New Roman" w:hAnsi="Times New Roman" w:cs="Times New Roman" w:hint="cs"/>
          <w:color w:val="000000"/>
          <w:sz w:val="32"/>
          <w:szCs w:val="32"/>
          <w:rtl/>
        </w:rPr>
        <w:t>أن يخنقه بحبل أو غيره أو يسد فمه وأنفه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6.</w:t>
      </w:r>
      <w:r w:rsidRPr="00A2426E">
        <w:rPr>
          <w:rFonts w:ascii="Times New Roman" w:eastAsia="Times New Roman" w:hAnsi="Times New Roman" w:cs="Times New Roman" w:hint="cs"/>
          <w:color w:val="000000"/>
          <w:sz w:val="32"/>
          <w:szCs w:val="32"/>
          <w:rtl/>
        </w:rPr>
        <w:t>أن يحبسه ويمنعه الطعام أو الشراب فيموت من ذلك في مدة يموت فيها غالبا بشرط تعذر الطلب عليه وإلا فهدر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7.</w:t>
      </w:r>
      <w:r w:rsidRPr="00A2426E">
        <w:rPr>
          <w:rFonts w:ascii="Times New Roman" w:eastAsia="Times New Roman" w:hAnsi="Times New Roman" w:cs="Times New Roman" w:hint="cs"/>
          <w:color w:val="000000"/>
          <w:sz w:val="32"/>
          <w:szCs w:val="32"/>
          <w:rtl/>
        </w:rPr>
        <w:t>أن يقتله بسحر يقتل غالبا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8.</w:t>
      </w:r>
      <w:r w:rsidRPr="00A2426E">
        <w:rPr>
          <w:rFonts w:ascii="Times New Roman" w:eastAsia="Times New Roman" w:hAnsi="Times New Roman" w:cs="Times New Roman" w:hint="cs"/>
          <w:color w:val="000000"/>
          <w:sz w:val="32"/>
          <w:szCs w:val="32"/>
          <w:rtl/>
        </w:rPr>
        <w:t>أن يقتله بـسم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9.</w:t>
      </w:r>
      <w:r w:rsidRPr="00A2426E">
        <w:rPr>
          <w:rFonts w:ascii="Times New Roman" w:eastAsia="Times New Roman" w:hAnsi="Times New Roman" w:cs="Times New Roman" w:hint="cs"/>
          <w:color w:val="000000"/>
          <w:sz w:val="32"/>
          <w:szCs w:val="32"/>
          <w:rtl/>
        </w:rPr>
        <w:t>إذا شهدت عليه بينة بما يوجب قتله من زنا أو ردة لا تقبل معها التوبة أو قتل عمد ثم رجعوا أي الشهود بعد قتله وقالوا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عمدنا قتله فيقاد بهذا كله، ونحو ذلك</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لأنهم توصلوا إلى قتله بما يقتل غالبا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الثاني</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شبه العمد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تعريفه</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أن يقصد جناية لا تقتل غالبا ولم يجرحه </w:t>
      </w:r>
      <w:proofErr w:type="spellStart"/>
      <w:r w:rsidRPr="00A2426E">
        <w:rPr>
          <w:rFonts w:ascii="Times New Roman" w:eastAsia="Times New Roman" w:hAnsi="Times New Roman" w:cs="Times New Roman" w:hint="cs"/>
          <w:color w:val="000000"/>
          <w:sz w:val="32"/>
          <w:szCs w:val="32"/>
          <w:rtl/>
        </w:rPr>
        <w:t>بها</w:t>
      </w:r>
      <w:proofErr w:type="spellEnd"/>
      <w:r w:rsidRPr="00A2426E">
        <w:rPr>
          <w:rFonts w:ascii="Times New Roman" w:eastAsia="Times New Roman" w:hAnsi="Times New Roman" w:cs="Times New Roman"/>
          <w:color w:val="000000"/>
          <w:sz w:val="32"/>
          <w:szCs w:val="32"/>
        </w:rPr>
        <w:t>.</w:t>
      </w:r>
    </w:p>
    <w:p w:rsidR="00A2426E" w:rsidRPr="00A2426E" w:rsidRDefault="00A2426E" w:rsidP="00A2426E">
      <w:pPr>
        <w:bidi w:val="0"/>
        <w:spacing w:before="100" w:beforeAutospacing="1" w:after="202" w:line="240" w:lineRule="auto"/>
        <w:jc w:val="center"/>
        <w:rPr>
          <w:rFonts w:ascii="Times New Roman" w:eastAsia="Times New Roman" w:hAnsi="Times New Roman" w:cs="Times New Roman"/>
          <w:color w:val="000000"/>
          <w:sz w:val="32"/>
          <w:szCs w:val="32"/>
        </w:rPr>
      </w:pP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الرابعة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القصاص فيما دون النفس</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الجراح</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النوع الثاني</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من أنواع القصاص فيما دون النفس</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الجراح؛ فيقتص في كل جرح ينتهي إلى عظم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لإمكان استيفاء القصاص من غير حيف ولا زيادة؛ وذلك مثل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الموضحة في الرأس والوجه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وجرح العضد وجرح الساق وجرح الفخذ وجرح القدم؛ لقوله تعالى</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والجروح قصاص</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حكم القصاص في </w:t>
      </w:r>
      <w:proofErr w:type="spellStart"/>
      <w:r w:rsidRPr="00A2426E">
        <w:rPr>
          <w:rFonts w:ascii="Times New Roman" w:eastAsia="Times New Roman" w:hAnsi="Times New Roman" w:cs="Times New Roman" w:hint="cs"/>
          <w:color w:val="000000"/>
          <w:sz w:val="32"/>
          <w:szCs w:val="32"/>
          <w:rtl/>
        </w:rPr>
        <w:t>الشجاج</w:t>
      </w:r>
      <w:proofErr w:type="spellEnd"/>
      <w:r w:rsidRPr="00A2426E">
        <w:rPr>
          <w:rFonts w:ascii="Times New Roman" w:eastAsia="Times New Roman" w:hAnsi="Times New Roman" w:cs="Times New Roman" w:hint="cs"/>
          <w:color w:val="000000"/>
          <w:sz w:val="32"/>
          <w:szCs w:val="32"/>
          <w:rtl/>
        </w:rPr>
        <w:t xml:space="preserve"> والجروح التي لا تنتهي إلى عظم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 xml:space="preserve">لا يقتص في غير ذلك من </w:t>
      </w:r>
      <w:proofErr w:type="spellStart"/>
      <w:r w:rsidRPr="00A2426E">
        <w:rPr>
          <w:rFonts w:ascii="Times New Roman" w:eastAsia="Times New Roman" w:hAnsi="Times New Roman" w:cs="Times New Roman" w:hint="cs"/>
          <w:color w:val="000000"/>
          <w:sz w:val="32"/>
          <w:szCs w:val="32"/>
          <w:rtl/>
        </w:rPr>
        <w:t>الشجاج</w:t>
      </w:r>
      <w:proofErr w:type="spellEnd"/>
      <w:r w:rsidRPr="00A2426E">
        <w:rPr>
          <w:rFonts w:ascii="Times New Roman" w:eastAsia="Times New Roman" w:hAnsi="Times New Roman" w:cs="Times New Roman" w:hint="cs"/>
          <w:color w:val="000000"/>
          <w:sz w:val="32"/>
          <w:szCs w:val="32"/>
          <w:rtl/>
        </w:rPr>
        <w:t xml:space="preserve">؛ </w:t>
      </w:r>
      <w:proofErr w:type="spellStart"/>
      <w:r w:rsidRPr="00A2426E">
        <w:rPr>
          <w:rFonts w:ascii="Times New Roman" w:eastAsia="Times New Roman" w:hAnsi="Times New Roman" w:cs="Times New Roman" w:hint="cs"/>
          <w:color w:val="000000"/>
          <w:sz w:val="32"/>
          <w:szCs w:val="32"/>
          <w:rtl/>
        </w:rPr>
        <w:t>كالهاشمة</w:t>
      </w:r>
      <w:proofErr w:type="spellEnd"/>
      <w:r w:rsidRPr="00A2426E">
        <w:rPr>
          <w:rFonts w:ascii="Times New Roman" w:eastAsia="Times New Roman" w:hAnsi="Times New Roman" w:cs="Times New Roman" w:hint="cs"/>
          <w:color w:val="000000"/>
          <w:sz w:val="32"/>
          <w:szCs w:val="32"/>
          <w:rtl/>
        </w:rPr>
        <w:t xml:space="preserve"> والمنقلة والمأمومة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ولا في غير ذلك من الجروح؛ </w:t>
      </w:r>
      <w:proofErr w:type="spellStart"/>
      <w:r w:rsidRPr="00A2426E">
        <w:rPr>
          <w:rFonts w:ascii="Times New Roman" w:eastAsia="Times New Roman" w:hAnsi="Times New Roman" w:cs="Times New Roman" w:hint="cs"/>
          <w:color w:val="000000"/>
          <w:sz w:val="32"/>
          <w:szCs w:val="32"/>
          <w:rtl/>
        </w:rPr>
        <w:t>كالجائفة</w:t>
      </w:r>
      <w:proofErr w:type="spellEnd"/>
      <w:r w:rsidRPr="00A2426E">
        <w:rPr>
          <w:rFonts w:ascii="Times New Roman" w:eastAsia="Times New Roman" w:hAnsi="Times New Roman" w:cs="Times New Roman" w:hint="cs"/>
          <w:color w:val="000000"/>
          <w:sz w:val="32"/>
          <w:szCs w:val="32"/>
          <w:rtl/>
        </w:rPr>
        <w:t xml:space="preserve"> لعدم أمن الحيف والزيادة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القصاص في كسر العظم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لا يقتص في كسر عظم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القصاص في كسر السن؟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يقتص في كسر سن لإمكان الاستيفاء منه بغير حيف كبرد ونحوه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القصاص في الجرح إذا جاوز العظم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إذا كان الجرح أعظم من الموضحة </w:t>
      </w:r>
      <w:proofErr w:type="spellStart"/>
      <w:r w:rsidRPr="00A2426E">
        <w:rPr>
          <w:rFonts w:ascii="Times New Roman" w:eastAsia="Times New Roman" w:hAnsi="Times New Roman" w:cs="Times New Roman" w:hint="cs"/>
          <w:color w:val="000000"/>
          <w:sz w:val="32"/>
          <w:szCs w:val="32"/>
          <w:rtl/>
        </w:rPr>
        <w:t>كالهاشمة</w:t>
      </w:r>
      <w:proofErr w:type="spellEnd"/>
      <w:r w:rsidRPr="00A2426E">
        <w:rPr>
          <w:rFonts w:ascii="Times New Roman" w:eastAsia="Times New Roman" w:hAnsi="Times New Roman" w:cs="Times New Roman" w:hint="cs"/>
          <w:color w:val="000000"/>
          <w:sz w:val="32"/>
          <w:szCs w:val="32"/>
          <w:rtl/>
        </w:rPr>
        <w:t xml:space="preserve"> والمنقلة والمأمومة فله أي للمجني عليه أن يقتص موضحة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لأنه يقتصر على بعض حقه، وله أرش الزائد على الموضحة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المعتبر في قدر الجرح؟</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يعتبر قدر جرح بمساحة دون كثافة اللحم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إذا اشترك جماعة في قطع طرف أو جرح</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إذا قطع جماعة طرفا يوجب قودا كيد أو جرحوا جرحا يوجب </w:t>
      </w:r>
      <w:proofErr w:type="spellStart"/>
      <w:r w:rsidRPr="00A2426E">
        <w:rPr>
          <w:rFonts w:ascii="Times New Roman" w:eastAsia="Times New Roman" w:hAnsi="Times New Roman" w:cs="Times New Roman" w:hint="cs"/>
          <w:color w:val="000000"/>
          <w:sz w:val="32"/>
          <w:szCs w:val="32"/>
          <w:rtl/>
        </w:rPr>
        <w:t>القود</w:t>
      </w:r>
      <w:proofErr w:type="spellEnd"/>
      <w:r w:rsidRPr="00A2426E">
        <w:rPr>
          <w:rFonts w:ascii="Times New Roman" w:eastAsia="Times New Roman" w:hAnsi="Times New Roman" w:cs="Times New Roman" w:hint="cs"/>
          <w:color w:val="000000"/>
          <w:sz w:val="32"/>
          <w:szCs w:val="32"/>
          <w:rtl/>
        </w:rPr>
        <w:t xml:space="preserve"> كموضحة؛ فلهم حالتان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الأولى</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لم تتميز أفعالهم كأن وضعوا </w:t>
      </w:r>
      <w:proofErr w:type="spellStart"/>
      <w:r w:rsidRPr="00A2426E">
        <w:rPr>
          <w:rFonts w:ascii="Times New Roman" w:eastAsia="Times New Roman" w:hAnsi="Times New Roman" w:cs="Times New Roman" w:hint="cs"/>
          <w:color w:val="000000"/>
          <w:sz w:val="32"/>
          <w:szCs w:val="32"/>
          <w:rtl/>
        </w:rPr>
        <w:t>حديدة</w:t>
      </w:r>
      <w:proofErr w:type="spellEnd"/>
      <w:r w:rsidRPr="00A2426E">
        <w:rPr>
          <w:rFonts w:ascii="Times New Roman" w:eastAsia="Times New Roman" w:hAnsi="Times New Roman" w:cs="Times New Roman" w:hint="cs"/>
          <w:color w:val="000000"/>
          <w:sz w:val="32"/>
          <w:szCs w:val="32"/>
          <w:rtl/>
        </w:rPr>
        <w:t xml:space="preserve"> على يد وتحاملوا عليها حتى بانت فعليهم </w:t>
      </w:r>
      <w:proofErr w:type="spellStart"/>
      <w:r w:rsidRPr="00A2426E">
        <w:rPr>
          <w:rFonts w:ascii="Times New Roman" w:eastAsia="Times New Roman" w:hAnsi="Times New Roman" w:cs="Times New Roman" w:hint="cs"/>
          <w:color w:val="000000"/>
          <w:sz w:val="32"/>
          <w:szCs w:val="32"/>
          <w:rtl/>
        </w:rPr>
        <w:t>القود</w:t>
      </w:r>
      <w:proofErr w:type="spellEnd"/>
      <w:r w:rsidRPr="00A2426E">
        <w:rPr>
          <w:rFonts w:ascii="Times New Roman" w:eastAsia="Times New Roman" w:hAnsi="Times New Roman" w:cs="Times New Roman" w:hint="cs"/>
          <w:color w:val="000000"/>
          <w:sz w:val="32"/>
          <w:szCs w:val="32"/>
          <w:rtl/>
        </w:rPr>
        <w:t>؛ لِمَا رُوِيَ عَنْ عَلِيٍّ أَنَّهُ شَهِدَ عِنْدَهُ شَاهِدَانِ عَلَى رَجُلٍ بِسَرِقَةٍ فَقَطَعَ يَدَهُ، ثُمَّ جَاءَ آخَرُ فَقَالا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هَذَا هُوَ السَّارِقُ وَأَخْطَأْنَا فِي الأَوَّلِ، فَرَدَّ شَهَادَتَهُمَا عَلَى الثَّانِي وَغَرَّمَهُمَا دِيَةَ الأَوَّلِ، وَقَالَ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لَوْ عَلِمْتُ أَنَّكُمَا تَعَمَّدْتُمَا لَقَطَعْتُكُمَا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70" w:line="240" w:lineRule="auto"/>
        <w:jc w:val="center"/>
        <w:rPr>
          <w:rFonts w:ascii="Times New Roman" w:eastAsia="Times New Roman" w:hAnsi="Times New Roman" w:cs="Times New Roman"/>
          <w:color w:val="000000"/>
          <w:sz w:val="32"/>
          <w:szCs w:val="32"/>
        </w:rPr>
      </w:pP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الثانية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تتميز أفعالهم؛ وذلك مثل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أن تتفرق أفعالهم، أو قطع كل واحد من جانب فلا </w:t>
      </w:r>
      <w:proofErr w:type="spellStart"/>
      <w:r w:rsidRPr="00A2426E">
        <w:rPr>
          <w:rFonts w:ascii="Times New Roman" w:eastAsia="Times New Roman" w:hAnsi="Times New Roman" w:cs="Times New Roman" w:hint="cs"/>
          <w:color w:val="000000"/>
          <w:sz w:val="32"/>
          <w:szCs w:val="32"/>
          <w:rtl/>
        </w:rPr>
        <w:t>قود</w:t>
      </w:r>
      <w:proofErr w:type="spellEnd"/>
      <w:r w:rsidRPr="00A2426E">
        <w:rPr>
          <w:rFonts w:ascii="Times New Roman" w:eastAsia="Times New Roman" w:hAnsi="Times New Roman" w:cs="Times New Roman" w:hint="cs"/>
          <w:color w:val="000000"/>
          <w:sz w:val="32"/>
          <w:szCs w:val="32"/>
          <w:rtl/>
        </w:rPr>
        <w:t xml:space="preserve"> عليهم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حكم </w:t>
      </w:r>
      <w:proofErr w:type="spellStart"/>
      <w:r w:rsidRPr="00A2426E">
        <w:rPr>
          <w:rFonts w:ascii="Times New Roman" w:eastAsia="Times New Roman" w:hAnsi="Times New Roman" w:cs="Times New Roman" w:hint="cs"/>
          <w:color w:val="000000"/>
          <w:sz w:val="32"/>
          <w:szCs w:val="32"/>
          <w:rtl/>
        </w:rPr>
        <w:t>سراية</w:t>
      </w:r>
      <w:proofErr w:type="spellEnd"/>
      <w:r w:rsidRPr="00A2426E">
        <w:rPr>
          <w:rFonts w:ascii="Times New Roman" w:eastAsia="Times New Roman" w:hAnsi="Times New Roman" w:cs="Times New Roman" w:hint="cs"/>
          <w:color w:val="000000"/>
          <w:sz w:val="32"/>
          <w:szCs w:val="32"/>
          <w:rtl/>
        </w:rPr>
        <w:t xml:space="preserve"> الجناية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proofErr w:type="spellStart"/>
      <w:r w:rsidRPr="00A2426E">
        <w:rPr>
          <w:rFonts w:ascii="Times New Roman" w:eastAsia="Times New Roman" w:hAnsi="Times New Roman" w:cs="Times New Roman" w:hint="cs"/>
          <w:color w:val="000000"/>
          <w:sz w:val="32"/>
          <w:szCs w:val="32"/>
          <w:rtl/>
        </w:rPr>
        <w:t>سراية</w:t>
      </w:r>
      <w:proofErr w:type="spellEnd"/>
      <w:r w:rsidRPr="00A2426E">
        <w:rPr>
          <w:rFonts w:ascii="Times New Roman" w:eastAsia="Times New Roman" w:hAnsi="Times New Roman" w:cs="Times New Roman" w:hint="cs"/>
          <w:color w:val="000000"/>
          <w:sz w:val="32"/>
          <w:szCs w:val="32"/>
          <w:rtl/>
        </w:rPr>
        <w:t xml:space="preserve"> الجناية مضمونة في النفس فما دونها </w:t>
      </w:r>
      <w:proofErr w:type="spellStart"/>
      <w:r w:rsidRPr="00A2426E">
        <w:rPr>
          <w:rFonts w:ascii="Times New Roman" w:eastAsia="Times New Roman" w:hAnsi="Times New Roman" w:cs="Times New Roman" w:hint="cs"/>
          <w:color w:val="000000"/>
          <w:sz w:val="32"/>
          <w:szCs w:val="32"/>
          <w:rtl/>
        </w:rPr>
        <w:t>بقود</w:t>
      </w:r>
      <w:proofErr w:type="spellEnd"/>
      <w:r w:rsidRPr="00A2426E">
        <w:rPr>
          <w:rFonts w:ascii="Times New Roman" w:eastAsia="Times New Roman" w:hAnsi="Times New Roman" w:cs="Times New Roman" w:hint="cs"/>
          <w:color w:val="000000"/>
          <w:sz w:val="32"/>
          <w:szCs w:val="32"/>
          <w:rtl/>
        </w:rPr>
        <w:t xml:space="preserve"> أو دية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مثالها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لو قطع أصبعا فتآكلت أخرى أو قطع اليد وسقطت من مفصل </w:t>
      </w:r>
      <w:proofErr w:type="spellStart"/>
      <w:r w:rsidRPr="00A2426E">
        <w:rPr>
          <w:rFonts w:ascii="Times New Roman" w:eastAsia="Times New Roman" w:hAnsi="Times New Roman" w:cs="Times New Roman" w:hint="cs"/>
          <w:color w:val="000000"/>
          <w:sz w:val="32"/>
          <w:szCs w:val="32"/>
          <w:rtl/>
        </w:rPr>
        <w:t>فالقود</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حكم </w:t>
      </w:r>
      <w:proofErr w:type="spellStart"/>
      <w:r w:rsidRPr="00A2426E">
        <w:rPr>
          <w:rFonts w:ascii="Times New Roman" w:eastAsia="Times New Roman" w:hAnsi="Times New Roman" w:cs="Times New Roman" w:hint="cs"/>
          <w:color w:val="000000"/>
          <w:sz w:val="32"/>
          <w:szCs w:val="32"/>
          <w:rtl/>
        </w:rPr>
        <w:t>سراية</w:t>
      </w:r>
      <w:proofErr w:type="spellEnd"/>
      <w:r w:rsidRPr="00A2426E">
        <w:rPr>
          <w:rFonts w:ascii="Times New Roman" w:eastAsia="Times New Roman" w:hAnsi="Times New Roman" w:cs="Times New Roman" w:hint="cs"/>
          <w:color w:val="000000"/>
          <w:sz w:val="32"/>
          <w:szCs w:val="32"/>
          <w:rtl/>
        </w:rPr>
        <w:t xml:space="preserve"> تنفيذ القصاص؟</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proofErr w:type="spellStart"/>
      <w:r w:rsidRPr="00A2426E">
        <w:rPr>
          <w:rFonts w:ascii="Times New Roman" w:eastAsia="Times New Roman" w:hAnsi="Times New Roman" w:cs="Times New Roman" w:hint="cs"/>
          <w:color w:val="000000"/>
          <w:sz w:val="32"/>
          <w:szCs w:val="32"/>
          <w:rtl/>
        </w:rPr>
        <w:t>سراية</w:t>
      </w:r>
      <w:proofErr w:type="spellEnd"/>
      <w:r w:rsidRPr="00A2426E">
        <w:rPr>
          <w:rFonts w:ascii="Times New Roman" w:eastAsia="Times New Roman" w:hAnsi="Times New Roman" w:cs="Times New Roman" w:hint="cs"/>
          <w:color w:val="000000"/>
          <w:sz w:val="32"/>
          <w:szCs w:val="32"/>
          <w:rtl/>
        </w:rPr>
        <w:t xml:space="preserve"> </w:t>
      </w:r>
      <w:proofErr w:type="spellStart"/>
      <w:r w:rsidRPr="00A2426E">
        <w:rPr>
          <w:rFonts w:ascii="Times New Roman" w:eastAsia="Times New Roman" w:hAnsi="Times New Roman" w:cs="Times New Roman" w:hint="cs"/>
          <w:color w:val="000000"/>
          <w:sz w:val="32"/>
          <w:szCs w:val="32"/>
          <w:rtl/>
        </w:rPr>
        <w:t>القود</w:t>
      </w:r>
      <w:proofErr w:type="spellEnd"/>
      <w:r w:rsidRPr="00A2426E">
        <w:rPr>
          <w:rFonts w:ascii="Times New Roman" w:eastAsia="Times New Roman" w:hAnsi="Times New Roman" w:cs="Times New Roman" w:hint="cs"/>
          <w:color w:val="000000"/>
          <w:sz w:val="32"/>
          <w:szCs w:val="32"/>
          <w:rtl/>
        </w:rPr>
        <w:t xml:space="preserve"> مهدورة فلو قطع طرفا قودا فسرى إلى النفس فلا شيء على قاطع لعدم تعديه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القصاص قبل برئ العضو أو الجرح؟</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ولا يجوز أن يقتص من عضو وجرح قبل برئه؛ لِحَدِيثِ جَابِرٍ</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أَنَّ رَجُلاً جَرَحَ رَجُلاً فأَرَادَ أَنْ </w:t>
      </w:r>
      <w:proofErr w:type="spellStart"/>
      <w:r w:rsidRPr="00A2426E">
        <w:rPr>
          <w:rFonts w:ascii="Times New Roman" w:eastAsia="Times New Roman" w:hAnsi="Times New Roman" w:cs="Times New Roman" w:hint="cs"/>
          <w:color w:val="000000"/>
          <w:sz w:val="32"/>
          <w:szCs w:val="32"/>
          <w:rtl/>
        </w:rPr>
        <w:t>يَسْتَقِيدَ</w:t>
      </w:r>
      <w:proofErr w:type="spellEnd"/>
      <w:r w:rsidRPr="00A2426E">
        <w:rPr>
          <w:rFonts w:ascii="Times New Roman" w:eastAsia="Times New Roman" w:hAnsi="Times New Roman" w:cs="Times New Roman" w:hint="cs"/>
          <w:color w:val="000000"/>
          <w:sz w:val="32"/>
          <w:szCs w:val="32"/>
          <w:rtl/>
        </w:rPr>
        <w:t xml:space="preserve"> فَنَهَى النَّبِيُّ صَلَّى اللَّهُ عَلَيْهِ وَسَلَّمَ أَنْ </w:t>
      </w:r>
      <w:proofErr w:type="spellStart"/>
      <w:r w:rsidRPr="00A2426E">
        <w:rPr>
          <w:rFonts w:ascii="Times New Roman" w:eastAsia="Times New Roman" w:hAnsi="Times New Roman" w:cs="Times New Roman" w:hint="cs"/>
          <w:color w:val="000000"/>
          <w:sz w:val="32"/>
          <w:szCs w:val="32"/>
          <w:rtl/>
        </w:rPr>
        <w:t>يُسْتَقَادَ</w:t>
      </w:r>
      <w:proofErr w:type="spellEnd"/>
      <w:r w:rsidRPr="00A2426E">
        <w:rPr>
          <w:rFonts w:ascii="Times New Roman" w:eastAsia="Times New Roman" w:hAnsi="Times New Roman" w:cs="Times New Roman" w:hint="cs"/>
          <w:color w:val="000000"/>
          <w:sz w:val="32"/>
          <w:szCs w:val="32"/>
          <w:rtl/>
        </w:rPr>
        <w:t xml:space="preserve"> مِنْ الْجَارِحِ حَتَّى يَبْرَأَ الْمَجْرُوحُ</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الدَّارَ قُطْنِيُّ،</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وكما لا تطلب له أي للعضو أو الجرح دية قبل برئه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لاحتمال </w:t>
      </w:r>
      <w:proofErr w:type="spellStart"/>
      <w:r w:rsidRPr="00A2426E">
        <w:rPr>
          <w:rFonts w:ascii="Times New Roman" w:eastAsia="Times New Roman" w:hAnsi="Times New Roman" w:cs="Times New Roman" w:hint="cs"/>
          <w:color w:val="000000"/>
          <w:sz w:val="32"/>
          <w:szCs w:val="32"/>
          <w:rtl/>
        </w:rPr>
        <w:t>السراية</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لو اقتص أو اخذ الدية قبل برئه؟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فإن اقتص قبل </w:t>
      </w:r>
      <w:proofErr w:type="spellStart"/>
      <w:r w:rsidRPr="00A2426E">
        <w:rPr>
          <w:rFonts w:ascii="Times New Roman" w:eastAsia="Times New Roman" w:hAnsi="Times New Roman" w:cs="Times New Roman" w:hint="cs"/>
          <w:color w:val="000000"/>
          <w:sz w:val="32"/>
          <w:szCs w:val="32"/>
          <w:rtl/>
        </w:rPr>
        <w:t>فسرايتها</w:t>
      </w:r>
      <w:proofErr w:type="spellEnd"/>
      <w:r w:rsidRPr="00A2426E">
        <w:rPr>
          <w:rFonts w:ascii="Times New Roman" w:eastAsia="Times New Roman" w:hAnsi="Times New Roman" w:cs="Times New Roman" w:hint="cs"/>
          <w:color w:val="000000"/>
          <w:sz w:val="32"/>
          <w:szCs w:val="32"/>
          <w:rtl/>
        </w:rPr>
        <w:t xml:space="preserve"> بعد هدر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إعادة العضو المقتص منه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هنا حالتان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الأولى</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إن أعاد المجني عليه عضوه جاز للجاني إعادة عضوه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الثاني</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إذا لم يعد المجني عليه عضوه ولم يرض للجاني أن يعيد عضوه فلا يمكن الجاني من إعادة عضوه الذي اقتص منه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أن مقتضى القصاص أن يفعل بالجاني مثل ما فعل بالمجني عليه فإذا </w:t>
      </w:r>
      <w:proofErr w:type="spellStart"/>
      <w:r w:rsidRPr="00A2426E">
        <w:rPr>
          <w:rFonts w:ascii="Times New Roman" w:eastAsia="Times New Roman" w:hAnsi="Times New Roman" w:cs="Times New Roman" w:hint="cs"/>
          <w:color w:val="000000"/>
          <w:sz w:val="32"/>
          <w:szCs w:val="32"/>
          <w:rtl/>
        </w:rPr>
        <w:t>اعاد</w:t>
      </w:r>
      <w:proofErr w:type="spellEnd"/>
      <w:r w:rsidRPr="00A2426E">
        <w:rPr>
          <w:rFonts w:ascii="Times New Roman" w:eastAsia="Times New Roman" w:hAnsi="Times New Roman" w:cs="Times New Roman" w:hint="cs"/>
          <w:color w:val="000000"/>
          <w:sz w:val="32"/>
          <w:szCs w:val="32"/>
          <w:rtl/>
        </w:rPr>
        <w:t xml:space="preserve"> عضوه لم يحصل هذا المقتضى</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الخامسة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الدية ومقاديرها</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الدية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جمع دية؛ وهي المال المؤدى إلى مجني عليه أو وليه بسبب جناية؛ يقال</w:t>
      </w:r>
      <w:r w:rsidRPr="00A2426E">
        <w:rPr>
          <w:rFonts w:ascii="Times New Roman" w:eastAsia="Times New Roman" w:hAnsi="Times New Roman" w:cs="Times New Roman"/>
          <w:color w:val="000000"/>
          <w:sz w:val="32"/>
          <w:szCs w:val="32"/>
        </w:rPr>
        <w:t>: </w:t>
      </w:r>
      <w:proofErr w:type="spellStart"/>
      <w:r w:rsidRPr="00A2426E">
        <w:rPr>
          <w:rFonts w:ascii="Times New Roman" w:eastAsia="Times New Roman" w:hAnsi="Times New Roman" w:cs="Times New Roman" w:hint="cs"/>
          <w:color w:val="000000"/>
          <w:sz w:val="32"/>
          <w:szCs w:val="32"/>
          <w:rtl/>
        </w:rPr>
        <w:t>وديت</w:t>
      </w:r>
      <w:proofErr w:type="spellEnd"/>
      <w:r w:rsidRPr="00A2426E">
        <w:rPr>
          <w:rFonts w:ascii="Times New Roman" w:eastAsia="Times New Roman" w:hAnsi="Times New Roman" w:cs="Times New Roman" w:hint="cs"/>
          <w:color w:val="000000"/>
          <w:sz w:val="32"/>
          <w:szCs w:val="32"/>
          <w:rtl/>
        </w:rPr>
        <w:t xml:space="preserve"> قتيل؛ إذا أعطيت ديته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متى يلزم دفع الدية؟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تلزم كل من أتلف إنسانا بمباشرة أو سبب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أمثلة على السبب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بأن ألقى عليه أفعى، أو ألقاه عليها، أو حفر بئرا محرما حفرها، أو وضع حجرا أو قشر بطيخ أو ماء بفنائه أو طريق أو بالت </w:t>
      </w:r>
      <w:proofErr w:type="spellStart"/>
      <w:r w:rsidRPr="00A2426E">
        <w:rPr>
          <w:rFonts w:ascii="Times New Roman" w:eastAsia="Times New Roman" w:hAnsi="Times New Roman" w:cs="Times New Roman" w:hint="cs"/>
          <w:color w:val="000000"/>
          <w:sz w:val="32"/>
          <w:szCs w:val="32"/>
          <w:rtl/>
        </w:rPr>
        <w:t>بها</w:t>
      </w:r>
      <w:proofErr w:type="spellEnd"/>
      <w:r w:rsidRPr="00A2426E">
        <w:rPr>
          <w:rFonts w:ascii="Times New Roman" w:eastAsia="Times New Roman" w:hAnsi="Times New Roman" w:cs="Times New Roman" w:hint="cs"/>
          <w:color w:val="000000"/>
          <w:sz w:val="32"/>
          <w:szCs w:val="32"/>
          <w:rtl/>
        </w:rPr>
        <w:t xml:space="preserve"> دابته ويده عليها، فالنتيجة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proofErr w:type="spellStart"/>
      <w:r w:rsidRPr="00A2426E">
        <w:rPr>
          <w:rFonts w:ascii="Times New Roman" w:eastAsia="Times New Roman" w:hAnsi="Times New Roman" w:cs="Times New Roman" w:hint="cs"/>
          <w:color w:val="000000"/>
          <w:sz w:val="32"/>
          <w:szCs w:val="32"/>
          <w:rtl/>
        </w:rPr>
        <w:t>لزمته</w:t>
      </w:r>
      <w:proofErr w:type="spellEnd"/>
      <w:r w:rsidRPr="00A2426E">
        <w:rPr>
          <w:rFonts w:ascii="Times New Roman" w:eastAsia="Times New Roman" w:hAnsi="Times New Roman" w:cs="Times New Roman" w:hint="cs"/>
          <w:color w:val="000000"/>
          <w:sz w:val="32"/>
          <w:szCs w:val="32"/>
          <w:rtl/>
        </w:rPr>
        <w:t xml:space="preserve"> ديته سواء كان مسلما أو ذميا أو مستأمنا أو مهادنا؛ لقوله تعالى</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w:t>
      </w:r>
      <w:r w:rsidRPr="00A2426E">
        <w:rPr>
          <w:rFonts w:ascii="Times New Roman" w:eastAsia="Times New Roman" w:hAnsi="Times New Roman" w:cs="Times New Roman" w:hint="cs"/>
          <w:color w:val="000000"/>
          <w:sz w:val="32"/>
          <w:szCs w:val="32"/>
          <w:rtl/>
        </w:rPr>
        <w:t>وإن كان من قوم بينكم وبينهم ميثاق فدية مسلمة إلى أهله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على من تجب الدية إذا كانت الجناية عمداً؟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إن كانت الجناية عمدا محضا فالدية في مال الجاني</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التعليل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لأن الأصل يقتضي إن بدل المتلف يحب على متلفه وأرش الجناية على الجاني، وإنما خولف في العاقلة لكثرة الخطأ، والعامد لا عذر له فلا يستحق التخفيف</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هل تجب حالة أو مؤجلة؟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تكون حالة غير مؤجلة كما هو الأصل في بدل المتلفات</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70" w:line="240" w:lineRule="auto"/>
        <w:jc w:val="center"/>
        <w:rPr>
          <w:rFonts w:ascii="Times New Roman" w:eastAsia="Times New Roman" w:hAnsi="Times New Roman" w:cs="Times New Roman"/>
          <w:color w:val="000000"/>
          <w:sz w:val="32"/>
          <w:szCs w:val="32"/>
        </w:rPr>
      </w:pP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على من تجب الدية إذا كانت الجناية شبه عمد أو خطأ؟</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شبه العمد والخطأ على عاقلة الجاني</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حديث أَبِي هُرَيْرَةَ رضي الله عنه</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اقْتَتَلَتِ امْرَأَتَانِ مِنْ هُذَيْلٍ فَرَمَتْ إِحْدَاهُمَا الأُخْرَى بِحَجَرٍ فَقَتَلَتْهَا وَمَا </w:t>
      </w:r>
      <w:proofErr w:type="spellStart"/>
      <w:r w:rsidRPr="00A2426E">
        <w:rPr>
          <w:rFonts w:ascii="Times New Roman" w:eastAsia="Times New Roman" w:hAnsi="Times New Roman" w:cs="Times New Roman" w:hint="cs"/>
          <w:color w:val="000000"/>
          <w:sz w:val="32"/>
          <w:szCs w:val="32"/>
          <w:rtl/>
        </w:rPr>
        <w:t>فِى</w:t>
      </w:r>
      <w:proofErr w:type="spellEnd"/>
      <w:r w:rsidRPr="00A2426E">
        <w:rPr>
          <w:rFonts w:ascii="Times New Roman" w:eastAsia="Times New Roman" w:hAnsi="Times New Roman" w:cs="Times New Roman" w:hint="cs"/>
          <w:color w:val="000000"/>
          <w:sz w:val="32"/>
          <w:szCs w:val="32"/>
          <w:rtl/>
        </w:rPr>
        <w:t xml:space="preserve"> بَطْنِهَا، فَقَضَى رَسُولُ الله صلى الله عليه وسلم بِدِيَةَ الْمَرْأَةِ عَلَى عَاقِلَتِهَا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متفق عليه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مقادير ديات النفس</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مقدار دية المسلم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الحر المسلم مائة بعير، أو ألف مثقال ذهبا، أو اثنا عشر ألف درهم فضة، أو مائتا بقرة، أو ألفا شاة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لِحَديث أبي داود عَنْ جَابِرٍ</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فَرَضَ رَسُولُ اللَّهِ صَلَّى اللَّهُ عَلَيْهِ وَسَلَّمَ فِي الدِّيَةِ عَلَى أَهْلِ الْإِبِلِ مِائَةً مِنْ الْإِبِلِ، وَعَلَى أَهْلِ الْبَقَرِ مِائَتَيْ بَقَرَةٍ، وَعَلَى أَهْلِ الشَّاةِ أَلْفَيْ شَاةٍ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أَبُو دَاوُد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وَعَنْ عِكْرِمَةَ عَنْ ابْنِ عَبَّاسٍ</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رَجُلًا قُتِلَ فَجَعَلَ النَّبِيُّ صَلَّى اللَّهُ عَلَيْهِ وَسَلَّمَ دِيَتَهُ اثْنَيْ عَشَرَ أَلْفَ دِرْهَمٍ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وَفِي كِتَابِ عَمْرِو بْنِ حَزْمٍ</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وَعَلَى أَهْلِ الذَّهَبِ أَلْفُ دِينَارٍ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ومقدار الدية في الوقت الحالي أربعمائة ألف للعمد وشبهه وثلاثمائة ألف للخطأ</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70" w:line="240" w:lineRule="auto"/>
        <w:jc w:val="center"/>
        <w:rPr>
          <w:rFonts w:ascii="Times New Roman" w:eastAsia="Times New Roman" w:hAnsi="Times New Roman" w:cs="Times New Roman"/>
          <w:color w:val="000000"/>
          <w:sz w:val="32"/>
          <w:szCs w:val="32"/>
        </w:rPr>
      </w:pP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مقدار دية الكافر الكتابي</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الحر الكتابي الذمي أو المعاهد أو المستأمن نصف دية المسلم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لحديث عمرو بن شعيب عن أبيه عن جده</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النَّبِيَّ صَلَّى اللَّهُ عَلَيْهِ وَسَلَّمَ قَضَى بِأَنَّ عَقْلَ أَهْلِ الْكِتَابِ نِصْفُ عَقْلِ الْمُسْلِمِينَ</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أَحْمَدُ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وكذا جراحه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مقدار دية الكافر الغير كتابي</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المجوسي الذمي أو المعاهد أو المستأمن، ودية الوثني المعاهد أو المستأمن ثمانمائة درهم كسائر المشركين؛ روي عن عمر وعثمان وابن مسعود، وجراحه بالنسبة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ومقدارها بالنسبة للإبل عُشر دية المسلم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مقدار دية المسلمة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نساء المسلمين النصف من دية الرجل المسلم؛ لما في كتاب عمرو بن حزم</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دِيَةُ الْمَرْأَةِ عَلَى النِّصْفِ مِنْ دِيَةِ الرَّجُلِ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متى تستوي دية الرجل مع المرأة؟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ويستوي الذكر والأنثى فيما يوجب دون ثلث الدية؛ لحديث عَمْرِو بْنِ شُعَيْبٍ عَنْ أَبِيهِ عَنْ جَدِّهِ مرفوعاً</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عَقْلُ الْمَرْأَةِ مِثْلُ عَقْلِ الرَّجُلِ حَتَّى يَبْلُغَ الثُّلُثَ مِنْ دِيَتِهَا</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أخرجه النسائي</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مقادير ديات الأعضاء</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ما في الإنسان منه شيء واحد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أتلف ما في الإنسان منه شيء واحد كالأنف، واللسان والذكر ففيه دية كاملة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لحديث عمرو بن حزم مرفوعاً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وَفِى الذَّكَرِ الدِّيَةُ وَفِى أَنْفٍ إِذَا </w:t>
      </w:r>
      <w:proofErr w:type="spellStart"/>
      <w:r w:rsidRPr="00A2426E">
        <w:rPr>
          <w:rFonts w:ascii="Times New Roman" w:eastAsia="Times New Roman" w:hAnsi="Times New Roman" w:cs="Times New Roman" w:hint="cs"/>
          <w:color w:val="000000"/>
          <w:sz w:val="32"/>
          <w:szCs w:val="32"/>
          <w:rtl/>
        </w:rPr>
        <w:t>أُوعِبَ</w:t>
      </w:r>
      <w:proofErr w:type="spellEnd"/>
      <w:r w:rsidRPr="00A2426E">
        <w:rPr>
          <w:rFonts w:ascii="Times New Roman" w:eastAsia="Times New Roman" w:hAnsi="Times New Roman" w:cs="Times New Roman" w:hint="cs"/>
          <w:color w:val="000000"/>
          <w:sz w:val="32"/>
          <w:szCs w:val="32"/>
          <w:rtl/>
        </w:rPr>
        <w:t xml:space="preserve"> جَدْعَاً الدِّيَةُ وَفِى اللِّسَانِ الدِّيَةُ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أحمد والنسائي واللفظ 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ما في الإنسان منه شيئان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كالعينين وكـالأذنين؛ وكـالشفتين، </w:t>
      </w:r>
      <w:proofErr w:type="spellStart"/>
      <w:r w:rsidRPr="00A2426E">
        <w:rPr>
          <w:rFonts w:ascii="Times New Roman" w:eastAsia="Times New Roman" w:hAnsi="Times New Roman" w:cs="Times New Roman" w:hint="cs"/>
          <w:color w:val="000000"/>
          <w:sz w:val="32"/>
          <w:szCs w:val="32"/>
          <w:rtl/>
        </w:rPr>
        <w:t>وكـاللـحيين</w:t>
      </w:r>
      <w:proofErr w:type="spellEnd"/>
      <w:r w:rsidRPr="00A2426E">
        <w:rPr>
          <w:rFonts w:ascii="Times New Roman" w:eastAsia="Times New Roman" w:hAnsi="Times New Roman" w:cs="Times New Roman" w:hint="cs"/>
          <w:color w:val="000000"/>
          <w:sz w:val="32"/>
          <w:szCs w:val="32"/>
          <w:rtl/>
        </w:rPr>
        <w:t xml:space="preserve">، وكـثديي المرأة، </w:t>
      </w:r>
      <w:proofErr w:type="spellStart"/>
      <w:r w:rsidRPr="00A2426E">
        <w:rPr>
          <w:rFonts w:ascii="Times New Roman" w:eastAsia="Times New Roman" w:hAnsi="Times New Roman" w:cs="Times New Roman" w:hint="cs"/>
          <w:color w:val="000000"/>
          <w:sz w:val="32"/>
          <w:szCs w:val="32"/>
          <w:rtl/>
        </w:rPr>
        <w:t>وكثندؤتي</w:t>
      </w:r>
      <w:proofErr w:type="spellEnd"/>
      <w:r w:rsidRPr="00A2426E">
        <w:rPr>
          <w:rFonts w:ascii="Times New Roman" w:eastAsia="Times New Roman" w:hAnsi="Times New Roman" w:cs="Times New Roman" w:hint="cs"/>
          <w:color w:val="000000"/>
          <w:sz w:val="32"/>
          <w:szCs w:val="32"/>
          <w:rtl/>
        </w:rPr>
        <w:t xml:space="preserve"> الرجل وكـاليدين والرجلين ففيهما الدية، وفي أحدهما نصفها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ما في الإنسان منه ثلاثة أشياء</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في المنخرين ثلثا الدية، وفي الحاجز بينهما ثلثها؛ لأن </w:t>
      </w:r>
      <w:proofErr w:type="spellStart"/>
      <w:r w:rsidRPr="00A2426E">
        <w:rPr>
          <w:rFonts w:ascii="Times New Roman" w:eastAsia="Times New Roman" w:hAnsi="Times New Roman" w:cs="Times New Roman" w:hint="cs"/>
          <w:color w:val="000000"/>
          <w:sz w:val="32"/>
          <w:szCs w:val="32"/>
          <w:rtl/>
        </w:rPr>
        <w:t>المارن</w:t>
      </w:r>
      <w:proofErr w:type="spellEnd"/>
      <w:r w:rsidRPr="00A2426E">
        <w:rPr>
          <w:rFonts w:ascii="Times New Roman" w:eastAsia="Times New Roman" w:hAnsi="Times New Roman" w:cs="Times New Roman" w:hint="cs"/>
          <w:color w:val="000000"/>
          <w:sz w:val="32"/>
          <w:szCs w:val="32"/>
          <w:rtl/>
        </w:rPr>
        <w:t xml:space="preserve"> يشمل ثلاثة أشياء</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منخرين وحاجزا فوجب توزيع الدية على عددها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ما في الإنسان منه أربعة أشياء</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في الأجفان الأربعة الدية، وفي كل جفن ربع الدية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الأصابع</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في أصابع اليدين إذا قطعت الدية كأصابع الرجلين ففيها دية إذا قطعت</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وفي كل أصبع من أصابع اليدين أو الرجلين عشر الدية؛ لحديث ابْنِ عَبَّاسٍ مرفوعاً</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دِيَةُ الأَصَابِعِ الْيَدَيْنِ وَالرِّجْلَيْنِ عَشْرٌ مِنَ الإِبِلِ لِكُلِّ أُصْبُعٍ</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الترمذي وصححه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وفي كل أنملة من أصابع اليدين أو الرجلين ثلث عشر الدية؛ لأن في كل أصبع ثلاث مفاصل، والإبهام فيه مفصلان في كل مفصل منهما نصف عشر الدية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الأسنان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كل سن أو ناب أو ضرس فيه خمس من الإبل؛ لخبر عَمْرِو بْنِ حَزْمٍ مرفوعاً</w:t>
      </w:r>
      <w:r w:rsidRPr="00A2426E">
        <w:rPr>
          <w:rFonts w:ascii="Times New Roman" w:eastAsia="Times New Roman" w:hAnsi="Times New Roman" w:cs="Times New Roman"/>
          <w:color w:val="000000"/>
          <w:sz w:val="32"/>
          <w:szCs w:val="32"/>
        </w:rPr>
        <w:t>: « </w:t>
      </w:r>
      <w:proofErr w:type="spellStart"/>
      <w:r w:rsidRPr="00A2426E">
        <w:rPr>
          <w:rFonts w:ascii="Times New Roman" w:eastAsia="Times New Roman" w:hAnsi="Times New Roman" w:cs="Times New Roman" w:hint="cs"/>
          <w:color w:val="000000"/>
          <w:sz w:val="32"/>
          <w:szCs w:val="32"/>
          <w:rtl/>
        </w:rPr>
        <w:t>فِى</w:t>
      </w:r>
      <w:proofErr w:type="spellEnd"/>
      <w:r w:rsidRPr="00A2426E">
        <w:rPr>
          <w:rFonts w:ascii="Times New Roman" w:eastAsia="Times New Roman" w:hAnsi="Times New Roman" w:cs="Times New Roman" w:hint="cs"/>
          <w:color w:val="000000"/>
          <w:sz w:val="32"/>
          <w:szCs w:val="32"/>
          <w:rtl/>
        </w:rPr>
        <w:t xml:space="preserve"> السِّنِّ خَمْسٌ مِنَ الإِبِلِ</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النسائي</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مقادير ديات المنافع</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تجب في كل حاسة دية كاملة؛ والحواس</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السمع والبصر والشم والذوق</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حَدِيث</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وَفِي السَّمْعِ الدِّيَةُ</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قَضَاء عُمَرَ رضي الله عنه فِي رَجُلٍ ضَرَبَ رَجُلاً فَذَهَبَ سَمْعُهُ وَبَصَرُهُ وَنِكَاحُهُ وَعَقْلُهُ بِأَرْبَعِ دِيَاتٍ وَالرَّجُلُ حَيٌّ</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وكذا تجب الدية كاملة في الكلام، وفي العقل، وفي منفعة المشي، وفي منفعة الأكل، وفي منفعة النكاح، وفي عدم استمساك البول أو الغائط؛ لأن كل واحدة من هذه منفعة كبيرة ليس في البدن مثلها كالسمع والبصر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ذهاب بعض المنفعة؟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في ذهاب بعض ذلك إذا علم بقدره، ففي بعض الكلام بحسابه، ويقسم على ثمانية وعشرين حرفا، وإن لم يعلم قدر الذاهب فحكومة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دية الشعر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يجب في كل واحد من الشعور الأربعة الدية؛ وهي</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شعر الرأس، وشعر اللحية، وشعر الحاجبين، وأهداب العينين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رُوِيَ عَنْ عَلِيٍّ وَزَيْدِ بْنِ ثَابِتٍ</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فِي الشَّعْرِ الدِّيَةُ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وَلِأَنَّهُ إذْهَابُ الْجَمَالِ عَلَى الْكَمَالِ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ماذا يجب في شعر الشارب؟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في شارب حكومة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السادسة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تعريف </w:t>
      </w:r>
      <w:proofErr w:type="spellStart"/>
      <w:r w:rsidRPr="00A2426E">
        <w:rPr>
          <w:rFonts w:ascii="Times New Roman" w:eastAsia="Times New Roman" w:hAnsi="Times New Roman" w:cs="Times New Roman" w:hint="cs"/>
          <w:color w:val="000000"/>
          <w:sz w:val="32"/>
          <w:szCs w:val="32"/>
          <w:rtl/>
        </w:rPr>
        <w:t>الشجاج</w:t>
      </w:r>
      <w:proofErr w:type="spellEnd"/>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الشج</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القطع؛ ومنه شججت المفازة أي قطعتها، </w:t>
      </w:r>
      <w:proofErr w:type="spellStart"/>
      <w:r w:rsidRPr="00A2426E">
        <w:rPr>
          <w:rFonts w:ascii="Times New Roman" w:eastAsia="Times New Roman" w:hAnsi="Times New Roman" w:cs="Times New Roman" w:hint="cs"/>
          <w:color w:val="000000"/>
          <w:sz w:val="32"/>
          <w:szCs w:val="32"/>
          <w:rtl/>
        </w:rPr>
        <w:t>الشجة</w:t>
      </w:r>
      <w:proofErr w:type="spellEnd"/>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الجرح في الرأس والوجه خاصة سميت بذلك؛ لأنها تقطع الجلدة، فإن كان في غيرهما سمي جرحاً لا </w:t>
      </w:r>
      <w:proofErr w:type="spellStart"/>
      <w:r w:rsidRPr="00A2426E">
        <w:rPr>
          <w:rFonts w:ascii="Times New Roman" w:eastAsia="Times New Roman" w:hAnsi="Times New Roman" w:cs="Times New Roman" w:hint="cs"/>
          <w:color w:val="000000"/>
          <w:sz w:val="32"/>
          <w:szCs w:val="32"/>
          <w:rtl/>
        </w:rPr>
        <w:t>شجة</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 xml:space="preserve">أنواع </w:t>
      </w:r>
      <w:proofErr w:type="spellStart"/>
      <w:r w:rsidRPr="00A2426E">
        <w:rPr>
          <w:rFonts w:ascii="Times New Roman" w:eastAsia="Times New Roman" w:hAnsi="Times New Roman" w:cs="Times New Roman" w:hint="cs"/>
          <w:color w:val="000000"/>
          <w:sz w:val="32"/>
          <w:szCs w:val="32"/>
          <w:rtl/>
        </w:rPr>
        <w:t>الشجاج</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أولها</w:t>
      </w:r>
      <w:r w:rsidRPr="00A2426E">
        <w:rPr>
          <w:rFonts w:ascii="Times New Roman" w:eastAsia="Times New Roman" w:hAnsi="Times New Roman" w:cs="Times New Roman"/>
          <w:color w:val="000000"/>
          <w:sz w:val="32"/>
          <w:szCs w:val="32"/>
        </w:rPr>
        <w:t>: </w:t>
      </w:r>
      <w:proofErr w:type="spellStart"/>
      <w:r w:rsidRPr="00A2426E">
        <w:rPr>
          <w:rFonts w:ascii="Times New Roman" w:eastAsia="Times New Roman" w:hAnsi="Times New Roman" w:cs="Times New Roman" w:hint="cs"/>
          <w:color w:val="000000"/>
          <w:sz w:val="32"/>
          <w:szCs w:val="32"/>
          <w:rtl/>
        </w:rPr>
        <w:t>الحارصة</w:t>
      </w:r>
      <w:proofErr w:type="spellEnd"/>
      <w:r w:rsidRPr="00A2426E">
        <w:rPr>
          <w:rFonts w:ascii="Times New Roman" w:eastAsia="Times New Roman" w:hAnsi="Times New Roman" w:cs="Times New Roman" w:hint="cs"/>
          <w:color w:val="000000"/>
          <w:sz w:val="32"/>
          <w:szCs w:val="32"/>
          <w:rtl/>
        </w:rPr>
        <w:t>؛ التي تحرص الجلد أي تشقه قليلاً ولا تدميه أي لا يسيل منه دم، والحرص</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الشق</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ثم يليها </w:t>
      </w:r>
      <w:proofErr w:type="spellStart"/>
      <w:r w:rsidRPr="00A2426E">
        <w:rPr>
          <w:rFonts w:ascii="Times New Roman" w:eastAsia="Times New Roman" w:hAnsi="Times New Roman" w:cs="Times New Roman" w:hint="cs"/>
          <w:color w:val="000000"/>
          <w:sz w:val="32"/>
          <w:szCs w:val="32"/>
          <w:rtl/>
        </w:rPr>
        <w:t>البازلة</w:t>
      </w:r>
      <w:proofErr w:type="spellEnd"/>
      <w:r w:rsidRPr="00A2426E">
        <w:rPr>
          <w:rFonts w:ascii="Times New Roman" w:eastAsia="Times New Roman" w:hAnsi="Times New Roman" w:cs="Times New Roman" w:hint="cs"/>
          <w:color w:val="000000"/>
          <w:sz w:val="32"/>
          <w:szCs w:val="32"/>
          <w:rtl/>
        </w:rPr>
        <w:t>؛ وهي الدامية والدامعة؛ لقلة سيلان الدم منها تشبيهاً بخروج الدمع من العين، وهي التي يسيل منها الدم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ثم يليها </w:t>
      </w:r>
      <w:proofErr w:type="spellStart"/>
      <w:r w:rsidRPr="00A2426E">
        <w:rPr>
          <w:rFonts w:ascii="Times New Roman" w:eastAsia="Times New Roman" w:hAnsi="Times New Roman" w:cs="Times New Roman" w:hint="cs"/>
          <w:color w:val="000000"/>
          <w:sz w:val="32"/>
          <w:szCs w:val="32"/>
          <w:rtl/>
        </w:rPr>
        <w:t>الباضعة</w:t>
      </w:r>
      <w:proofErr w:type="spellEnd"/>
      <w:r w:rsidRPr="00A2426E">
        <w:rPr>
          <w:rFonts w:ascii="Times New Roman" w:eastAsia="Times New Roman" w:hAnsi="Times New Roman" w:cs="Times New Roman" w:hint="cs"/>
          <w:color w:val="000000"/>
          <w:sz w:val="32"/>
          <w:szCs w:val="32"/>
          <w:rtl/>
        </w:rPr>
        <w:t>؛ وهي التي تبضع اللحم أي تشقه بعد الجلد، ومنه سمي البضع</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ثم يليها المتلاحمة؛ وهي الغائصة في اللحم؛ ولذلك اشتقت منه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ثم يليها </w:t>
      </w:r>
      <w:proofErr w:type="spellStart"/>
      <w:r w:rsidRPr="00A2426E">
        <w:rPr>
          <w:rFonts w:ascii="Times New Roman" w:eastAsia="Times New Roman" w:hAnsi="Times New Roman" w:cs="Times New Roman" w:hint="cs"/>
          <w:color w:val="000000"/>
          <w:sz w:val="32"/>
          <w:szCs w:val="32"/>
          <w:rtl/>
        </w:rPr>
        <w:t>السمحاق</w:t>
      </w:r>
      <w:proofErr w:type="spellEnd"/>
      <w:r w:rsidRPr="00A2426E">
        <w:rPr>
          <w:rFonts w:ascii="Times New Roman" w:eastAsia="Times New Roman" w:hAnsi="Times New Roman" w:cs="Times New Roman" w:hint="cs"/>
          <w:color w:val="000000"/>
          <w:sz w:val="32"/>
          <w:szCs w:val="32"/>
          <w:rtl/>
        </w:rPr>
        <w:t xml:space="preserve">؛ وهي ما بينها وبين العظم قشرة رقيقة تسمى </w:t>
      </w:r>
      <w:proofErr w:type="spellStart"/>
      <w:r w:rsidRPr="00A2426E">
        <w:rPr>
          <w:rFonts w:ascii="Times New Roman" w:eastAsia="Times New Roman" w:hAnsi="Times New Roman" w:cs="Times New Roman" w:hint="cs"/>
          <w:color w:val="000000"/>
          <w:sz w:val="32"/>
          <w:szCs w:val="32"/>
          <w:rtl/>
        </w:rPr>
        <w:t>السمحاق</w:t>
      </w:r>
      <w:proofErr w:type="spellEnd"/>
      <w:r w:rsidRPr="00A2426E">
        <w:rPr>
          <w:rFonts w:ascii="Times New Roman" w:eastAsia="Times New Roman" w:hAnsi="Times New Roman" w:cs="Times New Roman" w:hint="cs"/>
          <w:color w:val="000000"/>
          <w:sz w:val="32"/>
          <w:szCs w:val="32"/>
          <w:rtl/>
        </w:rPr>
        <w:t xml:space="preserve">؛ سميت الجراحة الواصلة إليها </w:t>
      </w:r>
      <w:proofErr w:type="spellStart"/>
      <w:r w:rsidRPr="00A2426E">
        <w:rPr>
          <w:rFonts w:ascii="Times New Roman" w:eastAsia="Times New Roman" w:hAnsi="Times New Roman" w:cs="Times New Roman" w:hint="cs"/>
          <w:color w:val="000000"/>
          <w:sz w:val="32"/>
          <w:szCs w:val="32"/>
          <w:rtl/>
        </w:rPr>
        <w:t>بها</w:t>
      </w:r>
      <w:proofErr w:type="spellEnd"/>
      <w:r w:rsidRPr="00A2426E">
        <w:rPr>
          <w:rFonts w:ascii="Times New Roman" w:eastAsia="Times New Roman" w:hAnsi="Times New Roman" w:cs="Times New Roman" w:hint="cs"/>
          <w:color w:val="000000"/>
          <w:sz w:val="32"/>
          <w:szCs w:val="32"/>
          <w:rtl/>
        </w:rPr>
        <w:t>؛ لأن هذه الجراحة تأخذ في اللحم كله حتى تصل إلى هذه القشرة،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فهذه الخمس لا مقدر فيها بل فيها حكومة؛ لأنه لا توقيف فيها في </w:t>
      </w:r>
      <w:proofErr w:type="spellStart"/>
      <w:r w:rsidRPr="00A2426E">
        <w:rPr>
          <w:rFonts w:ascii="Times New Roman" w:eastAsia="Times New Roman" w:hAnsi="Times New Roman" w:cs="Times New Roman" w:hint="cs"/>
          <w:color w:val="000000"/>
          <w:sz w:val="32"/>
          <w:szCs w:val="32"/>
          <w:rtl/>
        </w:rPr>
        <w:t>الشرع</w:t>
      </w:r>
      <w:proofErr w:type="spellEnd"/>
      <w:r w:rsidRPr="00A2426E">
        <w:rPr>
          <w:rFonts w:ascii="Times New Roman" w:eastAsia="Times New Roman" w:hAnsi="Times New Roman" w:cs="Times New Roman" w:hint="cs"/>
          <w:color w:val="000000"/>
          <w:sz w:val="32"/>
          <w:szCs w:val="32"/>
          <w:rtl/>
        </w:rPr>
        <w:t xml:space="preserve"> فكانت كجراحات بقية البدن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وفي الموضحة؛ وهي ما توضح العظم؛ وتبرزه خمسة </w:t>
      </w:r>
      <w:proofErr w:type="spellStart"/>
      <w:r w:rsidRPr="00A2426E">
        <w:rPr>
          <w:rFonts w:ascii="Times New Roman" w:eastAsia="Times New Roman" w:hAnsi="Times New Roman" w:cs="Times New Roman" w:hint="cs"/>
          <w:color w:val="000000"/>
          <w:sz w:val="32"/>
          <w:szCs w:val="32"/>
          <w:rtl/>
        </w:rPr>
        <w:t>أبعرة</w:t>
      </w:r>
      <w:proofErr w:type="spellEnd"/>
      <w:r w:rsidRPr="00A2426E">
        <w:rPr>
          <w:rFonts w:ascii="Times New Roman" w:eastAsia="Times New Roman" w:hAnsi="Times New Roman" w:cs="Times New Roman" w:hint="cs"/>
          <w:color w:val="000000"/>
          <w:sz w:val="32"/>
          <w:szCs w:val="32"/>
          <w:rtl/>
        </w:rPr>
        <w:t>؛ لحديث عَمْرِو بْنِ حَزْمٍ</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وَفِى الْمُوضِحَةِ خَمْسٌ مِنَ الإِبِلِ</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ثم يليها </w:t>
      </w:r>
      <w:proofErr w:type="spellStart"/>
      <w:r w:rsidRPr="00A2426E">
        <w:rPr>
          <w:rFonts w:ascii="Times New Roman" w:eastAsia="Times New Roman" w:hAnsi="Times New Roman" w:cs="Times New Roman" w:hint="cs"/>
          <w:color w:val="000000"/>
          <w:sz w:val="32"/>
          <w:szCs w:val="32"/>
          <w:rtl/>
        </w:rPr>
        <w:t>الهاشمة</w:t>
      </w:r>
      <w:proofErr w:type="spellEnd"/>
      <w:r w:rsidRPr="00A2426E">
        <w:rPr>
          <w:rFonts w:ascii="Times New Roman" w:eastAsia="Times New Roman" w:hAnsi="Times New Roman" w:cs="Times New Roman" w:hint="cs"/>
          <w:color w:val="000000"/>
          <w:sz w:val="32"/>
          <w:szCs w:val="32"/>
          <w:rtl/>
        </w:rPr>
        <w:t xml:space="preserve">؛ وهي التي توضح العظم وتهشمه أي تكسره، وفيها عشرة </w:t>
      </w:r>
      <w:proofErr w:type="spellStart"/>
      <w:r w:rsidRPr="00A2426E">
        <w:rPr>
          <w:rFonts w:ascii="Times New Roman" w:eastAsia="Times New Roman" w:hAnsi="Times New Roman" w:cs="Times New Roman" w:hint="cs"/>
          <w:color w:val="000000"/>
          <w:sz w:val="32"/>
          <w:szCs w:val="32"/>
          <w:rtl/>
        </w:rPr>
        <w:t>أبعرة</w:t>
      </w:r>
      <w:proofErr w:type="spellEnd"/>
      <w:r w:rsidRPr="00A2426E">
        <w:rPr>
          <w:rFonts w:ascii="Times New Roman" w:eastAsia="Times New Roman" w:hAnsi="Times New Roman" w:cs="Times New Roman" w:hint="cs"/>
          <w:color w:val="000000"/>
          <w:sz w:val="32"/>
          <w:szCs w:val="32"/>
          <w:rtl/>
        </w:rPr>
        <w:t>؛ رُوِيَ عَنْ زَيْدِ بْنِ ثَابِتٍ وَلَمْ يُعْرَفُ لَهُ مُخَالِفٌ فِي عَصْرِهِ مِنْ الصَّحَابَةِ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ثم يليها المنقلة؛ وهي ما توضح العظم وتهشم وتنقل عظامها، وفيها خمس عشرة من الإبل؛ لحديث عمرو بن حزم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وفي المأمومة؛ وهي التي تصل إلى جلدة الدماغ، والدامغة؛ وهي التي تخرق الجلدة ثلث الدية؛ لحديث عَمْرِو بْنِ حَزْمٍ</w:t>
      </w:r>
      <w:r w:rsidRPr="00A2426E">
        <w:rPr>
          <w:rFonts w:ascii="Times New Roman" w:eastAsia="Times New Roman" w:hAnsi="Times New Roman" w:cs="Times New Roman"/>
          <w:color w:val="000000"/>
          <w:sz w:val="32"/>
          <w:szCs w:val="32"/>
        </w:rPr>
        <w:t>: « </w:t>
      </w:r>
      <w:proofErr w:type="spellStart"/>
      <w:r w:rsidRPr="00A2426E">
        <w:rPr>
          <w:rFonts w:ascii="Times New Roman" w:eastAsia="Times New Roman" w:hAnsi="Times New Roman" w:cs="Times New Roman" w:hint="cs"/>
          <w:color w:val="000000"/>
          <w:sz w:val="32"/>
          <w:szCs w:val="32"/>
          <w:rtl/>
        </w:rPr>
        <w:t>فِى</w:t>
      </w:r>
      <w:proofErr w:type="spellEnd"/>
      <w:r w:rsidRPr="00A2426E">
        <w:rPr>
          <w:rFonts w:ascii="Times New Roman" w:eastAsia="Times New Roman" w:hAnsi="Times New Roman" w:cs="Times New Roman" w:hint="cs"/>
          <w:color w:val="000000"/>
          <w:sz w:val="32"/>
          <w:szCs w:val="32"/>
          <w:rtl/>
        </w:rPr>
        <w:t xml:space="preserve"> الْمَأْمُومَةِ ثُلُثُ الدِّيَةِ</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والدامغة أبلغ</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وفي </w:t>
      </w:r>
      <w:proofErr w:type="spellStart"/>
      <w:r w:rsidRPr="00A2426E">
        <w:rPr>
          <w:rFonts w:ascii="Times New Roman" w:eastAsia="Times New Roman" w:hAnsi="Times New Roman" w:cs="Times New Roman" w:hint="cs"/>
          <w:color w:val="000000"/>
          <w:sz w:val="32"/>
          <w:szCs w:val="32"/>
          <w:rtl/>
        </w:rPr>
        <w:t>الجائفة</w:t>
      </w:r>
      <w:proofErr w:type="spellEnd"/>
      <w:r w:rsidRPr="00A2426E">
        <w:rPr>
          <w:rFonts w:ascii="Times New Roman" w:eastAsia="Times New Roman" w:hAnsi="Times New Roman" w:cs="Times New Roman" w:hint="cs"/>
          <w:color w:val="000000"/>
          <w:sz w:val="32"/>
          <w:szCs w:val="32"/>
          <w:rtl/>
        </w:rPr>
        <w:t xml:space="preserve"> ثلث الدية؛ لما في كتاب عَمْرِو بْنِ حَزْمٍ</w:t>
      </w:r>
      <w:r w:rsidRPr="00A2426E">
        <w:rPr>
          <w:rFonts w:ascii="Times New Roman" w:eastAsia="Times New Roman" w:hAnsi="Times New Roman" w:cs="Times New Roman"/>
          <w:color w:val="000000"/>
          <w:sz w:val="32"/>
          <w:szCs w:val="32"/>
        </w:rPr>
        <w:t>: « </w:t>
      </w:r>
      <w:proofErr w:type="spellStart"/>
      <w:r w:rsidRPr="00A2426E">
        <w:rPr>
          <w:rFonts w:ascii="Times New Roman" w:eastAsia="Times New Roman" w:hAnsi="Times New Roman" w:cs="Times New Roman" w:hint="cs"/>
          <w:color w:val="000000"/>
          <w:sz w:val="32"/>
          <w:szCs w:val="32"/>
          <w:rtl/>
        </w:rPr>
        <w:t>فِى</w:t>
      </w:r>
      <w:proofErr w:type="spellEnd"/>
      <w:r w:rsidRPr="00A2426E">
        <w:rPr>
          <w:rFonts w:ascii="Times New Roman" w:eastAsia="Times New Roman" w:hAnsi="Times New Roman" w:cs="Times New Roman" w:hint="cs"/>
          <w:color w:val="000000"/>
          <w:sz w:val="32"/>
          <w:szCs w:val="32"/>
          <w:rtl/>
        </w:rPr>
        <w:t xml:space="preserve"> </w:t>
      </w:r>
      <w:proofErr w:type="spellStart"/>
      <w:r w:rsidRPr="00A2426E">
        <w:rPr>
          <w:rFonts w:ascii="Times New Roman" w:eastAsia="Times New Roman" w:hAnsi="Times New Roman" w:cs="Times New Roman" w:hint="cs"/>
          <w:color w:val="000000"/>
          <w:sz w:val="32"/>
          <w:szCs w:val="32"/>
          <w:rtl/>
        </w:rPr>
        <w:t>الْجَائِفَةِ</w:t>
      </w:r>
      <w:proofErr w:type="spellEnd"/>
      <w:r w:rsidRPr="00A2426E">
        <w:rPr>
          <w:rFonts w:ascii="Times New Roman" w:eastAsia="Times New Roman" w:hAnsi="Times New Roman" w:cs="Times New Roman" w:hint="cs"/>
          <w:color w:val="000000"/>
          <w:sz w:val="32"/>
          <w:szCs w:val="32"/>
          <w:rtl/>
        </w:rPr>
        <w:t xml:space="preserve"> ثُلُثُ الدِّيَةِ</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وهي</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التي تصل إلى باطن الجوف؛ كبطن؛ ولو لم تخرق أمعاء؛ وظهر، وصدر، ومثانة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ويجب في الضلع إذا جبر كما كان بعير، ويجب في كل واحدة من </w:t>
      </w:r>
      <w:proofErr w:type="spellStart"/>
      <w:r w:rsidRPr="00A2426E">
        <w:rPr>
          <w:rFonts w:ascii="Times New Roman" w:eastAsia="Times New Roman" w:hAnsi="Times New Roman" w:cs="Times New Roman" w:hint="cs"/>
          <w:color w:val="000000"/>
          <w:sz w:val="32"/>
          <w:szCs w:val="32"/>
          <w:rtl/>
        </w:rPr>
        <w:t>الترقوتين</w:t>
      </w:r>
      <w:proofErr w:type="spellEnd"/>
      <w:r w:rsidRPr="00A2426E">
        <w:rPr>
          <w:rFonts w:ascii="Times New Roman" w:eastAsia="Times New Roman" w:hAnsi="Times New Roman" w:cs="Times New Roman" w:hint="cs"/>
          <w:color w:val="000000"/>
          <w:sz w:val="32"/>
          <w:szCs w:val="32"/>
          <w:rtl/>
        </w:rPr>
        <w:t xml:space="preserve"> بعير؛ لِمَا رَوَى سَعِيدٌ عَنْ عُمَرَ رضي الله عنه</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فِي الضِّلَعِ جَمَلٌ وَفِي التَّرْقُوَةِ جَمَلٌ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وإن </w:t>
      </w:r>
      <w:proofErr w:type="spellStart"/>
      <w:r w:rsidRPr="00A2426E">
        <w:rPr>
          <w:rFonts w:ascii="Times New Roman" w:eastAsia="Times New Roman" w:hAnsi="Times New Roman" w:cs="Times New Roman" w:hint="cs"/>
          <w:color w:val="000000"/>
          <w:sz w:val="32"/>
          <w:szCs w:val="32"/>
          <w:rtl/>
        </w:rPr>
        <w:t>انجبر</w:t>
      </w:r>
      <w:proofErr w:type="spellEnd"/>
      <w:r w:rsidRPr="00A2426E">
        <w:rPr>
          <w:rFonts w:ascii="Times New Roman" w:eastAsia="Times New Roman" w:hAnsi="Times New Roman" w:cs="Times New Roman" w:hint="cs"/>
          <w:color w:val="000000"/>
          <w:sz w:val="32"/>
          <w:szCs w:val="32"/>
          <w:rtl/>
        </w:rPr>
        <w:t xml:space="preserve"> الضلع أو الترقوة غير مستقيمين فحكومة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ويجب في كسر الذراع؛ وهو الساعد الجامع لعظمي الزند؛ والعضد، والفخذ، وفي الساق، والزند إذا جبر ذلك مستقيماً </w:t>
      </w:r>
      <w:proofErr w:type="spellStart"/>
      <w:r w:rsidRPr="00A2426E">
        <w:rPr>
          <w:rFonts w:ascii="Times New Roman" w:eastAsia="Times New Roman" w:hAnsi="Times New Roman" w:cs="Times New Roman" w:hint="cs"/>
          <w:color w:val="000000"/>
          <w:sz w:val="32"/>
          <w:szCs w:val="32"/>
          <w:rtl/>
        </w:rPr>
        <w:t>بعيران</w:t>
      </w:r>
      <w:proofErr w:type="spellEnd"/>
      <w:r w:rsidRPr="00A2426E">
        <w:rPr>
          <w:rFonts w:ascii="Times New Roman" w:eastAsia="Times New Roman" w:hAnsi="Times New Roman" w:cs="Times New Roman" w:hint="cs"/>
          <w:color w:val="000000"/>
          <w:sz w:val="32"/>
          <w:szCs w:val="32"/>
          <w:rtl/>
        </w:rPr>
        <w:t>؛ لِمَا رَوَى سَعِيدٌ عَنْ عَمْرِو بْنِ شُعَيْبٍ عَنْ أَبِيهِ عَنْ جَدِهِ</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أَنَّ عَمْرَو بْنَ الْعَاصِ كَتَبَ إلَى عُمَرَ فِي أَحَدِ الزَّنْدَيْنِ إذَا كُسِرَ فَكَتَبَ إلَيْهِ عُمَرُ أَنَّ فِيهِ </w:t>
      </w:r>
      <w:proofErr w:type="spellStart"/>
      <w:r w:rsidRPr="00A2426E">
        <w:rPr>
          <w:rFonts w:ascii="Times New Roman" w:eastAsia="Times New Roman" w:hAnsi="Times New Roman" w:cs="Times New Roman" w:hint="cs"/>
          <w:color w:val="000000"/>
          <w:sz w:val="32"/>
          <w:szCs w:val="32"/>
          <w:rtl/>
        </w:rPr>
        <w:t>بَعِيرَيْنِ</w:t>
      </w:r>
      <w:proofErr w:type="spellEnd"/>
      <w:r w:rsidRPr="00A2426E">
        <w:rPr>
          <w:rFonts w:ascii="Times New Roman" w:eastAsia="Times New Roman" w:hAnsi="Times New Roman" w:cs="Times New Roman" w:hint="cs"/>
          <w:color w:val="000000"/>
          <w:sz w:val="32"/>
          <w:szCs w:val="32"/>
          <w:rtl/>
        </w:rPr>
        <w:t>، وَإِذَا كُسِرَ الزَّنْدَانِ فَفِيهِمَا أَرْبَعٌ مِنْ الْإِبِلِ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وَلَا يُعْرَفُ لَهُ مُخَالِفٌ مِنْ الصَّحَابَةِ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وما عدا ذلك المذكور من الجراح وكسر العظام كخرزة صلب </w:t>
      </w:r>
      <w:proofErr w:type="spellStart"/>
      <w:r w:rsidRPr="00A2426E">
        <w:rPr>
          <w:rFonts w:ascii="Times New Roman" w:eastAsia="Times New Roman" w:hAnsi="Times New Roman" w:cs="Times New Roman" w:hint="cs"/>
          <w:color w:val="000000"/>
          <w:sz w:val="32"/>
          <w:szCs w:val="32"/>
          <w:rtl/>
        </w:rPr>
        <w:t>وعصعص</w:t>
      </w:r>
      <w:proofErr w:type="spellEnd"/>
      <w:r w:rsidRPr="00A2426E">
        <w:rPr>
          <w:rFonts w:ascii="Times New Roman" w:eastAsia="Times New Roman" w:hAnsi="Times New Roman" w:cs="Times New Roman" w:hint="cs"/>
          <w:color w:val="000000"/>
          <w:sz w:val="32"/>
          <w:szCs w:val="32"/>
          <w:rtl/>
        </w:rPr>
        <w:t xml:space="preserve"> وعانة ففيه حكومة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المراد بالحكومة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أن يقوم المجني عليه كأنه عبد لا جناية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ثم يقوم وهي أي الجناية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قد برئت فما نقص من القيمة فله أي للمجني عليه مثل نسبته من الدية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العاقلة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المراد بالعاقلة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ذكور </w:t>
      </w:r>
      <w:proofErr w:type="spellStart"/>
      <w:r w:rsidRPr="00A2426E">
        <w:rPr>
          <w:rFonts w:ascii="Times New Roman" w:eastAsia="Times New Roman" w:hAnsi="Times New Roman" w:cs="Times New Roman" w:hint="cs"/>
          <w:color w:val="000000"/>
          <w:sz w:val="32"/>
          <w:szCs w:val="32"/>
          <w:rtl/>
        </w:rPr>
        <w:t>عصباته</w:t>
      </w:r>
      <w:proofErr w:type="spellEnd"/>
      <w:r w:rsidRPr="00A2426E">
        <w:rPr>
          <w:rFonts w:ascii="Times New Roman" w:eastAsia="Times New Roman" w:hAnsi="Times New Roman" w:cs="Times New Roman" w:hint="cs"/>
          <w:color w:val="000000"/>
          <w:sz w:val="32"/>
          <w:szCs w:val="32"/>
          <w:rtl/>
        </w:rPr>
        <w:t xml:space="preserve"> كلهم من النسب والولاء، قريبهم كالإخوة، وبعيدهم كابن ابن </w:t>
      </w:r>
      <w:proofErr w:type="spellStart"/>
      <w:r w:rsidRPr="00A2426E">
        <w:rPr>
          <w:rFonts w:ascii="Times New Roman" w:eastAsia="Times New Roman" w:hAnsi="Times New Roman" w:cs="Times New Roman" w:hint="cs"/>
          <w:color w:val="000000"/>
          <w:sz w:val="32"/>
          <w:szCs w:val="32"/>
          <w:rtl/>
        </w:rPr>
        <w:t>ابن</w:t>
      </w:r>
      <w:proofErr w:type="spellEnd"/>
      <w:r w:rsidRPr="00A2426E">
        <w:rPr>
          <w:rFonts w:ascii="Times New Roman" w:eastAsia="Times New Roman" w:hAnsi="Times New Roman" w:cs="Times New Roman" w:hint="cs"/>
          <w:color w:val="000000"/>
          <w:sz w:val="32"/>
          <w:szCs w:val="32"/>
          <w:rtl/>
        </w:rPr>
        <w:t xml:space="preserve"> عم جد الجاني، حاضرهم </w:t>
      </w:r>
      <w:proofErr w:type="spellStart"/>
      <w:r w:rsidRPr="00A2426E">
        <w:rPr>
          <w:rFonts w:ascii="Times New Roman" w:eastAsia="Times New Roman" w:hAnsi="Times New Roman" w:cs="Times New Roman" w:hint="cs"/>
          <w:color w:val="000000"/>
          <w:sz w:val="32"/>
          <w:szCs w:val="32"/>
          <w:rtl/>
        </w:rPr>
        <w:t>وغائبهم</w:t>
      </w:r>
      <w:proofErr w:type="spellEnd"/>
      <w:r w:rsidRPr="00A2426E">
        <w:rPr>
          <w:rFonts w:ascii="Times New Roman" w:eastAsia="Times New Roman" w:hAnsi="Times New Roman" w:cs="Times New Roman" w:hint="cs"/>
          <w:color w:val="000000"/>
          <w:sz w:val="32"/>
          <w:szCs w:val="32"/>
          <w:rtl/>
        </w:rPr>
        <w:t>، حتى عمودي نسبه وهم آباء الجاني وإن علوا وأبناؤه وإن نزلوا سواء كان الجاني رجلا أو امرأة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لحديث أَبِى هُرَيْرَةَ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قَضَى رَسُولُ اللَّهِ صلى الله عليه وسلم </w:t>
      </w:r>
      <w:proofErr w:type="spellStart"/>
      <w:r w:rsidRPr="00A2426E">
        <w:rPr>
          <w:rFonts w:ascii="Times New Roman" w:eastAsia="Times New Roman" w:hAnsi="Times New Roman" w:cs="Times New Roman" w:hint="cs"/>
          <w:color w:val="000000"/>
          <w:sz w:val="32"/>
          <w:szCs w:val="32"/>
          <w:rtl/>
        </w:rPr>
        <w:t>فِى</w:t>
      </w:r>
      <w:proofErr w:type="spellEnd"/>
      <w:r w:rsidRPr="00A2426E">
        <w:rPr>
          <w:rFonts w:ascii="Times New Roman" w:eastAsia="Times New Roman" w:hAnsi="Times New Roman" w:cs="Times New Roman" w:hint="cs"/>
          <w:color w:val="000000"/>
          <w:sz w:val="32"/>
          <w:szCs w:val="32"/>
          <w:rtl/>
        </w:rPr>
        <w:t xml:space="preserve"> جَنِينِ امْرَأَةٍ مِنْ </w:t>
      </w:r>
      <w:proofErr w:type="spellStart"/>
      <w:r w:rsidRPr="00A2426E">
        <w:rPr>
          <w:rFonts w:ascii="Times New Roman" w:eastAsia="Times New Roman" w:hAnsi="Times New Roman" w:cs="Times New Roman" w:hint="cs"/>
          <w:color w:val="000000"/>
          <w:sz w:val="32"/>
          <w:szCs w:val="32"/>
          <w:rtl/>
        </w:rPr>
        <w:t>بَنِى</w:t>
      </w:r>
      <w:proofErr w:type="spellEnd"/>
      <w:r w:rsidRPr="00A2426E">
        <w:rPr>
          <w:rFonts w:ascii="Times New Roman" w:eastAsia="Times New Roman" w:hAnsi="Times New Roman" w:cs="Times New Roman" w:hint="cs"/>
          <w:color w:val="000000"/>
          <w:sz w:val="32"/>
          <w:szCs w:val="32"/>
          <w:rtl/>
        </w:rPr>
        <w:t xml:space="preserve"> لَحْيَانَ سَقَطَ مَيِّتًا بِغُرَّةٍ عَبْدٍ أَوْ أَمَةٍ، ثُمَّ إِنَّ الْمَرْأَةَ </w:t>
      </w:r>
      <w:proofErr w:type="spellStart"/>
      <w:r w:rsidRPr="00A2426E">
        <w:rPr>
          <w:rFonts w:ascii="Times New Roman" w:eastAsia="Times New Roman" w:hAnsi="Times New Roman" w:cs="Times New Roman" w:hint="cs"/>
          <w:color w:val="000000"/>
          <w:sz w:val="32"/>
          <w:szCs w:val="32"/>
          <w:rtl/>
        </w:rPr>
        <w:t>الَّتِى</w:t>
      </w:r>
      <w:proofErr w:type="spellEnd"/>
      <w:r w:rsidRPr="00A2426E">
        <w:rPr>
          <w:rFonts w:ascii="Times New Roman" w:eastAsia="Times New Roman" w:hAnsi="Times New Roman" w:cs="Times New Roman" w:hint="cs"/>
          <w:color w:val="000000"/>
          <w:sz w:val="32"/>
          <w:szCs w:val="32"/>
          <w:rtl/>
        </w:rPr>
        <w:t xml:space="preserve"> قَضَى عَلَيْهَا بِالْغُرَّةِ تُوُفِّيَتْ، فَقَضَى رَسُولُ اللَّهِ صلى الله عليه وسلم</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بِأَنَّ مِيرَاثَهَا لِبَنِيهَا وَزَوْجِهَا، وَأَنَّ الْعَقْلَ عَلَى عَصَبَتِهَا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متفق عليه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الذين لا يدخلون في العاقلة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عقل على غير مكلف كصغير ومجنون؛ لأنهما ليسا من أهل النصرة،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على فقير؛ لأنه ليس من أهل المواساة،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أنثى،</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مخالف لدين الجاني لفوات المعاضدة والمناصرة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عاقلة أهل الذمة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proofErr w:type="spellStart"/>
      <w:r w:rsidRPr="00A2426E">
        <w:rPr>
          <w:rFonts w:ascii="Times New Roman" w:eastAsia="Times New Roman" w:hAnsi="Times New Roman" w:cs="Times New Roman" w:hint="cs"/>
          <w:color w:val="000000"/>
          <w:sz w:val="32"/>
          <w:szCs w:val="32"/>
          <w:rtl/>
        </w:rPr>
        <w:t>ويتعاقل</w:t>
      </w:r>
      <w:proofErr w:type="spellEnd"/>
      <w:r w:rsidRPr="00A2426E">
        <w:rPr>
          <w:rFonts w:ascii="Times New Roman" w:eastAsia="Times New Roman" w:hAnsi="Times New Roman" w:cs="Times New Roman" w:hint="cs"/>
          <w:color w:val="000000"/>
          <w:sz w:val="32"/>
          <w:szCs w:val="32"/>
          <w:rtl/>
        </w:rPr>
        <w:t xml:space="preserve"> أهل ذمة اتحدت مللهم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يتحمل خطأ موظفي الدولة؟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وخطأ إمام وحاكم ومن في حكمهما في بيت المال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إذا لم يوجد عاقلة؟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ومن لا عاقلة له، أو له وعجزت؛ فإن كان كافرا فالواجب عليه، وإن كان مسلما فمن بيت المال حالا إن أمكن وإلا سقط</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الذي لا تحمله العاقلة</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6"/>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لا تحمل العاقلة عمداً محضاً ولو لم يجب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قصاص </w:t>
      </w:r>
      <w:proofErr w:type="spellStart"/>
      <w:r w:rsidRPr="00A2426E">
        <w:rPr>
          <w:rFonts w:ascii="Times New Roman" w:eastAsia="Times New Roman" w:hAnsi="Times New Roman" w:cs="Times New Roman" w:hint="cs"/>
          <w:color w:val="000000"/>
          <w:sz w:val="32"/>
          <w:szCs w:val="32"/>
          <w:rtl/>
        </w:rPr>
        <w:t>كجائفة</w:t>
      </w:r>
      <w:proofErr w:type="spellEnd"/>
      <w:r w:rsidRPr="00A2426E">
        <w:rPr>
          <w:rFonts w:ascii="Times New Roman" w:eastAsia="Times New Roman" w:hAnsi="Times New Roman" w:cs="Times New Roman" w:hint="cs"/>
          <w:color w:val="000000"/>
          <w:sz w:val="32"/>
          <w:szCs w:val="32"/>
          <w:rtl/>
        </w:rPr>
        <w:t xml:space="preserve"> ومأمومة؛ لأن العامد غير معذور فلا يستحق المواساة</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6"/>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ولا اعترافا لم تصدقه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بأن يقر على نفسه بجناية وتنكر العاقلة؛ لِحَدِيثِ ابْنِ عَبَّاسٍ مَرْفُوعًا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لا تَحْمِلُ الْعَاقِلَةُ عَمْدًا وَلَا عَبْدًا وَلَا صُلْحًا وَلَا اعْتِرَافًا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وَرُوِيَ عَنْهُ مَوْقُوفًا</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6"/>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تحمل العاقلة أيضا ما دون ثلث الدية التامة أي دية ذكر حر مسلم؛ لقضاء عمر أنها لا تحمل شيئا حتى يبلغ عقل المأمومة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القسامة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تعريفها</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شرعا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أيمان مكررة في دعوى قتل معصوم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دليلها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روى أحمد ومسلم</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أَنَّ رَسُولَ اللَّهِ صلى الله عليه وسلم أَقَرَّ الْقَسَامَةَ عَلَى مَا كَانَتْ عَلَيْهِ </w:t>
      </w:r>
      <w:proofErr w:type="spellStart"/>
      <w:r w:rsidRPr="00A2426E">
        <w:rPr>
          <w:rFonts w:ascii="Times New Roman" w:eastAsia="Times New Roman" w:hAnsi="Times New Roman" w:cs="Times New Roman" w:hint="cs"/>
          <w:color w:val="000000"/>
          <w:sz w:val="32"/>
          <w:szCs w:val="32"/>
          <w:rtl/>
        </w:rPr>
        <w:t>فِى</w:t>
      </w:r>
      <w:proofErr w:type="spellEnd"/>
      <w:r w:rsidRPr="00A2426E">
        <w:rPr>
          <w:rFonts w:ascii="Times New Roman" w:eastAsia="Times New Roman" w:hAnsi="Times New Roman" w:cs="Times New Roman" w:hint="cs"/>
          <w:color w:val="000000"/>
          <w:sz w:val="32"/>
          <w:szCs w:val="32"/>
          <w:rtl/>
        </w:rPr>
        <w:t xml:space="preserve"> الْجَاهِلِيَّةِ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شروطها</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7"/>
        </w:numPr>
        <w:bidi w:val="0"/>
        <w:spacing w:before="100" w:beforeAutospacing="1" w:after="202" w:line="240" w:lineRule="auto"/>
        <w:jc w:val="center"/>
        <w:rPr>
          <w:rFonts w:ascii="Times New Roman" w:eastAsia="Times New Roman" w:hAnsi="Times New Roman" w:cs="Times New Roman"/>
          <w:color w:val="000000"/>
          <w:sz w:val="32"/>
          <w:szCs w:val="32"/>
        </w:rPr>
      </w:pPr>
      <w:proofErr w:type="spellStart"/>
      <w:r w:rsidRPr="00A2426E">
        <w:rPr>
          <w:rFonts w:ascii="Times New Roman" w:eastAsia="Times New Roman" w:hAnsi="Times New Roman" w:cs="Times New Roman" w:hint="cs"/>
          <w:color w:val="000000"/>
          <w:sz w:val="32"/>
          <w:szCs w:val="32"/>
          <w:rtl/>
        </w:rPr>
        <w:t>اللوث</w:t>
      </w:r>
      <w:proofErr w:type="spellEnd"/>
      <w:r w:rsidRPr="00A2426E">
        <w:rPr>
          <w:rFonts w:ascii="Times New Roman" w:eastAsia="Times New Roman" w:hAnsi="Times New Roman" w:cs="Times New Roman" w:hint="cs"/>
          <w:color w:val="000000"/>
          <w:sz w:val="32"/>
          <w:szCs w:val="32"/>
          <w:rtl/>
        </w:rPr>
        <w:t>؛ وهو العداوة الظاهرة كالقبائل التي يطلب بعضها بعضا بالثأر، وكما بين البغاة وأهل العدل</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7"/>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تكليف مدعى عليه القتل، وإمكان القتل منه</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8"/>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وصف القتل في الدعوى</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8"/>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طلب جميع الورثة، واتفاقهم على الدعوى، وعلى عين القاتل</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8"/>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كون فيهم ذكور مكلفون</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8"/>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كون الدعوى على واحد معين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إذا توفرت الشروط؟</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يقاد فيها إذا تمت الشروط</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كيفية القسامة</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9"/>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يبدأ بأيمان الرجال من ورثة الدم فيحلفون خمسين يمينا، ويعتبر حضور مدع ومدعى عليه وقت حلف</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9"/>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نكل الورثة عن الخمسين يمينا أو عن بعضها، أو كانوا أي الورثة كلهم نساء حلف المدعى عليه خمسين يمينا وبرئ إن رضي الورثة، وإلا فدى الإمام القتيل من بيت المال؛ كميت في زحمة جمعة وطواف</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كفارة القتل</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قتل نفسا محرمة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شارك في قتلها خطأ أو شبه عمد مباشرة أو تسببا بغير حق كحفره بئرا فعليه الكفارة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عتق رقبة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لم يجد فصيام شهرين متتابعين، ولا إطعام فيها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وإن كانت النفس مباحة كباغ والقتل قصاصا أو حدا أو دفعا عن نفسه فلا كفارة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وتتعدد بتعدد قتل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70" w:line="240" w:lineRule="auto"/>
        <w:jc w:val="center"/>
        <w:rPr>
          <w:rFonts w:ascii="Times New Roman" w:eastAsia="Times New Roman" w:hAnsi="Times New Roman" w:cs="Times New Roman"/>
          <w:color w:val="000000"/>
          <w:sz w:val="32"/>
          <w:szCs w:val="32"/>
        </w:rPr>
      </w:pP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السابعة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الحدود</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الحدود</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جمع حد وهو لغة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المنع وحدود الله تعالى محارمه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واصطلاحا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عقوبة مقدرة شرعا في معصية لتمنع من الوقوع في مثلها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شروط إقامة الحد</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لا يجب الحد إلا على</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1- </w:t>
      </w:r>
      <w:r w:rsidRPr="00A2426E">
        <w:rPr>
          <w:rFonts w:ascii="Times New Roman" w:eastAsia="Times New Roman" w:hAnsi="Times New Roman" w:cs="Times New Roman" w:hint="cs"/>
          <w:color w:val="000000"/>
          <w:sz w:val="32"/>
          <w:szCs w:val="32"/>
          <w:rtl/>
        </w:rPr>
        <w:t>بالغ</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2- </w:t>
      </w:r>
      <w:r w:rsidRPr="00A2426E">
        <w:rPr>
          <w:rFonts w:ascii="Times New Roman" w:eastAsia="Times New Roman" w:hAnsi="Times New Roman" w:cs="Times New Roman" w:hint="cs"/>
          <w:color w:val="000000"/>
          <w:sz w:val="32"/>
          <w:szCs w:val="32"/>
          <w:rtl/>
        </w:rPr>
        <w:t>عاقل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لحديث</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رفع القلم عن ثلاثة</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3- </w:t>
      </w:r>
      <w:r w:rsidRPr="00A2426E">
        <w:rPr>
          <w:rFonts w:ascii="Times New Roman" w:eastAsia="Times New Roman" w:hAnsi="Times New Roman" w:cs="Times New Roman" w:hint="cs"/>
          <w:color w:val="000000"/>
          <w:sz w:val="32"/>
          <w:szCs w:val="32"/>
          <w:rtl/>
        </w:rPr>
        <w:t>ملتزم أحكام المسلمين مسلما كان أو ذميا فيما يعتقد تحريمه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4- </w:t>
      </w:r>
      <w:r w:rsidRPr="00A2426E">
        <w:rPr>
          <w:rFonts w:ascii="Times New Roman" w:eastAsia="Times New Roman" w:hAnsi="Times New Roman" w:cs="Times New Roman" w:hint="cs"/>
          <w:color w:val="000000"/>
          <w:sz w:val="32"/>
          <w:szCs w:val="32"/>
          <w:rtl/>
        </w:rPr>
        <w:t>عالم بالتحريم؛ لقول عمر وعثمان وعلي</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لا حد إلا على من علمه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يقيم الحدود؟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فيقيمه الإمام أو نائبه مطلقا سواء كان الحد لله كزنا أو لآدمي كحد القذف</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0"/>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لأنه يفتقر إلى اجتهاد</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0"/>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يؤمن من استيفائه الحيف فوجب تفويضه إلى نائب الله تعالى في خلقه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مكان إقامة الحدود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ويقيمه في غير مسجد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إقامة الحدود في المسجد؟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ويحرم فيه لحديث حكيم بن حزام</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أن رسول الله صلى الله عليه وسلم نهى أن </w:t>
      </w:r>
      <w:proofErr w:type="spellStart"/>
      <w:r w:rsidRPr="00A2426E">
        <w:rPr>
          <w:rFonts w:ascii="Times New Roman" w:eastAsia="Times New Roman" w:hAnsi="Times New Roman" w:cs="Times New Roman" w:hint="cs"/>
          <w:color w:val="000000"/>
          <w:sz w:val="32"/>
          <w:szCs w:val="32"/>
          <w:rtl/>
        </w:rPr>
        <w:t>يستقاد</w:t>
      </w:r>
      <w:proofErr w:type="spellEnd"/>
      <w:r w:rsidRPr="00A2426E">
        <w:rPr>
          <w:rFonts w:ascii="Times New Roman" w:eastAsia="Times New Roman" w:hAnsi="Times New Roman" w:cs="Times New Roman" w:hint="cs"/>
          <w:color w:val="000000"/>
          <w:sz w:val="32"/>
          <w:szCs w:val="32"/>
          <w:rtl/>
        </w:rPr>
        <w:t xml:space="preserve"> بالمسجد وأن تنشد فيه الأشعار وأن تقام فيه الحدود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الشفاعة في الحدود</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وتحرم شفاعة وقبولها في حد لله تعالى بعد أن يبلغ الإمام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هيئة الحد</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كيفية ضرب الرجل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ويضرب الرجل في الحد قائماً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لأنه وسيلة إلى إعطاء كل عضو حظه من الضرب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صفة السوط</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بسوط وسط لا جديد ولا خلَق لأن الجديد يجرحه والخلق لا يؤلمه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صفة الضرب</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1"/>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لا يمد ولا يربط ولا يجرد المحدود من ثيابه عند جلده؛ لقول ابن مسعود</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ليس في ديننا مد ولا قيد ولا تجريد، بل يكون عليه قميص أو قميصان وإن كان عليه فرو أو جبة محشوة نزعت</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2"/>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لا يبالغ بضربه بحيث يشق الجلد؛ لأن المقصود تأديبه لا إهلاكه</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2"/>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لا يرفع ضارب يده بحيث يبدو إبطه</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2"/>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سن أن يفرق الضرب على بدنه ليأخذ كل عضو منه حظه، ولأن توالي الضرب على عضو واحد يؤدي إلى القتل</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2"/>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يتقي وجوبا الرأس والوجه والفرج والمقاتل كالفؤاد والخصيتين؛ لأنه ربما أدى ضربه على شيء من هذه إلى قتله أو ذهاب منفعته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صفة ضرب المرأة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المرأة كالرجل فيه أي فيما ذكر إلا أنها تضرب جالسة؛ لقول علي رضي الله عنه</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تضرب المرأة جالسة والرجل قائما، وتشد عليها ثيابها وتمسك يداها لئلا تنكشف؛ لأن المرأة عورة وفعل ذلك أستر لها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أشد الجلد</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أشد الجلد في الحدود جلد الزنا ثم جلد القذف ثم جلد الشرب ثم جلد التعزيز</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w:t>
      </w:r>
      <w:r w:rsidRPr="00A2426E">
        <w:rPr>
          <w:rFonts w:ascii="Times New Roman" w:eastAsia="Times New Roman" w:hAnsi="Times New Roman" w:cs="Times New Roman" w:hint="cs"/>
          <w:color w:val="000000"/>
          <w:sz w:val="32"/>
          <w:szCs w:val="32"/>
          <w:rtl/>
        </w:rPr>
        <w:t>لأن الله تعالى خص الزنا بمزيد تأكيد بقوله</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وَلا تَأْخُذْكُم </w:t>
      </w:r>
      <w:proofErr w:type="spellStart"/>
      <w:r w:rsidRPr="00A2426E">
        <w:rPr>
          <w:rFonts w:ascii="Times New Roman" w:eastAsia="Times New Roman" w:hAnsi="Times New Roman" w:cs="Times New Roman" w:hint="cs"/>
          <w:color w:val="000000"/>
          <w:sz w:val="32"/>
          <w:szCs w:val="32"/>
          <w:rtl/>
        </w:rPr>
        <w:t>بِهِمَا</w:t>
      </w:r>
      <w:proofErr w:type="spellEnd"/>
      <w:r w:rsidRPr="00A2426E">
        <w:rPr>
          <w:rFonts w:ascii="Times New Roman" w:eastAsia="Times New Roman" w:hAnsi="Times New Roman" w:cs="Times New Roman" w:hint="cs"/>
          <w:color w:val="000000"/>
          <w:sz w:val="32"/>
          <w:szCs w:val="32"/>
          <w:rtl/>
        </w:rPr>
        <w:t xml:space="preserve"> رَأْفَةٌ فِي دِينِ اللَّهِ</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وما دونه أخف منه في العدد فلا يجوز أن يزيد عليه في الصفة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تأخير إقامة الحد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يؤخر حد لمرض ولو رجي زواله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لحر أو برد ونحوه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ويؤخر لسكر حتى يصحو</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من مات في حد؟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له حالتان</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3"/>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من مات في حد فالحق قتله ولا شيء على من حده؛ لأنه أتى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على الوجه المشروع بأمر الله تعالى وأمر رسوله صلى الله عليه وسلم</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3"/>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زاد؛ ولو جلدة؛ أو في السوط بسوط لا يحتمله فتلف المحدود ضمنه بديته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حضور إقامة الحد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ويجب في إقامة حد الزنا حضور إمام أو نائبه وطائفة من المؤمنين ولو واحداً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الثامنة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حد الزنا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حد الزنا</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فعل الفاحشة في قبل أو دبر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عقوبة الزاني</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عقوبة الزاني المحصن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إذا زنى المكلف المحصن رجم حتى يموت</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4"/>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لقوله صلى الله عليه وسلم</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الثَّيِّبُ بِالثَّيِّبِ جَلْدُ مِائَةٍ وَالرَّجْمُ</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فعله؛ حيث رجم ماعزاً </w:t>
      </w:r>
      <w:proofErr w:type="spellStart"/>
      <w:r w:rsidRPr="00A2426E">
        <w:rPr>
          <w:rFonts w:ascii="Times New Roman" w:eastAsia="Times New Roman" w:hAnsi="Times New Roman" w:cs="Times New Roman" w:hint="cs"/>
          <w:color w:val="000000"/>
          <w:sz w:val="32"/>
          <w:szCs w:val="32"/>
          <w:rtl/>
        </w:rPr>
        <w:t>والغامدية</w:t>
      </w:r>
      <w:proofErr w:type="spellEnd"/>
      <w:r w:rsidRPr="00A2426E">
        <w:rPr>
          <w:rFonts w:ascii="Times New Roman" w:eastAsia="Times New Roman" w:hAnsi="Times New Roman" w:cs="Times New Roman" w:hint="cs"/>
          <w:color w:val="000000"/>
          <w:sz w:val="32"/>
          <w:szCs w:val="32"/>
          <w:rtl/>
        </w:rPr>
        <w:t xml:space="preserve"> واليهوديين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المحصن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وطئ امرأته في نكاح صحيح في قبلها وهما أي الزوجان بالغان عاقلان حران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فان اختل شرط منها في أحد الزوجين فلا إحصان لواحد منهما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عقوبة الزاني غير المحصن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وإذا زنى المكلف الحر غير المحصن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1- </w:t>
      </w:r>
      <w:r w:rsidRPr="00A2426E">
        <w:rPr>
          <w:rFonts w:ascii="Times New Roman" w:eastAsia="Times New Roman" w:hAnsi="Times New Roman" w:cs="Times New Roman" w:hint="cs"/>
          <w:color w:val="000000"/>
          <w:sz w:val="32"/>
          <w:szCs w:val="32"/>
          <w:rtl/>
        </w:rPr>
        <w:t>جلد مائة جلدة لقوله تعالى</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w:t>
      </w:r>
      <w:r w:rsidRPr="00A2426E">
        <w:rPr>
          <w:rFonts w:ascii="Times New Roman" w:eastAsia="Times New Roman" w:hAnsi="Times New Roman" w:cs="Times New Roman" w:hint="cs"/>
          <w:color w:val="000000"/>
          <w:sz w:val="32"/>
          <w:szCs w:val="32"/>
          <w:rtl/>
        </w:rPr>
        <w:t>الزانية والزاني فاجلدوا كل واحد منهما مائة جلدة</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2- </w:t>
      </w:r>
      <w:r w:rsidRPr="00A2426E">
        <w:rPr>
          <w:rFonts w:ascii="Times New Roman" w:eastAsia="Times New Roman" w:hAnsi="Times New Roman" w:cs="Times New Roman" w:hint="cs"/>
          <w:color w:val="000000"/>
          <w:sz w:val="32"/>
          <w:szCs w:val="32"/>
          <w:rtl/>
        </w:rPr>
        <w:t>وغرب أيضا مع الجلد عاما لما روى الترمذي عن ابن عمر أن النبي صلى الله عليه وسلم ضرب وغرب وأن أبا بكر ضرب وغرب وأن عمر ضرب وغرب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عقوبة اللواط</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وحد لوطي فاعلا كان أو مفعولا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كزان فإن كان محصنا فحده الرجم وإلا جلد مائة وغرب عاما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شروط إقامة حد الزنا</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يجب الحد للزنا إلا بثلاثة شروط</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أحدها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تغييب حشفته الأصلية كلها في قبل أو دبر أصليين من آدمي حي</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محترزات هذا الشرط</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5"/>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فلا يحد من قبل أو باشر دون الفرج</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5"/>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من غيب بعض الحشفة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الشرط الثاني</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انتفاء الشبهة؛ لقوله صلى الله عليه وسلم</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ادْرَءُوا الْحُدُودَ بِالشُّبُهَاتِ مَا اسْتَطَعْتُمْ</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وبناء على هذا الشرط فلا حد على من</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6"/>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وطء امرأة في منزله ظنها زوجته</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6"/>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وطء امرأة في نكاح باطل اعتقد صحته</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6"/>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جهل تحريم الزنا من قريب عهد بإسلام، أو ناشئ ببلدة بعيدة</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6"/>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أكرهت المرأة المزني </w:t>
      </w:r>
      <w:proofErr w:type="spellStart"/>
      <w:r w:rsidRPr="00A2426E">
        <w:rPr>
          <w:rFonts w:ascii="Times New Roman" w:eastAsia="Times New Roman" w:hAnsi="Times New Roman" w:cs="Times New Roman" w:hint="cs"/>
          <w:color w:val="000000"/>
          <w:sz w:val="32"/>
          <w:szCs w:val="32"/>
          <w:rtl/>
        </w:rPr>
        <w:t>بها</w:t>
      </w:r>
      <w:proofErr w:type="spellEnd"/>
      <w:r w:rsidRPr="00A2426E">
        <w:rPr>
          <w:rFonts w:ascii="Times New Roman" w:eastAsia="Times New Roman" w:hAnsi="Times New Roman" w:cs="Times New Roman" w:hint="cs"/>
          <w:color w:val="000000"/>
          <w:sz w:val="32"/>
          <w:szCs w:val="32"/>
          <w:rtl/>
        </w:rPr>
        <w:t xml:space="preserve"> على الزنا فلا حد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الشرط الثالث</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ثبوت الزنا؛ ولا يثبت الزنا إلا بأحد أمرين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أحدهما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يقر بالزنا مكلف أربع مرات؛ لحديث ماعز</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الأمر الثاني</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يشهد عليه في مجلس واحد بزنا واحد يصفونه أربعة؛ لقوله تعالى</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ثم لم يأتوا بأربعة شهداء</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التاسعة</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حد القذف</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حد المسكر</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حد القذف</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وهو الرمي بزنا أو لواط</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شروط إقامة حد القذف</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شروط القاذف</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7"/>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أن يكون مكلفاً</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7"/>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مختاراً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شروط المقذوف</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أن يكون محصنا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والمحصن هنا أي في باب القذف هو</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الحر المسلم العاقل العفيف عن الزنا الملتزم </w:t>
      </w:r>
      <w:proofErr w:type="spellStart"/>
      <w:r w:rsidRPr="00A2426E">
        <w:rPr>
          <w:rFonts w:ascii="Times New Roman" w:eastAsia="Times New Roman" w:hAnsi="Times New Roman" w:cs="Times New Roman" w:hint="cs"/>
          <w:color w:val="000000"/>
          <w:sz w:val="32"/>
          <w:szCs w:val="32"/>
          <w:rtl/>
        </w:rPr>
        <w:t>الذى</w:t>
      </w:r>
      <w:proofErr w:type="spellEnd"/>
      <w:r w:rsidRPr="00A2426E">
        <w:rPr>
          <w:rFonts w:ascii="Times New Roman" w:eastAsia="Times New Roman" w:hAnsi="Times New Roman" w:cs="Times New Roman" w:hint="cs"/>
          <w:color w:val="000000"/>
          <w:sz w:val="32"/>
          <w:szCs w:val="32"/>
          <w:rtl/>
        </w:rPr>
        <w:t xml:space="preserve"> يجامع مثله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عقوبة القذف</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جلد ثمانين جلدة؛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لقوله تعالى</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والذين يرمون المحصنات ثم لم يأتوا بأربعة شهداء فاجلدوهم ثمانين جلدة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متى يسقط حد القذف</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ويسقط حد القذف بالعفو أي عفو المقذوف عن القاذف،</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يستوفى حد القذف بدون الطلب أي طلب المقذوف؛</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لأنه حقه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حد المسكر</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أي الذي ينشا عنه السكر وهو اختلاط العقل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الضابط في المسكر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كل شراب أسكر </w:t>
      </w:r>
      <w:proofErr w:type="spellStart"/>
      <w:r w:rsidRPr="00A2426E">
        <w:rPr>
          <w:rFonts w:ascii="Times New Roman" w:eastAsia="Times New Roman" w:hAnsi="Times New Roman" w:cs="Times New Roman" w:hint="cs"/>
          <w:color w:val="000000"/>
          <w:sz w:val="32"/>
          <w:szCs w:val="32"/>
          <w:rtl/>
        </w:rPr>
        <w:t>كثيره</w:t>
      </w:r>
      <w:proofErr w:type="spellEnd"/>
      <w:r w:rsidRPr="00A2426E">
        <w:rPr>
          <w:rFonts w:ascii="Times New Roman" w:eastAsia="Times New Roman" w:hAnsi="Times New Roman" w:cs="Times New Roman" w:hint="cs"/>
          <w:color w:val="000000"/>
          <w:sz w:val="32"/>
          <w:szCs w:val="32"/>
          <w:rtl/>
        </w:rPr>
        <w:t xml:space="preserve"> فقليله حرام وهو خمر من أي شيء كان لقوله صلى الله عليه وسلم</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كل مسكر خمر وكل خمر حرام</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أحمد وأبو داود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حكم شرب المسكر؟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ولا يباح شربه أي شرب ما يسكر </w:t>
      </w:r>
      <w:proofErr w:type="spellStart"/>
      <w:r w:rsidRPr="00A2426E">
        <w:rPr>
          <w:rFonts w:ascii="Times New Roman" w:eastAsia="Times New Roman" w:hAnsi="Times New Roman" w:cs="Times New Roman" w:hint="cs"/>
          <w:color w:val="000000"/>
          <w:sz w:val="32"/>
          <w:szCs w:val="32"/>
          <w:rtl/>
        </w:rPr>
        <w:t>كثيره</w:t>
      </w:r>
      <w:proofErr w:type="spellEnd"/>
      <w:r w:rsidRPr="00A2426E">
        <w:rPr>
          <w:rFonts w:ascii="Times New Roman" w:eastAsia="Times New Roman" w:hAnsi="Times New Roman" w:cs="Times New Roman" w:hint="cs"/>
          <w:color w:val="000000"/>
          <w:sz w:val="32"/>
          <w:szCs w:val="32"/>
          <w:rtl/>
        </w:rPr>
        <w:t xml:space="preserve"> للذة ولا لتداو ولا عطش ولا غيره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متى يجوز شرب المسكر؟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إذا كان لدفع لقمة غص </w:t>
      </w:r>
      <w:proofErr w:type="spellStart"/>
      <w:r w:rsidRPr="00A2426E">
        <w:rPr>
          <w:rFonts w:ascii="Times New Roman" w:eastAsia="Times New Roman" w:hAnsi="Times New Roman" w:cs="Times New Roman" w:hint="cs"/>
          <w:color w:val="000000"/>
          <w:sz w:val="32"/>
          <w:szCs w:val="32"/>
          <w:rtl/>
        </w:rPr>
        <w:t>بها</w:t>
      </w:r>
      <w:proofErr w:type="spellEnd"/>
      <w:r w:rsidRPr="00A2426E">
        <w:rPr>
          <w:rFonts w:ascii="Times New Roman" w:eastAsia="Times New Roman" w:hAnsi="Times New Roman" w:cs="Times New Roman" w:hint="cs"/>
          <w:color w:val="000000"/>
          <w:sz w:val="32"/>
          <w:szCs w:val="32"/>
          <w:rtl/>
        </w:rPr>
        <w:t xml:space="preserve"> ولم يحضره غير الخمر وخاف تلفا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لأنه مضطر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شروط إقامة حد المسكر</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8"/>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أن يكون مختاراً</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8"/>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 xml:space="preserve">عالماً أن </w:t>
      </w:r>
      <w:proofErr w:type="spellStart"/>
      <w:r w:rsidRPr="00A2426E">
        <w:rPr>
          <w:rFonts w:ascii="Times New Roman" w:eastAsia="Times New Roman" w:hAnsi="Times New Roman" w:cs="Times New Roman" w:hint="cs"/>
          <w:color w:val="000000"/>
          <w:sz w:val="32"/>
          <w:szCs w:val="32"/>
          <w:rtl/>
        </w:rPr>
        <w:t>كثيره</w:t>
      </w:r>
      <w:proofErr w:type="spellEnd"/>
      <w:r w:rsidRPr="00A2426E">
        <w:rPr>
          <w:rFonts w:ascii="Times New Roman" w:eastAsia="Times New Roman" w:hAnsi="Times New Roman" w:cs="Times New Roman" w:hint="cs"/>
          <w:color w:val="000000"/>
          <w:sz w:val="32"/>
          <w:szCs w:val="32"/>
          <w:rtl/>
        </w:rPr>
        <w:t xml:space="preserve"> يسكر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عقوبة السكران</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ثمانون جلدة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عمر استشار الناس في حد الخمر فقال عبد الرحمن</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اجعله كأخف الحدود ثمانين فضرب عمر ثمانين وكتب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إلى خالد وأبي عبيدة في الشام</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الدار قطني وغيره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العاشرة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حد السرقة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السرقة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لغة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أخذ مال على وجه الاختفاء من مالكه أو نائبه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اصطلاحاً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أخذ المكلف الملتزم نصابا من حرز مثله من مال معصوم لا شبهة له فيه على وجه الاختفاء</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عقوبة السارق</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القطع؛ لقوله تعالى</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والسارق والسارقة فاقطعوا أيديهما</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ولحديث عائشة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تقطع اليد في ربع دينار فصاعدا</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شروط القطع في السرقة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أحدها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يكون المسروق مالا محترما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لأن ما ليس بمال لا حرمة 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سرقة مال الحربي؟</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ومال الحربي تجوز سرقته بكل حال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أمثلة المال غير المحترم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فلا قطع بسرقة آلة لهو لعدم الاحترام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بسرقة محرم كالخمر وصليب وآنية فيها خمر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أمثلة ما ليس بمال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بسرقة ماء أو إناء فيه ماء</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بسرقة مصحف</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الشرط الثاني</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يكون المسروق نصاباً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مقدار النصاب؟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ثلاثة دراهم أو ربع دينار أي مثقال، وهو ما يقارب جنيه ذهب سعودي أي ما يقارب غرام وربع</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إن كان المسروق أقل من النصاب؟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لا قطع بسرقة ما دون ذلك؛ لقوله صلى الله عليه وسلم</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لا تقطع اليد إلا في ربع دينار فصاعدا</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أحمد ومسلم وغيرهما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الشرط الثالث</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يخرجه من الحرز فإن سرقه من غير حرز كما لو وجد بابا مفتوحا أو مهتوكا فلا قطع عليه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المراد بالحرز؟</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حرز المال ما العادة حفظه فيه إذ الحرز معناه الحفظ ومنه احترز أي</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تحفظ</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هل يختلف الحرز؟</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يختلف الحرز باختلاف الأموال والبلدان وعدل السلطان وجوره وقوته وضعفه لاختلاف الأحوال باختلاف المذكورات</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الشرط الرابع</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تنتفي الشبهة عن السارق؛ لحديث</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proofErr w:type="spellStart"/>
      <w:r w:rsidRPr="00A2426E">
        <w:rPr>
          <w:rFonts w:ascii="Times New Roman" w:eastAsia="Times New Roman" w:hAnsi="Times New Roman" w:cs="Times New Roman" w:hint="cs"/>
          <w:color w:val="000000"/>
          <w:sz w:val="32"/>
          <w:szCs w:val="32"/>
          <w:rtl/>
        </w:rPr>
        <w:t>ادرؤا</w:t>
      </w:r>
      <w:proofErr w:type="spellEnd"/>
      <w:r w:rsidRPr="00A2426E">
        <w:rPr>
          <w:rFonts w:ascii="Times New Roman" w:eastAsia="Times New Roman" w:hAnsi="Times New Roman" w:cs="Times New Roman" w:hint="cs"/>
          <w:color w:val="000000"/>
          <w:sz w:val="32"/>
          <w:szCs w:val="32"/>
          <w:rtl/>
        </w:rPr>
        <w:t xml:space="preserve"> الحدود بالشبهات ما استطعتم</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أمثلة وجود الشبهة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فلا يقطع سارق بالسرقة من مال أبيه وإن علا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ولا بسرقة من مال ولده وإن </w:t>
      </w:r>
      <w:proofErr w:type="spellStart"/>
      <w:r w:rsidRPr="00A2426E">
        <w:rPr>
          <w:rFonts w:ascii="Times New Roman" w:eastAsia="Times New Roman" w:hAnsi="Times New Roman" w:cs="Times New Roman" w:hint="cs"/>
          <w:color w:val="000000"/>
          <w:sz w:val="32"/>
          <w:szCs w:val="32"/>
          <w:rtl/>
        </w:rPr>
        <w:t>سفل</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لأن نفقة كل منهما تجب في مال الآخر والأب والأم في هذا سواء</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هل تقطع يد أحد الزوجين إذا سرق من مال الآخر؟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لا يقطع أحد من الزوجين بسرقته من مال الآخر ولو كان محرزا عنه روى ذلك سعيد عن عمر بإسناد جيد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إذا سرق من بيت مال المسلمين؟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فلا قطع</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الشرط الخامس</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ثبوت السرقة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بم تثبت السرقة؟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بأمرين</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9"/>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شهادة </w:t>
      </w:r>
      <w:proofErr w:type="spellStart"/>
      <w:r w:rsidRPr="00A2426E">
        <w:rPr>
          <w:rFonts w:ascii="Times New Roman" w:eastAsia="Times New Roman" w:hAnsi="Times New Roman" w:cs="Times New Roman" w:hint="cs"/>
          <w:color w:val="000000"/>
          <w:sz w:val="32"/>
          <w:szCs w:val="32"/>
          <w:rtl/>
        </w:rPr>
        <w:t>عدلين</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19"/>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إقرار السارق مرتين بالسرقة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الشرط السادس</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يطالب المسروق منه السارق بماله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الذي يقطع من السارق؟</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إذا وجب القطع لاجتماع شروطه قطعت يده اليمنى</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20"/>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لقراءة ابن مسعود</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فاقطعوا أيمانهما</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20"/>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ولأنه قول أبي بكر وعمر ولا مخالف لهما من الصحابة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أين تقطع اليد؟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مفصل الكف لقول أبي بكر وعمر ولا مخالف لهما من الصحابة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إن قطعت يد السارق ثم سرق؟</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21"/>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فإن عاد قطعت رجله </w:t>
      </w:r>
      <w:proofErr w:type="spellStart"/>
      <w:r w:rsidRPr="00A2426E">
        <w:rPr>
          <w:rFonts w:ascii="Times New Roman" w:eastAsia="Times New Roman" w:hAnsi="Times New Roman" w:cs="Times New Roman" w:hint="cs"/>
          <w:color w:val="000000"/>
          <w:sz w:val="32"/>
          <w:szCs w:val="32"/>
          <w:rtl/>
        </w:rPr>
        <w:t>اليسرى</w:t>
      </w:r>
      <w:proofErr w:type="spellEnd"/>
      <w:r w:rsidRPr="00A2426E">
        <w:rPr>
          <w:rFonts w:ascii="Times New Roman" w:eastAsia="Times New Roman" w:hAnsi="Times New Roman" w:cs="Times New Roman" w:hint="cs"/>
          <w:color w:val="000000"/>
          <w:sz w:val="32"/>
          <w:szCs w:val="32"/>
          <w:rtl/>
        </w:rPr>
        <w:t xml:space="preserve"> من مفصل كعبه بترك عقبه وحسمت</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21"/>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عاد حبس حتى يتوب وحرم أن يقطع</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الحادية عشرة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حد الحرابة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الحرابة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اصطلاحاً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هم الذين يعرضون للناس بالسلاح ولو عصا أو حجرا في الصحراء أو البنيان أو البحر فيغصبونهم المال المحترم مجاهرة لا سرقة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شروط ثبوت حد الحرابة</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22"/>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بينة</w:t>
      </w:r>
      <w:r w:rsidRPr="00A2426E">
        <w:rPr>
          <w:rFonts w:ascii="Times New Roman" w:eastAsia="Times New Roman" w:hAnsi="Times New Roman" w:cs="Times New Roman"/>
          <w:color w:val="000000"/>
          <w:sz w:val="32"/>
          <w:szCs w:val="32"/>
        </w:rPr>
        <w:t>.</w:t>
      </w:r>
    </w:p>
    <w:p w:rsidR="00DE34F8" w:rsidRPr="00A2426E" w:rsidRDefault="00DE34F8" w:rsidP="00A2426E">
      <w:pPr>
        <w:numPr>
          <w:ilvl w:val="0"/>
          <w:numId w:val="22"/>
        </w:num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إقرار مرتين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عقوبة المحاربين</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1.</w:t>
      </w:r>
      <w:r w:rsidRPr="00A2426E">
        <w:rPr>
          <w:rFonts w:ascii="Times New Roman" w:eastAsia="Times New Roman" w:hAnsi="Times New Roman" w:cs="Times New Roman" w:hint="cs"/>
          <w:color w:val="000000"/>
          <w:sz w:val="32"/>
          <w:szCs w:val="32"/>
          <w:rtl/>
        </w:rPr>
        <w:t>من قتل وأخذ المال قتل وجوبا لحق الله تعالى ثم غسل وصلي عليه ثم صلب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2.</w:t>
      </w:r>
      <w:r w:rsidRPr="00A2426E">
        <w:rPr>
          <w:rFonts w:ascii="Times New Roman" w:eastAsia="Times New Roman" w:hAnsi="Times New Roman" w:cs="Times New Roman" w:hint="cs"/>
          <w:color w:val="000000"/>
          <w:sz w:val="32"/>
          <w:szCs w:val="32"/>
          <w:rtl/>
        </w:rPr>
        <w:t>إن قتل ولم يأخذ المال قتل حتما ولم يصلب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lastRenderedPageBreak/>
        <w:t>3.</w:t>
      </w:r>
      <w:r w:rsidRPr="00A2426E">
        <w:rPr>
          <w:rFonts w:ascii="Times New Roman" w:eastAsia="Times New Roman" w:hAnsi="Times New Roman" w:cs="Times New Roman" w:hint="cs"/>
          <w:color w:val="000000"/>
          <w:sz w:val="32"/>
          <w:szCs w:val="32"/>
          <w:rtl/>
        </w:rPr>
        <w:t xml:space="preserve">إن أخذ المال ولم يقتلوا قطع يده اليمنى ورجله </w:t>
      </w:r>
      <w:proofErr w:type="spellStart"/>
      <w:r w:rsidRPr="00A2426E">
        <w:rPr>
          <w:rFonts w:ascii="Times New Roman" w:eastAsia="Times New Roman" w:hAnsi="Times New Roman" w:cs="Times New Roman" w:hint="cs"/>
          <w:color w:val="000000"/>
          <w:sz w:val="32"/>
          <w:szCs w:val="32"/>
          <w:rtl/>
        </w:rPr>
        <w:t>اليسرى</w:t>
      </w:r>
      <w:proofErr w:type="spellEnd"/>
      <w:r w:rsidRPr="00A2426E">
        <w:rPr>
          <w:rFonts w:ascii="Times New Roman" w:eastAsia="Times New Roman" w:hAnsi="Times New Roman" w:cs="Times New Roman" w:hint="cs"/>
          <w:color w:val="000000"/>
          <w:sz w:val="32"/>
          <w:szCs w:val="32"/>
          <w:rtl/>
        </w:rPr>
        <w:t xml:space="preserve"> في مقام واحد وجوبا وحسمتا بالزيت المغلي ثم خلي سبيله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color w:val="000000"/>
          <w:sz w:val="32"/>
          <w:szCs w:val="32"/>
        </w:rPr>
        <w:t>4.</w:t>
      </w:r>
      <w:r w:rsidRPr="00A2426E">
        <w:rPr>
          <w:rFonts w:ascii="Times New Roman" w:eastAsia="Times New Roman" w:hAnsi="Times New Roman" w:cs="Times New Roman" w:hint="cs"/>
          <w:color w:val="000000"/>
          <w:sz w:val="32"/>
          <w:szCs w:val="32"/>
          <w:rtl/>
        </w:rPr>
        <w:t>إن لم يصيبوا نفسا ولا مالا نفوا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قال الله تعالى</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إنما جزاء الذين يحاربون الله ورسوله ويسعون في الأرض فسادا أن يقتلوا أو يصلبوا أو تقطع أيديهم وأرجلهم من خلاف أو ينفوا من الأرض</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قال ابن عباس رضي الله عنهما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إذا قتلوا وأخذوا المال قتلوا وصلبوا وإذا قتلوا ولم يأخذوا المال قتلوا ولم يصلبوا وإذا أخذوا المال ولم يقتلوا قطعت أيديهم وأرجلهم من خلاف وإذا أخافوا السبيل ولم يأخذوا مالا نفوا من الأرض</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الشافعي</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من تاب من المحاربين قبل القبض عليه؟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تاب من المحاربين قبل أن يقدر عليه سقط عنه ما كان واجبا لله تعالى من نفي وقطع يد ورجل وصلب وتحتم قتل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قوله تعالى</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إلا الذين تابوا من قبل أن تقدروا عليهم فاعلموا أن الله غفور رحيم</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وأخذ بما للآدميين من نفس وطرف ومال إلا أن يعفى له عنها من مستحقها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الصائل</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من صال على نفسه أو حرمته كأمه وبنته وأخته وزوجته أو ماله آدمي أو بهيمة فله أي </w:t>
      </w:r>
      <w:proofErr w:type="spellStart"/>
      <w:r w:rsidRPr="00A2426E">
        <w:rPr>
          <w:rFonts w:ascii="Times New Roman" w:eastAsia="Times New Roman" w:hAnsi="Times New Roman" w:cs="Times New Roman" w:hint="cs"/>
          <w:color w:val="000000"/>
          <w:sz w:val="32"/>
          <w:szCs w:val="32"/>
          <w:rtl/>
        </w:rPr>
        <w:t>للمصول</w:t>
      </w:r>
      <w:proofErr w:type="spellEnd"/>
      <w:r w:rsidRPr="00A2426E">
        <w:rPr>
          <w:rFonts w:ascii="Times New Roman" w:eastAsia="Times New Roman" w:hAnsi="Times New Roman" w:cs="Times New Roman" w:hint="cs"/>
          <w:color w:val="000000"/>
          <w:sz w:val="32"/>
          <w:szCs w:val="32"/>
          <w:rtl/>
        </w:rPr>
        <w:t xml:space="preserve"> عليه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الدفع عن ذلك بأسهل ما يغلب على ظنه دفعه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فإذا اندفع بالأسهل حرم الأصعب لعدم الحاجة إليه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فإن لم يندفع الصائل إلا بالقتل </w:t>
      </w:r>
      <w:proofErr w:type="spellStart"/>
      <w:r w:rsidRPr="00A2426E">
        <w:rPr>
          <w:rFonts w:ascii="Times New Roman" w:eastAsia="Times New Roman" w:hAnsi="Times New Roman" w:cs="Times New Roman" w:hint="cs"/>
          <w:color w:val="000000"/>
          <w:sz w:val="32"/>
          <w:szCs w:val="32"/>
          <w:rtl/>
        </w:rPr>
        <w:t>فللمصول</w:t>
      </w:r>
      <w:proofErr w:type="spellEnd"/>
      <w:r w:rsidRPr="00A2426E">
        <w:rPr>
          <w:rFonts w:ascii="Times New Roman" w:eastAsia="Times New Roman" w:hAnsi="Times New Roman" w:cs="Times New Roman" w:hint="cs"/>
          <w:color w:val="000000"/>
          <w:sz w:val="32"/>
          <w:szCs w:val="32"/>
          <w:rtl/>
        </w:rPr>
        <w:t xml:space="preserve"> عليه قتل الصائل ولا ضمان عليه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لأنه قتله لدفع شره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وإن قتل </w:t>
      </w:r>
      <w:proofErr w:type="spellStart"/>
      <w:r w:rsidRPr="00A2426E">
        <w:rPr>
          <w:rFonts w:ascii="Times New Roman" w:eastAsia="Times New Roman" w:hAnsi="Times New Roman" w:cs="Times New Roman" w:hint="cs"/>
          <w:color w:val="000000"/>
          <w:sz w:val="32"/>
          <w:szCs w:val="32"/>
          <w:rtl/>
        </w:rPr>
        <w:t>المصول</w:t>
      </w:r>
      <w:proofErr w:type="spellEnd"/>
      <w:r w:rsidRPr="00A2426E">
        <w:rPr>
          <w:rFonts w:ascii="Times New Roman" w:eastAsia="Times New Roman" w:hAnsi="Times New Roman" w:cs="Times New Roman" w:hint="cs"/>
          <w:color w:val="000000"/>
          <w:sz w:val="32"/>
          <w:szCs w:val="32"/>
          <w:rtl/>
        </w:rPr>
        <w:t xml:space="preserve"> عليه فهو شهيد لقوله صلى الله عليه وسلم</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من أريد ماله بغير حق فقاتل فقتل فهو شهيد</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الخلال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وكذا يلزمه الدفع في غير فتنة عن نفس غيره وعن حرمته وحرمة غيره لئلا تذهب الأنفس</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ومن دخل منزل رجل متلصصا فحكمه كذلك أي يدفع بالأسهل فالأسهل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أمره بالخروج فخرج لم يضربه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وإلا فله ضربه بأسهل ما يندفع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خرج بالعصا لم يضربه بالحديد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ومن نظر في بيت غيره من </w:t>
      </w:r>
      <w:proofErr w:type="spellStart"/>
      <w:r w:rsidRPr="00A2426E">
        <w:rPr>
          <w:rFonts w:ascii="Times New Roman" w:eastAsia="Times New Roman" w:hAnsi="Times New Roman" w:cs="Times New Roman" w:hint="cs"/>
          <w:color w:val="000000"/>
          <w:sz w:val="32"/>
          <w:szCs w:val="32"/>
          <w:rtl/>
        </w:rPr>
        <w:t>خصاص</w:t>
      </w:r>
      <w:proofErr w:type="spellEnd"/>
      <w:r w:rsidRPr="00A2426E">
        <w:rPr>
          <w:rFonts w:ascii="Times New Roman" w:eastAsia="Times New Roman" w:hAnsi="Times New Roman" w:cs="Times New Roman" w:hint="cs"/>
          <w:color w:val="000000"/>
          <w:sz w:val="32"/>
          <w:szCs w:val="32"/>
          <w:rtl/>
        </w:rPr>
        <w:t xml:space="preserve"> باب مغلق ونحوه </w:t>
      </w:r>
      <w:proofErr w:type="spellStart"/>
      <w:r w:rsidRPr="00A2426E">
        <w:rPr>
          <w:rFonts w:ascii="Times New Roman" w:eastAsia="Times New Roman" w:hAnsi="Times New Roman" w:cs="Times New Roman" w:hint="cs"/>
          <w:color w:val="000000"/>
          <w:sz w:val="32"/>
          <w:szCs w:val="32"/>
          <w:rtl/>
        </w:rPr>
        <w:t>فخذف</w:t>
      </w:r>
      <w:proofErr w:type="spellEnd"/>
      <w:r w:rsidRPr="00A2426E">
        <w:rPr>
          <w:rFonts w:ascii="Times New Roman" w:eastAsia="Times New Roman" w:hAnsi="Times New Roman" w:cs="Times New Roman" w:hint="cs"/>
          <w:color w:val="000000"/>
          <w:sz w:val="32"/>
          <w:szCs w:val="32"/>
          <w:rtl/>
        </w:rPr>
        <w:t xml:space="preserve"> عينه أو نحوها فتلفت فهدر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المحاضرة الثانية عشرة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قتال أهل البغي</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البغاة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لغة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الجور والظلم والعدول عن الحق</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شرعاً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قوم لهم شوكة ومنعة خرجوا على الإمام بتأويل سائغ</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كانوا جمعا يسيرا لا شوكة لهم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لم يخرجوا بتأويل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خرجوا بتأويل غير سائغ؛ فقطاع طريق</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موقف الحاكم من البغاة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يجب على الإمام أن يراسلهم أي البغاة فيسألهم عن ما ينقمون منه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ذكروا مظلمة أزالها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وإن ادعوا شبهة كشفها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لقوله تعالى</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فأصلحوا بينهما</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والإصلاح إنما يكون بذلك</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كان ما ينقمون منه مما لا يحل أزاله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وإن كان حلالا لكن التبس عليهم فاعتقدوا أنه مخالف للحق بين لهم دليله وأظهر لهم وجهه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إن رجع البغاة عن القتال؟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فإن </w:t>
      </w:r>
      <w:proofErr w:type="spellStart"/>
      <w:r w:rsidRPr="00A2426E">
        <w:rPr>
          <w:rFonts w:ascii="Times New Roman" w:eastAsia="Times New Roman" w:hAnsi="Times New Roman" w:cs="Times New Roman" w:hint="cs"/>
          <w:color w:val="000000"/>
          <w:sz w:val="32"/>
          <w:szCs w:val="32"/>
          <w:rtl/>
        </w:rPr>
        <w:t>فاؤوا</w:t>
      </w:r>
      <w:proofErr w:type="spellEnd"/>
      <w:r w:rsidRPr="00A2426E">
        <w:rPr>
          <w:rFonts w:ascii="Times New Roman" w:eastAsia="Times New Roman" w:hAnsi="Times New Roman" w:cs="Times New Roman" w:hint="cs"/>
          <w:color w:val="000000"/>
          <w:sz w:val="32"/>
          <w:szCs w:val="32"/>
          <w:rtl/>
        </w:rPr>
        <w:t xml:space="preserve"> أي رجعوا عن البغي وطلب القتال تركهم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 الحكم إن لم يرجع البغاة عن القتال؟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وإلا يرجعوا قاتلهم وجوبا وعلى رعيته معونته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كيفية قتالهم</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يحرم قتالهم بما يعم إتلافهم كمنجنيق ونار إلا لضرورة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وقتل ذريتهم ومدبرهم </w:t>
      </w:r>
      <w:proofErr w:type="spellStart"/>
      <w:r w:rsidRPr="00A2426E">
        <w:rPr>
          <w:rFonts w:ascii="Times New Roman" w:eastAsia="Times New Roman" w:hAnsi="Times New Roman" w:cs="Times New Roman" w:hint="cs"/>
          <w:color w:val="000000"/>
          <w:sz w:val="32"/>
          <w:szCs w:val="32"/>
          <w:rtl/>
        </w:rPr>
        <w:t>وجريحهم</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ومن أسر منهم حبس حتى لا شوكة ولا حرب</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مال البغاة</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إذا انقضت الحرب فمن وجد منهم ماله بيد غيره أخذه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وما تلف حال حرب غير مضمون</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الخوارج</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وإن أظهر قوم رأي الخوارج ولم يخرجوا عن قبضة الإمام لم يتعرض لهم، وتجري الأحكام عليهم كأهل العدل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وإن اقتتلت طائفتان لعصبية أو طلب رئاسة فهما ظالمتان وتضمن كل واحدة من الطائفتين ما أتلفت على الأخرى</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حكم الطائفة الممتنعة عن </w:t>
      </w:r>
      <w:proofErr w:type="spellStart"/>
      <w:r w:rsidRPr="00A2426E">
        <w:rPr>
          <w:rFonts w:ascii="Times New Roman" w:eastAsia="Times New Roman" w:hAnsi="Times New Roman" w:cs="Times New Roman" w:hint="cs"/>
          <w:color w:val="000000"/>
          <w:sz w:val="32"/>
          <w:szCs w:val="32"/>
          <w:rtl/>
        </w:rPr>
        <w:t>عن</w:t>
      </w:r>
      <w:proofErr w:type="spellEnd"/>
      <w:r w:rsidRPr="00A2426E">
        <w:rPr>
          <w:rFonts w:ascii="Times New Roman" w:eastAsia="Times New Roman" w:hAnsi="Times New Roman" w:cs="Times New Roman" w:hint="cs"/>
          <w:color w:val="000000"/>
          <w:sz w:val="32"/>
          <w:szCs w:val="32"/>
          <w:rtl/>
        </w:rPr>
        <w:t xml:space="preserve"> شريعة من شرائع الإسلام الظاهرة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يجب قتالها حتى تقوم بهذه الشريعة وهذا بالإجماع وحتى يكون الدين كله لله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الثالثة عشرة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حد الردة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تعريف حد الردة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لغة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الراجع قال تعالى</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ولا ترتدوا على أدباركم</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واصطلاحا</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الذي يكفر بعد إسلامه طوعا ولو مميزا أو هازلا بنطق أو اعتقاد أو شك أو فعل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أنواع الكفر</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أشرك بالله تعالى كفر؛ لقوله تعالى</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 xml:space="preserve">إن الله لا يغفر أن يشرك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جحد ربوبيته سبحانه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جحد وحدانيته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جحد صفة من صفاته كالحياة والعلم كفر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اتخذ لله تعالى صاحبة أو ولدا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جحد بعض كتبه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جحد بعض رسله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سب الله سبحانه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سب رسولا من رسله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أو ادعى النبوة فقد كفر لأن جحد شيء من ذلك </w:t>
      </w:r>
      <w:proofErr w:type="spellStart"/>
      <w:r w:rsidRPr="00A2426E">
        <w:rPr>
          <w:rFonts w:ascii="Times New Roman" w:eastAsia="Times New Roman" w:hAnsi="Times New Roman" w:cs="Times New Roman" w:hint="cs"/>
          <w:color w:val="000000"/>
          <w:sz w:val="32"/>
          <w:szCs w:val="32"/>
          <w:rtl/>
        </w:rPr>
        <w:t>كجحده</w:t>
      </w:r>
      <w:proofErr w:type="spellEnd"/>
      <w:r w:rsidRPr="00A2426E">
        <w:rPr>
          <w:rFonts w:ascii="Times New Roman" w:eastAsia="Times New Roman" w:hAnsi="Times New Roman" w:cs="Times New Roman" w:hint="cs"/>
          <w:color w:val="000000"/>
          <w:sz w:val="32"/>
          <w:szCs w:val="32"/>
          <w:rtl/>
        </w:rPr>
        <w:t xml:space="preserve"> كله وسب أحد منهم لا يكون إلا من جاحده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ومن جحد تحريم الزنا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جحد شيئا من المحرمات الظاهرة المجمع على تحريمها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جحد حل خبز ونحوه مما لا خلاف فيه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جحد وجوب عبادة من الخمس</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حكما ظاهرا مجمعا عليه إجماعا قطعيا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إن كان بسبب جهل وكان ممن يجهل مثله ذلك، عُرِّفَ حكم ذلك ليرجع عنه، وإن أصر أو كان مثله لا يجهله كفر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لمعاندته للإسلام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وامتناعه من التزام أحكامه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وعدم قبوله لكتاب الله وسنة رسوله وإجماع الأمة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70" w:line="240" w:lineRule="auto"/>
        <w:jc w:val="center"/>
        <w:rPr>
          <w:rFonts w:ascii="Times New Roman" w:eastAsia="Times New Roman" w:hAnsi="Times New Roman" w:cs="Times New Roman"/>
          <w:color w:val="000000"/>
          <w:sz w:val="32"/>
          <w:szCs w:val="32"/>
        </w:rPr>
      </w:pP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ماذا يفعل بالمرتد</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ارتد عن الإسلام وهو مكلف مختار رجل أو امرأة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دعي إلى الإسلام ثلاثة أيام وجوبا وضيق عليه وحبس</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قول عمر رضي الله عنه</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 xml:space="preserve">فهلا حبستموه ثلاثا فأطعمتموه كل يوم رغيفا </w:t>
      </w:r>
      <w:proofErr w:type="spellStart"/>
      <w:r w:rsidRPr="00A2426E">
        <w:rPr>
          <w:rFonts w:ascii="Times New Roman" w:eastAsia="Times New Roman" w:hAnsi="Times New Roman" w:cs="Times New Roman" w:hint="cs"/>
          <w:color w:val="000000"/>
          <w:sz w:val="32"/>
          <w:szCs w:val="32"/>
          <w:rtl/>
        </w:rPr>
        <w:t>وأسقيتموه</w:t>
      </w:r>
      <w:proofErr w:type="spellEnd"/>
      <w:r w:rsidRPr="00A2426E">
        <w:rPr>
          <w:rFonts w:ascii="Times New Roman" w:eastAsia="Times New Roman" w:hAnsi="Times New Roman" w:cs="Times New Roman" w:hint="cs"/>
          <w:color w:val="000000"/>
          <w:sz w:val="32"/>
          <w:szCs w:val="32"/>
          <w:rtl/>
        </w:rPr>
        <w:t xml:space="preserve"> لعله يتوب أو يراجع أمر الله اللهم إني لم أحضر ولم أرض إذ بلغني</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رواه مالك في الموطأ</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أسلم لم يعزر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وإن لم يسلم قتل بالسيف ولا يحرق بالنار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قوله صلى الله عليه وسلم</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من بدل دينه فاقتلوه ولا تعذبوه بعذاب الله</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يعني النار</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أخرجه البخاري وأبو داود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من الذي يتولى قتله؟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يقتله إلا الإمام أو نائبه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توبة من سب الله أو رسوله أو تكررت ردته</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تقبل في الدنيا توبة من سب الله تعالى أو سب رسوله سبا صريحا أو تنقصه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ولا توبة من تكررت ردته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ولا توبة زنديق وهو المنافق الذي يظهر الإسلام ويخفي الكفر بل يقتل بكل حال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لأن هذه الأشياء تدل على فساد عقيدته وقلة مبالاته بالإسلام</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كيفية توبة المرتد</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وتوبة المرتد إسلامه وتوبة كل كافر إسلامه بأن يشهد المرتد أو الكافر الأصلي أن لا اله إلا الله وأن محمدا رسول الله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الدليل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حديث ابن مسعود</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أن النبي صلى الله عليه وسلم دخل الكنيسة فإذا هو بيهودي يقرأ عليهم التوراة فقرأ حتى أتى على صفة النبي صلى الله عليه وسلم وأمته فقال</w:t>
      </w:r>
      <w:r w:rsidRPr="00A2426E">
        <w:rPr>
          <w:rFonts w:ascii="Times New Roman" w:eastAsia="Times New Roman" w:hAnsi="Times New Roman" w:cs="Times New Roman"/>
          <w:color w:val="000000"/>
          <w:sz w:val="32"/>
          <w:szCs w:val="32"/>
        </w:rPr>
        <w:t>:</w:t>
      </w:r>
      <w:r w:rsidRPr="00A2426E">
        <w:rPr>
          <w:rFonts w:ascii="Times New Roman" w:eastAsia="Times New Roman" w:hAnsi="Times New Roman" w:cs="Times New Roman" w:hint="cs"/>
          <w:color w:val="000000"/>
          <w:sz w:val="32"/>
          <w:szCs w:val="32"/>
          <w:rtl/>
        </w:rPr>
        <w:t>هذه صفتك وصفة أمتك أشهد أن لا إله إلا الله وأنك رسول الله فقال النبي صلى الله عليه وسلم</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آووا أخاكم</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r w:rsidRPr="00A2426E">
        <w:rPr>
          <w:rFonts w:ascii="Times New Roman" w:eastAsia="Times New Roman" w:hAnsi="Times New Roman" w:cs="Times New Roman" w:hint="cs"/>
          <w:color w:val="000000"/>
          <w:sz w:val="32"/>
          <w:szCs w:val="32"/>
          <w:rtl/>
        </w:rPr>
        <w:t>رواه أحمد</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كيفية توبة المرتد بسبب جحوده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ومن كان كفره </w:t>
      </w:r>
      <w:proofErr w:type="spellStart"/>
      <w:r w:rsidRPr="00A2426E">
        <w:rPr>
          <w:rFonts w:ascii="Times New Roman" w:eastAsia="Times New Roman" w:hAnsi="Times New Roman" w:cs="Times New Roman" w:hint="cs"/>
          <w:color w:val="000000"/>
          <w:sz w:val="32"/>
          <w:szCs w:val="32"/>
          <w:rtl/>
        </w:rPr>
        <w:t>بجحد</w:t>
      </w:r>
      <w:proofErr w:type="spellEnd"/>
      <w:r w:rsidRPr="00A2426E">
        <w:rPr>
          <w:rFonts w:ascii="Times New Roman" w:eastAsia="Times New Roman" w:hAnsi="Times New Roman" w:cs="Times New Roman" w:hint="cs"/>
          <w:color w:val="000000"/>
          <w:sz w:val="32"/>
          <w:szCs w:val="32"/>
          <w:rtl/>
        </w:rPr>
        <w:t xml:space="preserve"> فرض ونحوه كتحليل حرام أو تحريم حلال أو جحد لنبي أو كتاب أو رسالة محمد صلى الله عليه وسلم إلى غير العرب فتوبته مع إتيانه بالشهادتين إقراره </w:t>
      </w:r>
      <w:proofErr w:type="spellStart"/>
      <w:r w:rsidRPr="00A2426E">
        <w:rPr>
          <w:rFonts w:ascii="Times New Roman" w:eastAsia="Times New Roman" w:hAnsi="Times New Roman" w:cs="Times New Roman" w:hint="cs"/>
          <w:color w:val="000000"/>
          <w:sz w:val="32"/>
          <w:szCs w:val="32"/>
          <w:rtl/>
        </w:rPr>
        <w:t>بالمجحود</w:t>
      </w:r>
      <w:proofErr w:type="spellEnd"/>
      <w:r w:rsidRPr="00A2426E">
        <w:rPr>
          <w:rFonts w:ascii="Times New Roman" w:eastAsia="Times New Roman" w:hAnsi="Times New Roman" w:cs="Times New Roman" w:hint="cs"/>
          <w:color w:val="000000"/>
          <w:sz w:val="32"/>
          <w:szCs w:val="32"/>
          <w:rtl/>
        </w:rPr>
        <w:t xml:space="preserve">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لأنه كذب الله سبحانه بما اعتقده من </w:t>
      </w:r>
      <w:proofErr w:type="spellStart"/>
      <w:r w:rsidRPr="00A2426E">
        <w:rPr>
          <w:rFonts w:ascii="Times New Roman" w:eastAsia="Times New Roman" w:hAnsi="Times New Roman" w:cs="Times New Roman" w:hint="cs"/>
          <w:color w:val="000000"/>
          <w:sz w:val="32"/>
          <w:szCs w:val="32"/>
          <w:rtl/>
        </w:rPr>
        <w:t>الجحد</w:t>
      </w:r>
      <w:proofErr w:type="spellEnd"/>
      <w:r w:rsidRPr="00A2426E">
        <w:rPr>
          <w:rFonts w:ascii="Times New Roman" w:eastAsia="Times New Roman" w:hAnsi="Times New Roman" w:cs="Times New Roman" w:hint="cs"/>
          <w:color w:val="000000"/>
          <w:sz w:val="32"/>
          <w:szCs w:val="32"/>
          <w:rtl/>
        </w:rPr>
        <w:t xml:space="preserve"> فلا بد من إسلامه من الإقرار بما جحده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تصرف المرتد بماله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يمنع المرتد من التصرف في ماله وتقضى منه ديونه وينفق منه عليه وعلى عياله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مال المرتد بعد موته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فإن أسلم وإلا صار فيئا من موته مرتدا</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الساحر والكاهن والعراف</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يكفر ساحر يركب المكنسة فتسير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في الهواء ونحوه، لا كاهن ومنجم وعراف وضارب بحصا ونحوه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متى يكفر الكاهن والمنجم والعراف</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إن اعتقد إباحته وأنه يعلم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 xml:space="preserve"> الأمور المغيبة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الطلاسم والرقية بغير العربية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يحرم طلسم ورقية بغير العربية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70" w:line="240" w:lineRule="auto"/>
        <w:jc w:val="center"/>
        <w:rPr>
          <w:rFonts w:ascii="Times New Roman" w:eastAsia="Times New Roman" w:hAnsi="Times New Roman" w:cs="Times New Roman"/>
          <w:color w:val="000000"/>
          <w:sz w:val="32"/>
          <w:szCs w:val="32"/>
        </w:rPr>
      </w:pP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المحاضرة الرابعة عشرة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proofErr w:type="spellStart"/>
      <w:r w:rsidRPr="00A2426E">
        <w:rPr>
          <w:rFonts w:ascii="Times New Roman" w:eastAsia="Times New Roman" w:hAnsi="Times New Roman" w:cs="Times New Roman" w:hint="cs"/>
          <w:color w:val="000000"/>
          <w:sz w:val="32"/>
          <w:szCs w:val="32"/>
          <w:rtl/>
        </w:rPr>
        <w:t>التعزير</w:t>
      </w:r>
      <w:proofErr w:type="spellEnd"/>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تعريف </w:t>
      </w:r>
      <w:proofErr w:type="spellStart"/>
      <w:r w:rsidRPr="00A2426E">
        <w:rPr>
          <w:rFonts w:ascii="Times New Roman" w:eastAsia="Times New Roman" w:hAnsi="Times New Roman" w:cs="Times New Roman" w:hint="cs"/>
          <w:color w:val="000000"/>
          <w:sz w:val="32"/>
          <w:szCs w:val="32"/>
          <w:rtl/>
        </w:rPr>
        <w:t>التعزير</w:t>
      </w:r>
      <w:proofErr w:type="spellEnd"/>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لغة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 xml:space="preserve">المنع ومنه </w:t>
      </w:r>
      <w:proofErr w:type="spellStart"/>
      <w:r w:rsidRPr="00A2426E">
        <w:rPr>
          <w:rFonts w:ascii="Times New Roman" w:eastAsia="Times New Roman" w:hAnsi="Times New Roman" w:cs="Times New Roman" w:hint="cs"/>
          <w:color w:val="000000"/>
          <w:sz w:val="32"/>
          <w:szCs w:val="32"/>
          <w:rtl/>
        </w:rPr>
        <w:t>التعزير</w:t>
      </w:r>
      <w:proofErr w:type="spellEnd"/>
      <w:r w:rsidRPr="00A2426E">
        <w:rPr>
          <w:rFonts w:ascii="Times New Roman" w:eastAsia="Times New Roman" w:hAnsi="Times New Roman" w:cs="Times New Roman" w:hint="cs"/>
          <w:color w:val="000000"/>
          <w:sz w:val="32"/>
          <w:szCs w:val="32"/>
          <w:rtl/>
        </w:rPr>
        <w:t xml:space="preserve"> بمعنى النصرة؛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سبب التسمية</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لأنه يمنع المعادي من الإيذاء</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واصطلاحاً</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التأديب؛ لأنه يمنع مما لا يجوز فعله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حكم </w:t>
      </w:r>
      <w:proofErr w:type="spellStart"/>
      <w:r w:rsidRPr="00A2426E">
        <w:rPr>
          <w:rFonts w:ascii="Times New Roman" w:eastAsia="Times New Roman" w:hAnsi="Times New Roman" w:cs="Times New Roman" w:hint="cs"/>
          <w:color w:val="000000"/>
          <w:sz w:val="32"/>
          <w:szCs w:val="32"/>
          <w:rtl/>
        </w:rPr>
        <w:t>التعزير</w:t>
      </w:r>
      <w:proofErr w:type="spellEnd"/>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واجب في كل معصية لا حد فيها ولا كفارة؛مثل</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كاستمتاع لا حد فيه أي كمباشرة دون فرج،</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وكـسرقة لا قطع فيها لكون المسروق دون نصاب أو غير محرز،</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وكـجناية لا </w:t>
      </w:r>
      <w:proofErr w:type="spellStart"/>
      <w:r w:rsidRPr="00A2426E">
        <w:rPr>
          <w:rFonts w:ascii="Times New Roman" w:eastAsia="Times New Roman" w:hAnsi="Times New Roman" w:cs="Times New Roman" w:hint="cs"/>
          <w:color w:val="000000"/>
          <w:sz w:val="32"/>
          <w:szCs w:val="32"/>
          <w:rtl/>
        </w:rPr>
        <w:t>قود</w:t>
      </w:r>
      <w:proofErr w:type="spellEnd"/>
      <w:r w:rsidRPr="00A2426E">
        <w:rPr>
          <w:rFonts w:ascii="Times New Roman" w:eastAsia="Times New Roman" w:hAnsi="Times New Roman" w:cs="Times New Roman" w:hint="cs"/>
          <w:color w:val="000000"/>
          <w:sz w:val="32"/>
          <w:szCs w:val="32"/>
          <w:rtl/>
        </w:rPr>
        <w:t xml:space="preserve"> فيها كصفع ووكز،</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وكـإتيان المرأة </w:t>
      </w:r>
      <w:proofErr w:type="spellStart"/>
      <w:r w:rsidRPr="00A2426E">
        <w:rPr>
          <w:rFonts w:ascii="Times New Roman" w:eastAsia="Times New Roman" w:hAnsi="Times New Roman" w:cs="Times New Roman" w:hint="cs"/>
          <w:color w:val="000000"/>
          <w:sz w:val="32"/>
          <w:szCs w:val="32"/>
          <w:rtl/>
        </w:rPr>
        <w:t>المرأة</w:t>
      </w:r>
      <w:proofErr w:type="spellEnd"/>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والقذف بغير الزنا</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قذف الوالد لولده؟</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إن كان المقذوف ولدا للقاذف فلا حد ولا </w:t>
      </w:r>
      <w:proofErr w:type="spellStart"/>
      <w:r w:rsidRPr="00A2426E">
        <w:rPr>
          <w:rFonts w:ascii="Times New Roman" w:eastAsia="Times New Roman" w:hAnsi="Times New Roman" w:cs="Times New Roman" w:hint="cs"/>
          <w:color w:val="000000"/>
          <w:sz w:val="32"/>
          <w:szCs w:val="32"/>
          <w:rtl/>
        </w:rPr>
        <w:t>تعزير</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هل يلزم في إقامة </w:t>
      </w:r>
      <w:proofErr w:type="spellStart"/>
      <w:r w:rsidRPr="00A2426E">
        <w:rPr>
          <w:rFonts w:ascii="Times New Roman" w:eastAsia="Times New Roman" w:hAnsi="Times New Roman" w:cs="Times New Roman" w:hint="cs"/>
          <w:color w:val="000000"/>
          <w:sz w:val="32"/>
          <w:szCs w:val="32"/>
          <w:rtl/>
        </w:rPr>
        <w:t>التعزير</w:t>
      </w:r>
      <w:proofErr w:type="spellEnd"/>
      <w:r w:rsidRPr="00A2426E">
        <w:rPr>
          <w:rFonts w:ascii="Times New Roman" w:eastAsia="Times New Roman" w:hAnsi="Times New Roman" w:cs="Times New Roman" w:hint="cs"/>
          <w:color w:val="000000"/>
          <w:sz w:val="32"/>
          <w:szCs w:val="32"/>
          <w:rtl/>
        </w:rPr>
        <w:t xml:space="preserve"> المطالبة </w:t>
      </w:r>
      <w:proofErr w:type="spellStart"/>
      <w:r w:rsidRPr="00A2426E">
        <w:rPr>
          <w:rFonts w:ascii="Times New Roman" w:eastAsia="Times New Roman" w:hAnsi="Times New Roman" w:cs="Times New Roman" w:hint="cs"/>
          <w:color w:val="000000"/>
          <w:sz w:val="32"/>
          <w:szCs w:val="32"/>
          <w:rtl/>
        </w:rPr>
        <w:t>به</w:t>
      </w:r>
      <w:proofErr w:type="spellEnd"/>
      <w:r w:rsidRPr="00A2426E">
        <w:rPr>
          <w:rFonts w:ascii="Times New Roman" w:eastAsia="Times New Roman" w:hAnsi="Times New Roman" w:cs="Times New Roman" w:hint="cs"/>
          <w:color w:val="000000"/>
          <w:sz w:val="32"/>
          <w:szCs w:val="32"/>
          <w:rtl/>
        </w:rPr>
        <w:t>؟</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لا تحتاج في إقامة </w:t>
      </w:r>
      <w:proofErr w:type="spellStart"/>
      <w:r w:rsidRPr="00A2426E">
        <w:rPr>
          <w:rFonts w:ascii="Times New Roman" w:eastAsia="Times New Roman" w:hAnsi="Times New Roman" w:cs="Times New Roman" w:hint="cs"/>
          <w:color w:val="000000"/>
          <w:sz w:val="32"/>
          <w:szCs w:val="32"/>
          <w:rtl/>
        </w:rPr>
        <w:t>التعزير</w:t>
      </w:r>
      <w:proofErr w:type="spellEnd"/>
      <w:r w:rsidRPr="00A2426E">
        <w:rPr>
          <w:rFonts w:ascii="Times New Roman" w:eastAsia="Times New Roman" w:hAnsi="Times New Roman" w:cs="Times New Roman" w:hint="cs"/>
          <w:color w:val="000000"/>
          <w:sz w:val="32"/>
          <w:szCs w:val="32"/>
          <w:rtl/>
        </w:rPr>
        <w:t xml:space="preserve"> إلى مطالبة،</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مقدار </w:t>
      </w:r>
      <w:proofErr w:type="spellStart"/>
      <w:r w:rsidRPr="00A2426E">
        <w:rPr>
          <w:rFonts w:ascii="Times New Roman" w:eastAsia="Times New Roman" w:hAnsi="Times New Roman" w:cs="Times New Roman" w:hint="cs"/>
          <w:color w:val="000000"/>
          <w:sz w:val="32"/>
          <w:szCs w:val="32"/>
          <w:rtl/>
        </w:rPr>
        <w:t>التعزير</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لا يزاد في </w:t>
      </w:r>
      <w:proofErr w:type="spellStart"/>
      <w:r w:rsidRPr="00A2426E">
        <w:rPr>
          <w:rFonts w:ascii="Times New Roman" w:eastAsia="Times New Roman" w:hAnsi="Times New Roman" w:cs="Times New Roman" w:hint="cs"/>
          <w:color w:val="000000"/>
          <w:sz w:val="32"/>
          <w:szCs w:val="32"/>
          <w:rtl/>
        </w:rPr>
        <w:t>التعزير</w:t>
      </w:r>
      <w:proofErr w:type="spellEnd"/>
      <w:r w:rsidRPr="00A2426E">
        <w:rPr>
          <w:rFonts w:ascii="Times New Roman" w:eastAsia="Times New Roman" w:hAnsi="Times New Roman" w:cs="Times New Roman" w:hint="cs"/>
          <w:color w:val="000000"/>
          <w:sz w:val="32"/>
          <w:szCs w:val="32"/>
          <w:rtl/>
        </w:rPr>
        <w:t xml:space="preserve"> على عشر جلدات لحديث أَبِى بُرْدَةَ مرفوعاً</w:t>
      </w:r>
      <w:r w:rsidRPr="00A2426E">
        <w:rPr>
          <w:rFonts w:ascii="Times New Roman" w:eastAsia="Times New Roman" w:hAnsi="Times New Roman" w:cs="Times New Roman"/>
          <w:color w:val="000000"/>
          <w:sz w:val="32"/>
          <w:szCs w:val="32"/>
        </w:rPr>
        <w:t>: « </w:t>
      </w:r>
      <w:r w:rsidRPr="00A2426E">
        <w:rPr>
          <w:rFonts w:ascii="Times New Roman" w:eastAsia="Times New Roman" w:hAnsi="Times New Roman" w:cs="Times New Roman" w:hint="cs"/>
          <w:color w:val="000000"/>
          <w:sz w:val="32"/>
          <w:szCs w:val="32"/>
          <w:rtl/>
        </w:rPr>
        <w:t xml:space="preserve">لاَ يُجْلَدُ أَحَدٌ فَوْقَ عَشَرَةِ </w:t>
      </w:r>
      <w:proofErr w:type="spellStart"/>
      <w:r w:rsidRPr="00A2426E">
        <w:rPr>
          <w:rFonts w:ascii="Times New Roman" w:eastAsia="Times New Roman" w:hAnsi="Times New Roman" w:cs="Times New Roman" w:hint="cs"/>
          <w:color w:val="000000"/>
          <w:sz w:val="32"/>
          <w:szCs w:val="32"/>
          <w:rtl/>
        </w:rPr>
        <w:t>أَسْوَاطٍ</w:t>
      </w:r>
      <w:proofErr w:type="spellEnd"/>
      <w:r w:rsidRPr="00A2426E">
        <w:rPr>
          <w:rFonts w:ascii="Times New Roman" w:eastAsia="Times New Roman" w:hAnsi="Times New Roman" w:cs="Times New Roman" w:hint="cs"/>
          <w:color w:val="000000"/>
          <w:sz w:val="32"/>
          <w:szCs w:val="32"/>
          <w:rtl/>
        </w:rPr>
        <w:t xml:space="preserve"> إِلاَّ فِي حَدٍّ مِنْ حُدُودِ اللَّهِ</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متفق عليه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وللحاكم نقصه عن العشرة حسب ما يراه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لكن من شرب مسكرا في نهار رمضان حد للشرب وعزر لفطره بعشرين سوطا؛ لفعل علي رضي الله عنه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والصحيح أنه يزاد في </w:t>
      </w:r>
      <w:proofErr w:type="spellStart"/>
      <w:r w:rsidRPr="00A2426E">
        <w:rPr>
          <w:rFonts w:ascii="Times New Roman" w:eastAsia="Times New Roman" w:hAnsi="Times New Roman" w:cs="Times New Roman" w:hint="cs"/>
          <w:color w:val="000000"/>
          <w:sz w:val="32"/>
          <w:szCs w:val="32"/>
          <w:rtl/>
        </w:rPr>
        <w:t>التعزير</w:t>
      </w:r>
      <w:proofErr w:type="spellEnd"/>
      <w:r w:rsidRPr="00A2426E">
        <w:rPr>
          <w:rFonts w:ascii="Times New Roman" w:eastAsia="Times New Roman" w:hAnsi="Times New Roman" w:cs="Times New Roman" w:hint="cs"/>
          <w:color w:val="000000"/>
          <w:sz w:val="32"/>
          <w:szCs w:val="32"/>
          <w:rtl/>
        </w:rPr>
        <w:t xml:space="preserve"> على عشر جلدات وقد يصل إلى القتل والمراد بالحد في الحديث أي المحرمات فيكون معناه لا تأدبوا بأكثر من عشرة </w:t>
      </w:r>
      <w:proofErr w:type="spellStart"/>
      <w:r w:rsidRPr="00A2426E">
        <w:rPr>
          <w:rFonts w:ascii="Times New Roman" w:eastAsia="Times New Roman" w:hAnsi="Times New Roman" w:cs="Times New Roman" w:hint="cs"/>
          <w:color w:val="000000"/>
          <w:sz w:val="32"/>
          <w:szCs w:val="32"/>
          <w:rtl/>
        </w:rPr>
        <w:t>أسواط</w:t>
      </w:r>
      <w:proofErr w:type="spellEnd"/>
      <w:r w:rsidRPr="00A2426E">
        <w:rPr>
          <w:rFonts w:ascii="Times New Roman" w:eastAsia="Times New Roman" w:hAnsi="Times New Roman" w:cs="Times New Roman" w:hint="cs"/>
          <w:color w:val="000000"/>
          <w:sz w:val="32"/>
          <w:szCs w:val="32"/>
          <w:rtl/>
        </w:rPr>
        <w:t xml:space="preserve"> إلا في المحرمات</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lastRenderedPageBreak/>
        <w:t xml:space="preserve">حكم </w:t>
      </w:r>
      <w:proofErr w:type="spellStart"/>
      <w:r w:rsidRPr="00A2426E">
        <w:rPr>
          <w:rFonts w:ascii="Times New Roman" w:eastAsia="Times New Roman" w:hAnsi="Times New Roman" w:cs="Times New Roman" w:hint="cs"/>
          <w:color w:val="000000"/>
          <w:sz w:val="32"/>
          <w:szCs w:val="32"/>
          <w:rtl/>
        </w:rPr>
        <w:t>التعزير</w:t>
      </w:r>
      <w:proofErr w:type="spellEnd"/>
      <w:r w:rsidRPr="00A2426E">
        <w:rPr>
          <w:rFonts w:ascii="Times New Roman" w:eastAsia="Times New Roman" w:hAnsi="Times New Roman" w:cs="Times New Roman" w:hint="cs"/>
          <w:color w:val="000000"/>
          <w:sz w:val="32"/>
          <w:szCs w:val="32"/>
          <w:rtl/>
        </w:rPr>
        <w:t xml:space="preserve"> بما فيه إتلاف؟</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يحرم </w:t>
      </w:r>
      <w:proofErr w:type="spellStart"/>
      <w:r w:rsidRPr="00A2426E">
        <w:rPr>
          <w:rFonts w:ascii="Times New Roman" w:eastAsia="Times New Roman" w:hAnsi="Times New Roman" w:cs="Times New Roman" w:hint="cs"/>
          <w:color w:val="000000"/>
          <w:sz w:val="32"/>
          <w:szCs w:val="32"/>
          <w:rtl/>
        </w:rPr>
        <w:t>تعزير</w:t>
      </w:r>
      <w:proofErr w:type="spellEnd"/>
      <w:r w:rsidRPr="00A2426E">
        <w:rPr>
          <w:rFonts w:ascii="Times New Roman" w:eastAsia="Times New Roman" w:hAnsi="Times New Roman" w:cs="Times New Roman" w:hint="cs"/>
          <w:color w:val="000000"/>
          <w:sz w:val="32"/>
          <w:szCs w:val="32"/>
          <w:rtl/>
        </w:rPr>
        <w:t xml:space="preserve"> بحلق لحية، وقطع طرف، أو جرح</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أو أخذ مال، أو إتلافه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والصحيح أن يجوز </w:t>
      </w:r>
      <w:proofErr w:type="spellStart"/>
      <w:r w:rsidRPr="00A2426E">
        <w:rPr>
          <w:rFonts w:ascii="Times New Roman" w:eastAsia="Times New Roman" w:hAnsi="Times New Roman" w:cs="Times New Roman" w:hint="cs"/>
          <w:color w:val="000000"/>
          <w:sz w:val="32"/>
          <w:szCs w:val="32"/>
          <w:rtl/>
        </w:rPr>
        <w:t>التعزير</w:t>
      </w:r>
      <w:proofErr w:type="spellEnd"/>
      <w:r w:rsidRPr="00A2426E">
        <w:rPr>
          <w:rFonts w:ascii="Times New Roman" w:eastAsia="Times New Roman" w:hAnsi="Times New Roman" w:cs="Times New Roman" w:hint="cs"/>
          <w:color w:val="000000"/>
          <w:sz w:val="32"/>
          <w:szCs w:val="32"/>
          <w:rtl/>
        </w:rPr>
        <w:t xml:space="preserve"> بأخذ المال وإتلافه ويدل عليه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إحراق متاع </w:t>
      </w:r>
      <w:proofErr w:type="spellStart"/>
      <w:r w:rsidRPr="00A2426E">
        <w:rPr>
          <w:rFonts w:ascii="Times New Roman" w:eastAsia="Times New Roman" w:hAnsi="Times New Roman" w:cs="Times New Roman" w:hint="cs"/>
          <w:color w:val="000000"/>
          <w:sz w:val="32"/>
          <w:szCs w:val="32"/>
          <w:rtl/>
        </w:rPr>
        <w:t>الغال</w:t>
      </w:r>
      <w:proofErr w:type="spellEnd"/>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إتلاف الآنية التي يكون فيها الخمر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هدم مسجد الضرار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حكم الاستمناء وعقوبته</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 xml:space="preserve">من </w:t>
      </w:r>
      <w:proofErr w:type="spellStart"/>
      <w:r w:rsidRPr="00A2426E">
        <w:rPr>
          <w:rFonts w:ascii="Times New Roman" w:eastAsia="Times New Roman" w:hAnsi="Times New Roman" w:cs="Times New Roman" w:hint="cs"/>
          <w:color w:val="000000"/>
          <w:sz w:val="32"/>
          <w:szCs w:val="32"/>
          <w:rtl/>
        </w:rPr>
        <w:t>استمنى</w:t>
      </w:r>
      <w:proofErr w:type="spellEnd"/>
      <w:r w:rsidRPr="00A2426E">
        <w:rPr>
          <w:rFonts w:ascii="Times New Roman" w:eastAsia="Times New Roman" w:hAnsi="Times New Roman" w:cs="Times New Roman" w:hint="cs"/>
          <w:color w:val="000000"/>
          <w:sz w:val="32"/>
          <w:szCs w:val="32"/>
          <w:rtl/>
        </w:rPr>
        <w:t xml:space="preserve"> بيده من رجل أو امرأة بغير حاجة عزر</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التعليل</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 </w:t>
      </w:r>
      <w:r w:rsidRPr="00A2426E">
        <w:rPr>
          <w:rFonts w:ascii="Times New Roman" w:eastAsia="Times New Roman" w:hAnsi="Times New Roman" w:cs="Times New Roman" w:hint="cs"/>
          <w:color w:val="000000"/>
          <w:sz w:val="32"/>
          <w:szCs w:val="32"/>
          <w:rtl/>
        </w:rPr>
        <w:t>لأنه معصية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متى يجوز فعله</w:t>
      </w:r>
      <w:r w:rsidRPr="00A2426E">
        <w:rPr>
          <w:rFonts w:ascii="Times New Roman" w:eastAsia="Times New Roman" w:hAnsi="Times New Roman" w:cs="Times New Roman" w:hint="cs"/>
          <w:color w:val="000000"/>
          <w:sz w:val="32"/>
          <w:szCs w:val="32"/>
        </w:rPr>
        <w:t> </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r w:rsidRPr="00A2426E">
        <w:rPr>
          <w:rFonts w:ascii="Times New Roman" w:eastAsia="Times New Roman" w:hAnsi="Times New Roman" w:cs="Times New Roman" w:hint="cs"/>
          <w:color w:val="000000"/>
          <w:sz w:val="32"/>
          <w:szCs w:val="32"/>
          <w:rtl/>
        </w:rPr>
        <w:t>إن فعله خوفا من الزنا فلا شيء عليه إن لم يقدر على نكاح ولو لأمة</w:t>
      </w:r>
      <w:r w:rsidRPr="00A2426E">
        <w:rPr>
          <w:rFonts w:ascii="Times New Roman" w:eastAsia="Times New Roman" w:hAnsi="Times New Roman" w:cs="Times New Roman"/>
          <w:color w:val="000000"/>
          <w:sz w:val="32"/>
          <w:szCs w:val="32"/>
        </w:rPr>
        <w:t>.</w:t>
      </w:r>
    </w:p>
    <w:p w:rsidR="00DE34F8" w:rsidRPr="00A2426E" w:rsidRDefault="00DE34F8" w:rsidP="00A2426E">
      <w:pPr>
        <w:bidi w:val="0"/>
        <w:spacing w:before="100" w:beforeAutospacing="1" w:after="202" w:line="240" w:lineRule="auto"/>
        <w:jc w:val="center"/>
        <w:rPr>
          <w:rFonts w:ascii="Times New Roman" w:eastAsia="Times New Roman" w:hAnsi="Times New Roman" w:cs="Times New Roman"/>
          <w:color w:val="000000"/>
          <w:sz w:val="32"/>
          <w:szCs w:val="32"/>
        </w:rPr>
      </w:pPr>
    </w:p>
    <w:p w:rsidR="00A8354E" w:rsidRPr="00A2426E" w:rsidRDefault="00A8354E" w:rsidP="00A2426E">
      <w:pPr>
        <w:jc w:val="center"/>
        <w:rPr>
          <w:sz w:val="32"/>
          <w:szCs w:val="32"/>
        </w:rPr>
      </w:pPr>
    </w:p>
    <w:sectPr w:rsidR="00A8354E" w:rsidRPr="00A2426E" w:rsidSect="00034451">
      <w:pgSz w:w="12240" w:h="15840"/>
      <w:pgMar w:top="0" w:right="1325" w:bottom="0" w:left="85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CDAEE68"/>
    <w:lvl w:ilvl="0">
      <w:numFmt w:val="bullet"/>
      <w:lvlText w:val="*"/>
      <w:lvlJc w:val="left"/>
    </w:lvl>
  </w:abstractNum>
  <w:abstractNum w:abstractNumId="1">
    <w:nsid w:val="0A2A23C2"/>
    <w:multiLevelType w:val="multilevel"/>
    <w:tmpl w:val="1A1E7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F804E6D"/>
    <w:multiLevelType w:val="multilevel"/>
    <w:tmpl w:val="F238E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DE76AF"/>
    <w:multiLevelType w:val="multilevel"/>
    <w:tmpl w:val="D9A87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6596680"/>
    <w:multiLevelType w:val="multilevel"/>
    <w:tmpl w:val="123E1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F531BE"/>
    <w:multiLevelType w:val="multilevel"/>
    <w:tmpl w:val="F386E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0AD27EA"/>
    <w:multiLevelType w:val="multilevel"/>
    <w:tmpl w:val="E56C0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6A93535"/>
    <w:multiLevelType w:val="multilevel"/>
    <w:tmpl w:val="03C03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79C0F32"/>
    <w:multiLevelType w:val="multilevel"/>
    <w:tmpl w:val="601EC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8AC6552"/>
    <w:multiLevelType w:val="multilevel"/>
    <w:tmpl w:val="731EB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FB70262"/>
    <w:multiLevelType w:val="multilevel"/>
    <w:tmpl w:val="4B02E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0CF02E6"/>
    <w:multiLevelType w:val="multilevel"/>
    <w:tmpl w:val="CF22E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0645A5"/>
    <w:multiLevelType w:val="multilevel"/>
    <w:tmpl w:val="3E386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3CA5F6A"/>
    <w:multiLevelType w:val="multilevel"/>
    <w:tmpl w:val="682AB1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7043324"/>
    <w:multiLevelType w:val="multilevel"/>
    <w:tmpl w:val="63A64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B0B37C1"/>
    <w:multiLevelType w:val="multilevel"/>
    <w:tmpl w:val="4A809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FC401F3"/>
    <w:multiLevelType w:val="multilevel"/>
    <w:tmpl w:val="040CA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11174C6"/>
    <w:multiLevelType w:val="multilevel"/>
    <w:tmpl w:val="3B00E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57B3DF2"/>
    <w:multiLevelType w:val="multilevel"/>
    <w:tmpl w:val="59C41C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FAC351A"/>
    <w:multiLevelType w:val="multilevel"/>
    <w:tmpl w:val="B2EC7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56"/>
        </w:rPr>
      </w:lvl>
    </w:lvlOverride>
  </w:num>
  <w:num w:numId="2">
    <w:abstractNumId w:val="0"/>
    <w:lvlOverride w:ilvl="0">
      <w:lvl w:ilvl="0">
        <w:numFmt w:val="irohaFullWidth"/>
        <w:lvlText w:val="•"/>
        <w:legacy w:legacy="1" w:legacySpace="0" w:legacyIndent="0"/>
        <w:lvlJc w:val="right"/>
        <w:rPr>
          <w:rFonts w:ascii="Arial" w:hAnsi="Arial" w:cs="Arial" w:hint="default"/>
          <w:sz w:val="56"/>
        </w:rPr>
      </w:lvl>
    </w:lvlOverride>
  </w:num>
  <w:num w:numId="3">
    <w:abstractNumId w:val="0"/>
    <w:lvlOverride w:ilvl="0">
      <w:lvl w:ilvl="0">
        <w:numFmt w:val="irohaFullWidth"/>
        <w:lvlText w:val="•"/>
        <w:legacy w:legacy="1" w:legacySpace="0" w:legacyIndent="0"/>
        <w:lvlJc w:val="right"/>
        <w:rPr>
          <w:rFonts w:ascii="Arial" w:hAnsi="Arial" w:cs="Arial" w:hint="default"/>
          <w:sz w:val="56"/>
        </w:rPr>
      </w:lvl>
    </w:lvlOverride>
  </w:num>
  <w:num w:numId="4">
    <w:abstractNumId w:val="2"/>
  </w:num>
  <w:num w:numId="5">
    <w:abstractNumId w:val="11"/>
  </w:num>
  <w:num w:numId="6">
    <w:abstractNumId w:val="7"/>
  </w:num>
  <w:num w:numId="7">
    <w:abstractNumId w:val="8"/>
  </w:num>
  <w:num w:numId="8">
    <w:abstractNumId w:val="13"/>
  </w:num>
  <w:num w:numId="9">
    <w:abstractNumId w:val="5"/>
  </w:num>
  <w:num w:numId="10">
    <w:abstractNumId w:val="15"/>
  </w:num>
  <w:num w:numId="11">
    <w:abstractNumId w:val="14"/>
  </w:num>
  <w:num w:numId="12">
    <w:abstractNumId w:val="18"/>
  </w:num>
  <w:num w:numId="13">
    <w:abstractNumId w:val="10"/>
  </w:num>
  <w:num w:numId="14">
    <w:abstractNumId w:val="4"/>
  </w:num>
  <w:num w:numId="15">
    <w:abstractNumId w:val="9"/>
  </w:num>
  <w:num w:numId="16">
    <w:abstractNumId w:val="6"/>
  </w:num>
  <w:num w:numId="17">
    <w:abstractNumId w:val="17"/>
  </w:num>
  <w:num w:numId="18">
    <w:abstractNumId w:val="19"/>
  </w:num>
  <w:num w:numId="19">
    <w:abstractNumId w:val="3"/>
  </w:num>
  <w:num w:numId="20">
    <w:abstractNumId w:val="16"/>
  </w:num>
  <w:num w:numId="21">
    <w:abstractNumId w:val="12"/>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F7E02"/>
    <w:rsid w:val="000218AD"/>
    <w:rsid w:val="00034451"/>
    <w:rsid w:val="00064B91"/>
    <w:rsid w:val="000F7E02"/>
    <w:rsid w:val="00346B4C"/>
    <w:rsid w:val="005046D8"/>
    <w:rsid w:val="0051399B"/>
    <w:rsid w:val="005C756C"/>
    <w:rsid w:val="009D72BB"/>
    <w:rsid w:val="00A2426E"/>
    <w:rsid w:val="00A8354E"/>
    <w:rsid w:val="00B54C13"/>
    <w:rsid w:val="00B8405A"/>
    <w:rsid w:val="00DE34F8"/>
    <w:rsid w:val="00E231F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56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D72BB"/>
  </w:style>
  <w:style w:type="character" w:styleId="Hyperlink">
    <w:name w:val="Hyperlink"/>
    <w:basedOn w:val="DefaultParagraphFont"/>
    <w:uiPriority w:val="99"/>
    <w:semiHidden/>
    <w:unhideWhenUsed/>
    <w:rsid w:val="009D72BB"/>
    <w:rPr>
      <w:color w:val="0000FF"/>
      <w:u w:val="single"/>
    </w:rPr>
  </w:style>
  <w:style w:type="paragraph" w:styleId="NormalWeb">
    <w:name w:val="Normal (Web)"/>
    <w:basedOn w:val="Normal"/>
    <w:uiPriority w:val="99"/>
    <w:semiHidden/>
    <w:unhideWhenUsed/>
    <w:rsid w:val="00DE34F8"/>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5543750">
      <w:bodyDiv w:val="1"/>
      <w:marLeft w:val="0"/>
      <w:marRight w:val="0"/>
      <w:marTop w:val="0"/>
      <w:marBottom w:val="0"/>
      <w:divBdr>
        <w:top w:val="none" w:sz="0" w:space="0" w:color="auto"/>
        <w:left w:val="none" w:sz="0" w:space="0" w:color="auto"/>
        <w:bottom w:val="none" w:sz="0" w:space="0" w:color="auto"/>
        <w:right w:val="none" w:sz="0" w:space="0" w:color="auto"/>
      </w:divBdr>
    </w:div>
    <w:div w:id="90273923">
      <w:bodyDiv w:val="1"/>
      <w:marLeft w:val="0"/>
      <w:marRight w:val="0"/>
      <w:marTop w:val="0"/>
      <w:marBottom w:val="0"/>
      <w:divBdr>
        <w:top w:val="none" w:sz="0" w:space="0" w:color="auto"/>
        <w:left w:val="none" w:sz="0" w:space="0" w:color="auto"/>
        <w:bottom w:val="none" w:sz="0" w:space="0" w:color="auto"/>
        <w:right w:val="none" w:sz="0" w:space="0" w:color="auto"/>
      </w:divBdr>
    </w:div>
    <w:div w:id="178932316">
      <w:bodyDiv w:val="1"/>
      <w:marLeft w:val="0"/>
      <w:marRight w:val="0"/>
      <w:marTop w:val="0"/>
      <w:marBottom w:val="0"/>
      <w:divBdr>
        <w:top w:val="none" w:sz="0" w:space="0" w:color="auto"/>
        <w:left w:val="none" w:sz="0" w:space="0" w:color="auto"/>
        <w:bottom w:val="none" w:sz="0" w:space="0" w:color="auto"/>
        <w:right w:val="none" w:sz="0" w:space="0" w:color="auto"/>
      </w:divBdr>
    </w:div>
    <w:div w:id="715160848">
      <w:bodyDiv w:val="1"/>
      <w:marLeft w:val="0"/>
      <w:marRight w:val="0"/>
      <w:marTop w:val="0"/>
      <w:marBottom w:val="0"/>
      <w:divBdr>
        <w:top w:val="none" w:sz="0" w:space="0" w:color="auto"/>
        <w:left w:val="none" w:sz="0" w:space="0" w:color="auto"/>
        <w:bottom w:val="none" w:sz="0" w:space="0" w:color="auto"/>
        <w:right w:val="none" w:sz="0" w:space="0" w:color="auto"/>
      </w:divBdr>
    </w:div>
    <w:div w:id="757949395">
      <w:bodyDiv w:val="1"/>
      <w:marLeft w:val="0"/>
      <w:marRight w:val="0"/>
      <w:marTop w:val="0"/>
      <w:marBottom w:val="0"/>
      <w:divBdr>
        <w:top w:val="none" w:sz="0" w:space="0" w:color="auto"/>
        <w:left w:val="none" w:sz="0" w:space="0" w:color="auto"/>
        <w:bottom w:val="none" w:sz="0" w:space="0" w:color="auto"/>
        <w:right w:val="none" w:sz="0" w:space="0" w:color="auto"/>
      </w:divBdr>
    </w:div>
    <w:div w:id="849561712">
      <w:bodyDiv w:val="1"/>
      <w:marLeft w:val="0"/>
      <w:marRight w:val="0"/>
      <w:marTop w:val="0"/>
      <w:marBottom w:val="0"/>
      <w:divBdr>
        <w:top w:val="none" w:sz="0" w:space="0" w:color="auto"/>
        <w:left w:val="none" w:sz="0" w:space="0" w:color="auto"/>
        <w:bottom w:val="none" w:sz="0" w:space="0" w:color="auto"/>
        <w:right w:val="none" w:sz="0" w:space="0" w:color="auto"/>
      </w:divBdr>
    </w:div>
    <w:div w:id="1017540649">
      <w:bodyDiv w:val="1"/>
      <w:marLeft w:val="0"/>
      <w:marRight w:val="0"/>
      <w:marTop w:val="0"/>
      <w:marBottom w:val="0"/>
      <w:divBdr>
        <w:top w:val="none" w:sz="0" w:space="0" w:color="auto"/>
        <w:left w:val="none" w:sz="0" w:space="0" w:color="auto"/>
        <w:bottom w:val="none" w:sz="0" w:space="0" w:color="auto"/>
        <w:right w:val="none" w:sz="0" w:space="0" w:color="auto"/>
      </w:divBdr>
      <w:divsChild>
        <w:div w:id="1442610086">
          <w:marLeft w:val="0"/>
          <w:marRight w:val="0"/>
          <w:marTop w:val="0"/>
          <w:marBottom w:val="0"/>
          <w:divBdr>
            <w:top w:val="none" w:sz="0" w:space="0" w:color="auto"/>
            <w:left w:val="none" w:sz="0" w:space="0" w:color="auto"/>
            <w:bottom w:val="none" w:sz="0" w:space="0" w:color="auto"/>
            <w:right w:val="none" w:sz="0" w:space="0" w:color="auto"/>
          </w:divBdr>
        </w:div>
      </w:divsChild>
    </w:div>
    <w:div w:id="1187330550">
      <w:bodyDiv w:val="1"/>
      <w:marLeft w:val="0"/>
      <w:marRight w:val="0"/>
      <w:marTop w:val="0"/>
      <w:marBottom w:val="0"/>
      <w:divBdr>
        <w:top w:val="none" w:sz="0" w:space="0" w:color="auto"/>
        <w:left w:val="none" w:sz="0" w:space="0" w:color="auto"/>
        <w:bottom w:val="none" w:sz="0" w:space="0" w:color="auto"/>
        <w:right w:val="none" w:sz="0" w:space="0" w:color="auto"/>
      </w:divBdr>
    </w:div>
    <w:div w:id="1416784665">
      <w:bodyDiv w:val="1"/>
      <w:marLeft w:val="0"/>
      <w:marRight w:val="0"/>
      <w:marTop w:val="0"/>
      <w:marBottom w:val="0"/>
      <w:divBdr>
        <w:top w:val="none" w:sz="0" w:space="0" w:color="auto"/>
        <w:left w:val="none" w:sz="0" w:space="0" w:color="auto"/>
        <w:bottom w:val="none" w:sz="0" w:space="0" w:color="auto"/>
        <w:right w:val="none" w:sz="0" w:space="0" w:color="auto"/>
      </w:divBdr>
      <w:divsChild>
        <w:div w:id="851458548">
          <w:marLeft w:val="0"/>
          <w:marRight w:val="0"/>
          <w:marTop w:val="0"/>
          <w:marBottom w:val="0"/>
          <w:divBdr>
            <w:top w:val="none" w:sz="0" w:space="0" w:color="auto"/>
            <w:left w:val="none" w:sz="0" w:space="0" w:color="auto"/>
            <w:bottom w:val="none" w:sz="0" w:space="0" w:color="auto"/>
            <w:right w:val="none" w:sz="0" w:space="0" w:color="auto"/>
          </w:divBdr>
        </w:div>
      </w:divsChild>
    </w:div>
    <w:div w:id="1633247232">
      <w:bodyDiv w:val="1"/>
      <w:marLeft w:val="0"/>
      <w:marRight w:val="0"/>
      <w:marTop w:val="0"/>
      <w:marBottom w:val="0"/>
      <w:divBdr>
        <w:top w:val="none" w:sz="0" w:space="0" w:color="auto"/>
        <w:left w:val="none" w:sz="0" w:space="0" w:color="auto"/>
        <w:bottom w:val="none" w:sz="0" w:space="0" w:color="auto"/>
        <w:right w:val="none" w:sz="0" w:space="0" w:color="auto"/>
      </w:divBdr>
      <w:divsChild>
        <w:div w:id="1461993752">
          <w:marLeft w:val="0"/>
          <w:marRight w:val="0"/>
          <w:marTop w:val="0"/>
          <w:marBottom w:val="0"/>
          <w:divBdr>
            <w:top w:val="none" w:sz="0" w:space="0" w:color="auto"/>
            <w:left w:val="none" w:sz="0" w:space="0" w:color="auto"/>
            <w:bottom w:val="none" w:sz="0" w:space="0" w:color="auto"/>
            <w:right w:val="none" w:sz="0" w:space="0" w:color="auto"/>
          </w:divBdr>
        </w:div>
      </w:divsChild>
    </w:div>
    <w:div w:id="1701782063">
      <w:bodyDiv w:val="1"/>
      <w:marLeft w:val="0"/>
      <w:marRight w:val="0"/>
      <w:marTop w:val="0"/>
      <w:marBottom w:val="0"/>
      <w:divBdr>
        <w:top w:val="none" w:sz="0" w:space="0" w:color="auto"/>
        <w:left w:val="none" w:sz="0" w:space="0" w:color="auto"/>
        <w:bottom w:val="none" w:sz="0" w:space="0" w:color="auto"/>
        <w:right w:val="none" w:sz="0" w:space="0" w:color="auto"/>
      </w:divBdr>
      <w:divsChild>
        <w:div w:id="545029592">
          <w:marLeft w:val="0"/>
          <w:marRight w:val="0"/>
          <w:marTop w:val="0"/>
          <w:marBottom w:val="0"/>
          <w:divBdr>
            <w:top w:val="none" w:sz="0" w:space="0" w:color="auto"/>
            <w:left w:val="none" w:sz="0" w:space="0" w:color="auto"/>
            <w:bottom w:val="none" w:sz="0" w:space="0" w:color="auto"/>
            <w:right w:val="none" w:sz="0" w:space="0" w:color="auto"/>
          </w:divBdr>
        </w:div>
      </w:divsChild>
    </w:div>
    <w:div w:id="1851210948">
      <w:bodyDiv w:val="1"/>
      <w:marLeft w:val="0"/>
      <w:marRight w:val="0"/>
      <w:marTop w:val="0"/>
      <w:marBottom w:val="0"/>
      <w:divBdr>
        <w:top w:val="none" w:sz="0" w:space="0" w:color="auto"/>
        <w:left w:val="none" w:sz="0" w:space="0" w:color="auto"/>
        <w:bottom w:val="none" w:sz="0" w:space="0" w:color="auto"/>
        <w:right w:val="none" w:sz="0" w:space="0" w:color="auto"/>
      </w:divBdr>
    </w:div>
    <w:div w:id="1919946100">
      <w:bodyDiv w:val="1"/>
      <w:marLeft w:val="0"/>
      <w:marRight w:val="0"/>
      <w:marTop w:val="0"/>
      <w:marBottom w:val="0"/>
      <w:divBdr>
        <w:top w:val="none" w:sz="0" w:space="0" w:color="auto"/>
        <w:left w:val="none" w:sz="0" w:space="0" w:color="auto"/>
        <w:bottom w:val="none" w:sz="0" w:space="0" w:color="auto"/>
        <w:right w:val="none" w:sz="0" w:space="0" w:color="auto"/>
      </w:divBdr>
      <w:divsChild>
        <w:div w:id="19143890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4222</Words>
  <Characters>24067</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shop</dc:creator>
  <cp:lastModifiedBy>almas</cp:lastModifiedBy>
  <cp:revision>4</cp:revision>
  <dcterms:created xsi:type="dcterms:W3CDTF">2013-01-03T12:21:00Z</dcterms:created>
  <dcterms:modified xsi:type="dcterms:W3CDTF">2013-02-19T00:59:00Z</dcterms:modified>
</cp:coreProperties>
</file>