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AC7" w:rsidRPr="001C6CF6" w:rsidRDefault="001C6CF6" w:rsidP="001C6CF6">
      <w:pPr>
        <w:pStyle w:val="ListParagraph"/>
        <w:numPr>
          <w:ilvl w:val="0"/>
          <w:numId w:val="5"/>
        </w:numPr>
        <w:bidi/>
        <w:rPr>
          <w:rFonts w:hint="cs"/>
          <w:b/>
          <w:bCs/>
        </w:rPr>
      </w:pPr>
      <w:r w:rsidRPr="001C6CF6">
        <w:rPr>
          <w:rFonts w:ascii="inherit" w:hAnsi="inherit"/>
          <w:b/>
          <w:bCs/>
          <w:color w:val="000000"/>
          <w:bdr w:val="none" w:sz="0" w:space="0" w:color="auto" w:frame="1"/>
          <w:rtl/>
        </w:rPr>
        <w:t>بماذا تُسمّى الكتب التي تجمع الأحاديث المتعلقة بموضوع واحد، مع التمثيل لهل بمثال واحد .</w:t>
      </w:r>
      <w:r w:rsidRPr="001C6CF6">
        <w:rPr>
          <w:rFonts w:ascii="inherit" w:hAnsi="inherit" w:hint="cs"/>
          <w:b/>
          <w:bCs/>
          <w:color w:val="000000"/>
          <w:bdr w:val="none" w:sz="0" w:space="0" w:color="auto" w:frame="1"/>
          <w:rtl/>
        </w:rPr>
        <w:t>؟</w:t>
      </w:r>
    </w:p>
    <w:p w:rsidR="001C6CF6" w:rsidRPr="001C6CF6" w:rsidRDefault="001C6CF6" w:rsidP="001C6CF6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>كتب الاجزاء الحديثية (جزء رفع اليدين في الصلاة) للبخاري</w:t>
      </w:r>
    </w:p>
    <w:p w:rsidR="001C6CF6" w:rsidRPr="001C6CF6" w:rsidRDefault="001C6CF6" w:rsidP="001C6CF6">
      <w:pPr>
        <w:pStyle w:val="ListParagraph"/>
        <w:numPr>
          <w:ilvl w:val="0"/>
          <w:numId w:val="5"/>
        </w:numPr>
        <w:bidi/>
        <w:rPr>
          <w:rFonts w:hint="cs"/>
          <w:b/>
          <w:bCs/>
        </w:rPr>
      </w:pPr>
      <w:r w:rsidRPr="001C6CF6">
        <w:rPr>
          <w:rFonts w:ascii="inherit" w:hAnsi="inherit"/>
          <w:b/>
          <w:bCs/>
          <w:color w:val="000000"/>
          <w:bdr w:val="none" w:sz="0" w:space="0" w:color="auto" w:frame="1"/>
          <w:rtl/>
        </w:rPr>
        <w:t>اذكر أهم الوظائف التي ينبغي لمخرج الحديث أن يلتزم بها، عدّد أربعة فقط .</w:t>
      </w:r>
    </w:p>
    <w:p w:rsidR="001C6CF6" w:rsidRPr="001C6CF6" w:rsidRDefault="001C6CF6" w:rsidP="001C6CF6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1</w:t>
      </w: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بيان من أخرج الحديث من أصحاب المصادر وذكر صاحب المصدر والكتاب الذي اخرج فيه الحديث وذكر موضع الحديث في المصدر </w:t>
      </w:r>
    </w:p>
    <w:p w:rsidR="001C6CF6" w:rsidRPr="001C6CF6" w:rsidRDefault="001C6CF6" w:rsidP="001C6CF6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2</w:t>
      </w: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بيان راوي الحديث من صحابي وتابعي او غيره في المصدر المخرج منه وصفة روايته له </w:t>
      </w:r>
    </w:p>
    <w:p w:rsidR="001C6CF6" w:rsidRPr="001C6CF6" w:rsidRDefault="001C6CF6" w:rsidP="001C6CF6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3</w:t>
      </w: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>وصف المتن بأن يقارن المخرج لفظ متن الحديث الذي يريد تخريجه بلفظهفي المصدر الذي وجد الحديث فيه</w:t>
      </w:r>
    </w:p>
    <w:p w:rsidR="001C6CF6" w:rsidRPr="001C6CF6" w:rsidRDefault="001C6CF6" w:rsidP="001C6CF6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4</w:t>
      </w: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ترتيب مصادر التخريج عند العزو إليها </w:t>
      </w:r>
    </w:p>
    <w:p w:rsidR="001C6CF6" w:rsidRPr="001C6CF6" w:rsidRDefault="001C6CF6" w:rsidP="001C6CF6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ما هي وسائل بيان درجة الحديث صحة أو ضعفا</w:t>
      </w:r>
    </w:p>
    <w:p w:rsidR="001C6CF6" w:rsidRPr="001C6CF6" w:rsidRDefault="001C6CF6" w:rsidP="001C6CF6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عن طريق النظر في الاسناد والمتن والرجوع للكتب </w:t>
      </w:r>
    </w:p>
    <w:p w:rsidR="001C6CF6" w:rsidRPr="001C6CF6" w:rsidRDefault="001C6CF6" w:rsidP="001C6CF6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متى نـستعـين بكتب السنن في التخريج (كسنن الترمذي مثلا)</w:t>
      </w:r>
      <w:r>
        <w:rPr>
          <w:rFonts w:ascii="Arial" w:hAnsi="Arial" w:cs="Arial" w:hint="cs"/>
          <w:color w:val="000000"/>
          <w:rtl/>
        </w:rPr>
        <w:t>؟</w:t>
      </w:r>
    </w:p>
    <w:p w:rsidR="001C6CF6" w:rsidRPr="001C6CF6" w:rsidRDefault="001C6CF6" w:rsidP="001C6CF6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>عند الرغبة في معرفة وبيان درجة الحديث تصحيحا وضعفا وتحسينا</w:t>
      </w:r>
    </w:p>
    <w:p w:rsidR="001C6CF6" w:rsidRPr="001C6CF6" w:rsidRDefault="001C6CF6" w:rsidP="001C6CF6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عدّد أسماء الكتب التي فهرس أحاديثها مؤلفوا(المُعجم المُفهرس لألفاظ الحديث) .</w:t>
      </w:r>
    </w:p>
    <w:p w:rsidR="001C6CF6" w:rsidRPr="002E238A" w:rsidRDefault="001C6CF6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1C6CF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صحيح البخاري 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>-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صحيح مسلم 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>-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سنن ابي داود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>-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جامع الترمذي 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>-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سنن النسائي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-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وسنن ابن ماجه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- 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موطأ مالك</w:t>
      </w:r>
      <w:r w:rsid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>-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مسند أحمد </w:t>
      </w:r>
      <w:r w:rsidR="002E238A" w:rsidRPr="002E238A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- </w:t>
      </w: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سنن الدارمي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بيّن بإيجاز شديد المراحل التي مـرّ بها التخريج.</w:t>
      </w:r>
      <w:r>
        <w:rPr>
          <w:rFonts w:ascii="Arial" w:hAnsi="Arial" w:cs="Arial" w:hint="cs"/>
          <w:color w:val="000000"/>
          <w:rtl/>
        </w:rPr>
        <w:t>؟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لم يكن التخريج معروفا عند المتقدمين بمعنته المستعمل الان وذلك لسعة اطلاعهم وحفظهم للحديث 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لما طالت الاسانيد مع مرور الزمن ظهرت بوادر التخريج </w:t>
      </w:r>
    </w:p>
    <w:p w:rsidR="002E238A" w:rsidRP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ظهرت كتب صنفت في التخريج استقلالا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في أي طريقة من طرق التخريج نستعين بكتاب ( مفتاح كنوز السنة ) .</w:t>
      </w:r>
    </w:p>
    <w:p w:rsidR="002E238A" w:rsidRP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التخريج بواسطة موضوع الحديث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اذكر الألفاظ التي يُعـبَّـر بها عن المصدر الأصلي.</w:t>
      </w:r>
    </w:p>
    <w:p w:rsidR="002E238A" w:rsidRP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أخرجه أو رواه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متى نستعين بالمؤلفات في الأحاديث المشتهرة، مع التمثيل لهل بمثالين فقط</w:t>
      </w:r>
    </w:p>
    <w:p w:rsidR="002E238A" w:rsidRP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عند التخريج بواسطة مطلع الحديث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متى نستعين بالمؤلفات في الأحاديث المشتهرة، مع التمثيل لهل بمثالين فقط</w:t>
      </w:r>
    </w:p>
    <w:p w:rsidR="002E238A" w:rsidRP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عند التخريج بواسطة مطلع الحديث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ascii="Arial" w:hAnsi="Arial" w:cs="Arial"/>
          <w:color w:val="000000"/>
          <w:rtl/>
        </w:rPr>
        <w:t>قسم العلماء طرق التخريج إلى خمسة طرق، اذكرها باختصار.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تخريج الحديث بواسطة إسناده 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بواسطة معرفة صفة بارزه في الحديث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بواسطة احد رواته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تخريج الحديث بواسطة متنه 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بواسطة موضوع الحديث ومعناه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بواسطة مطلع الحديث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بواسطة اللفظة الغريبة </w:t>
      </w:r>
    </w:p>
    <w:p w:rsidR="002E238A" w:rsidRPr="002E238A" w:rsidRDefault="002E238A" w:rsidP="002E238A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بواسطة معرفة صفة بارزة في متنه </w:t>
      </w:r>
    </w:p>
    <w:p w:rsidR="002E238A" w:rsidRP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>تخريج الحديث بواسطة البرامج الحاسوبية والانترنت</w:t>
      </w:r>
    </w:p>
    <w:p w:rsidR="002E238A" w:rsidRPr="002E238A" w:rsidRDefault="002E238A" w:rsidP="002E238A">
      <w:pPr>
        <w:pStyle w:val="ListParagraph"/>
        <w:numPr>
          <w:ilvl w:val="0"/>
          <w:numId w:val="5"/>
        </w:numPr>
        <w:bidi/>
        <w:rPr>
          <w:rFonts w:hint="cs"/>
        </w:rPr>
      </w:pPr>
      <w:r>
        <w:rPr>
          <w:rFonts w:hint="cs"/>
          <w:rtl/>
        </w:rPr>
        <w:t xml:space="preserve"> </w:t>
      </w:r>
      <w:r>
        <w:rPr>
          <w:rFonts w:ascii="Arial" w:hAnsi="Arial" w:cs="Arial"/>
          <w:color w:val="000000"/>
          <w:rtl/>
        </w:rPr>
        <w:t>مثل بمثال واحد فقط لكل من كتب (الجوامع) و(المجاميع) و(الزوائد).</w:t>
      </w:r>
    </w:p>
    <w:p w:rsidR="002E238A" w:rsidRDefault="002E238A" w:rsidP="002E238A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2E238A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الجوامع : صحيح البخاري الجامع الكبير أو جمع الجوامع المجاميع الجامع الصغير من أحاديث البشير النذير الزوائد: زيادة الجامع الصغير </w:t>
      </w:r>
    </w:p>
    <w:p w:rsidR="008B700F" w:rsidRPr="008B700F" w:rsidRDefault="008B700F" w:rsidP="008B700F">
      <w:pPr>
        <w:pStyle w:val="ListParagraph"/>
        <w:numPr>
          <w:ilvl w:val="0"/>
          <w:numId w:val="5"/>
        </w:numPr>
        <w:shd w:val="clear" w:color="auto" w:fill="FFFFFF"/>
        <w:bidi/>
        <w:spacing w:before="216" w:after="216" w:line="240" w:lineRule="auto"/>
        <w:ind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8B700F">
        <w:rPr>
          <w:rFonts w:ascii="Arial" w:eastAsia="Times New Roman" w:hAnsi="Arial" w:cs="Arial"/>
          <w:color w:val="000000"/>
          <w:sz w:val="24"/>
          <w:szCs w:val="24"/>
          <w:rtl/>
        </w:rPr>
        <w:t>ما هي الطريقة الرابعة في التخريج، ومتى نستعين بها.</w:t>
      </w:r>
    </w:p>
    <w:p w:rsidR="008B700F" w:rsidRPr="008B700F" w:rsidRDefault="008B700F" w:rsidP="008B700F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8B700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التخريج بواسطة معرفة صفة بارزة في اسناد الحديث او متنه </w:t>
      </w:r>
    </w:p>
    <w:p w:rsidR="008B700F" w:rsidRPr="008B700F" w:rsidRDefault="008B700F" w:rsidP="008B700F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B700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إذاكان الحديث مرسلا او معلقا </w:t>
      </w:r>
    </w:p>
    <w:p w:rsidR="008B700F" w:rsidRPr="008B700F" w:rsidRDefault="008B700F" w:rsidP="008B700F">
      <w:pPr>
        <w:pStyle w:val="ListParagraph"/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B700F">
        <w:rPr>
          <w:rFonts w:ascii="Arial" w:eastAsia="Times New Roman" w:hAnsi="Arial" w:cs="Arial"/>
          <w:color w:val="000000"/>
          <w:sz w:val="24"/>
          <w:szCs w:val="24"/>
          <w:rtl/>
        </w:rPr>
        <w:t>او يكون الحديث قدسيا او موضوعا او مكذوبا فنستعين بهذه الطريقة</w:t>
      </w:r>
    </w:p>
    <w:p w:rsidR="002E238A" w:rsidRPr="002E238A" w:rsidRDefault="002E238A" w:rsidP="008B700F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 w:hint="cs"/>
          <w:color w:val="000000"/>
          <w:sz w:val="24"/>
          <w:szCs w:val="24"/>
          <w:rtl/>
        </w:rPr>
      </w:pPr>
    </w:p>
    <w:p w:rsidR="008B700F" w:rsidRDefault="008B700F" w:rsidP="008B700F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rial" w:eastAsia="Times New Roman" w:hAnsi="Arial" w:cs="Arial" w:hint="cs"/>
          <w:color w:val="000000"/>
          <w:sz w:val="24"/>
          <w:szCs w:val="24"/>
        </w:rPr>
      </w:pPr>
      <w:r w:rsidRPr="008B700F">
        <w:rPr>
          <w:rFonts w:ascii="Arial" w:eastAsia="Times New Roman" w:hAnsi="Arial" w:cs="Arial"/>
          <w:color w:val="000000"/>
          <w:sz w:val="24"/>
          <w:szCs w:val="24"/>
          <w:rtl/>
        </w:rPr>
        <w:t>في أي طريقة نستفيد من الكتب المؤلفة في الأسماء المبهمة .</w:t>
      </w:r>
    </w:p>
    <w:p w:rsidR="008B700F" w:rsidRPr="008B700F" w:rsidRDefault="008B700F" w:rsidP="008B700F">
      <w:pPr>
        <w:pStyle w:val="ListParagraph"/>
        <w:pBdr>
          <w:bottom w:val="single" w:sz="6" w:space="1" w:color="auto"/>
        </w:pBdr>
        <w:shd w:val="clear" w:color="auto" w:fill="FFFFFF"/>
        <w:bidi/>
        <w:spacing w:before="216" w:after="216" w:line="240" w:lineRule="auto"/>
        <w:ind w:left="1080" w:right="234"/>
        <w:rPr>
          <w:rFonts w:ascii="Arial" w:eastAsia="Times New Roman" w:hAnsi="Arial" w:cs="Arial"/>
          <w:color w:val="000000"/>
          <w:sz w:val="24"/>
          <w:szCs w:val="24"/>
        </w:rPr>
      </w:pPr>
      <w:r w:rsidRPr="008B700F">
        <w:rPr>
          <w:rFonts w:ascii="Arial" w:eastAsia="Times New Roman" w:hAnsi="Arial" w:cs="Arial"/>
          <w:color w:val="000000"/>
          <w:sz w:val="24"/>
          <w:szCs w:val="24"/>
          <w:rtl/>
        </w:rPr>
        <w:t>عند التخريج بواسطة اللفظة الغريبة او البارزة</w:t>
      </w:r>
    </w:p>
    <w:p w:rsidR="008B700F" w:rsidRPr="008B700F" w:rsidRDefault="008B700F" w:rsidP="008B700F">
      <w:pPr>
        <w:pStyle w:val="ListParagraph"/>
        <w:numPr>
          <w:ilvl w:val="0"/>
          <w:numId w:val="5"/>
        </w:numPr>
        <w:shd w:val="clear" w:color="auto" w:fill="FFFFFF"/>
        <w:bidi/>
        <w:rPr>
          <w:rFonts w:ascii="Arial" w:eastAsia="Times New Roman" w:hAnsi="Arial" w:cs="Arial" w:hint="cs"/>
          <w:color w:val="000000"/>
          <w:sz w:val="24"/>
          <w:szCs w:val="24"/>
        </w:rPr>
      </w:pPr>
      <w:r>
        <w:rPr>
          <w:rFonts w:ascii="Arial" w:hAnsi="Arial" w:cs="Arial" w:hint="cs"/>
          <w:color w:val="000000"/>
          <w:rtl/>
        </w:rPr>
        <w:t>أ</w:t>
      </w:r>
      <w:r>
        <w:rPr>
          <w:rFonts w:ascii="Arial" w:hAnsi="Arial" w:cs="Arial"/>
          <w:color w:val="000000"/>
          <w:rtl/>
        </w:rPr>
        <w:t>ذكر كتابا واحدا فقط نرجع إليه إذا وُصف الحديث بأنه متواتر</w:t>
      </w:r>
      <w:r>
        <w:rPr>
          <w:rFonts w:ascii="Arial" w:hAnsi="Arial" w:cs="Arial" w:hint="cs"/>
          <w:color w:val="000000"/>
          <w:rtl/>
        </w:rPr>
        <w:t>ت</w:t>
      </w:r>
    </w:p>
    <w:p w:rsidR="008B700F" w:rsidRPr="008B700F" w:rsidRDefault="008B700F" w:rsidP="008B700F">
      <w:pPr>
        <w:pStyle w:val="ListParagraph"/>
        <w:shd w:val="clear" w:color="auto" w:fill="FFFFFF"/>
        <w:bidi/>
        <w:ind w:left="108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 w:hint="cs"/>
          <w:color w:val="000000"/>
          <w:rtl/>
        </w:rPr>
        <w:t>صحيح البخاري</w:t>
      </w:r>
    </w:p>
    <w:sectPr w:rsidR="008B700F" w:rsidRPr="008B700F" w:rsidSect="00A351AF">
      <w:pgSz w:w="12240" w:h="15840" w:code="1"/>
      <w:pgMar w:top="540" w:right="540" w:bottom="630" w:left="540" w:header="1008" w:footer="720" w:gutter="0"/>
      <w:cols w:space="720"/>
      <w:vAlign w:val="center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635E"/>
    <w:multiLevelType w:val="hybridMultilevel"/>
    <w:tmpl w:val="6FB039F0"/>
    <w:lvl w:ilvl="0" w:tplc="440621A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62289D"/>
    <w:multiLevelType w:val="hybridMultilevel"/>
    <w:tmpl w:val="E370FCC8"/>
    <w:lvl w:ilvl="0" w:tplc="F252BC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606381"/>
    <w:multiLevelType w:val="hybridMultilevel"/>
    <w:tmpl w:val="396A1F8C"/>
    <w:lvl w:ilvl="0" w:tplc="E4123792">
      <w:start w:val="1"/>
      <w:numFmt w:val="decimal"/>
      <w:lvlText w:val="%1-"/>
      <w:lvlJc w:val="left"/>
      <w:pPr>
        <w:ind w:left="720" w:hanging="360"/>
      </w:pPr>
      <w:rPr>
        <w:rFonts w:ascii="inherit" w:hAnsi="inherit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4C55CA"/>
    <w:multiLevelType w:val="hybridMultilevel"/>
    <w:tmpl w:val="791C9F0A"/>
    <w:lvl w:ilvl="0" w:tplc="0DB05968">
      <w:start w:val="1"/>
      <w:numFmt w:val="decimal"/>
      <w:lvlText w:val="%1-"/>
      <w:lvlJc w:val="left"/>
      <w:pPr>
        <w:ind w:left="1080" w:hanging="360"/>
      </w:pPr>
      <w:rPr>
        <w:rFonts w:ascii="inherit" w:hAnsi="inherit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9CD1CA5"/>
    <w:multiLevelType w:val="hybridMultilevel"/>
    <w:tmpl w:val="A7B67BD2"/>
    <w:lvl w:ilvl="0" w:tplc="0A220226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b/>
        <w:color w:val="000000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72760"/>
    <w:multiLevelType w:val="hybridMultilevel"/>
    <w:tmpl w:val="E23A72CE"/>
    <w:lvl w:ilvl="0" w:tplc="13C48CE6">
      <w:start w:val="12"/>
      <w:numFmt w:val="bullet"/>
      <w:lvlText w:val="-"/>
      <w:lvlJc w:val="left"/>
      <w:pPr>
        <w:ind w:left="15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351AF"/>
    <w:rsid w:val="001C0AC7"/>
    <w:rsid w:val="001C6CF6"/>
    <w:rsid w:val="00242C1E"/>
    <w:rsid w:val="002E238A"/>
    <w:rsid w:val="00333E8D"/>
    <w:rsid w:val="00505CC7"/>
    <w:rsid w:val="0051049F"/>
    <w:rsid w:val="00525E25"/>
    <w:rsid w:val="006A4AE7"/>
    <w:rsid w:val="00853B38"/>
    <w:rsid w:val="00876FE8"/>
    <w:rsid w:val="008B700F"/>
    <w:rsid w:val="009B0BF2"/>
    <w:rsid w:val="00A351AF"/>
    <w:rsid w:val="00AB4CB3"/>
    <w:rsid w:val="00B77B55"/>
    <w:rsid w:val="00B911D0"/>
    <w:rsid w:val="00D116BF"/>
    <w:rsid w:val="00D221AB"/>
    <w:rsid w:val="00DB13EB"/>
    <w:rsid w:val="00EC6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BF2"/>
  </w:style>
  <w:style w:type="paragraph" w:styleId="Heading1">
    <w:name w:val="heading 1"/>
    <w:basedOn w:val="Normal"/>
    <w:next w:val="Normal"/>
    <w:link w:val="Heading1Char"/>
    <w:uiPriority w:val="9"/>
    <w:qFormat/>
    <w:rsid w:val="001C6C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6CF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21A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1C6CF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CF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C6C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C6C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96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35560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87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50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40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180880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6514251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262030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8545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1222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43224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3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42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729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90065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505486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36532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965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57948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5003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66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5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9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22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748332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776981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578058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90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8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314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25358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92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90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44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662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350393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381393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448890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91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3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04882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6319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41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02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0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8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2387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888254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794106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812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7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00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646052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46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23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425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80943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649303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812480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154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047015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19283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3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9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6836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4760179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73516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78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1888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7623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1451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2229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2616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516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2632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9890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2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7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7976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36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7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1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732609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810611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981883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278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4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26915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23717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45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1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379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578467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833180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277634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28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606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1779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3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17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20263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2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14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73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704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5356794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69072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747417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4984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0085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32674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5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46610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51633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0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386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1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8141391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751197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645859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14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5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63537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91955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85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74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3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64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007726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185326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706951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272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3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0515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45683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95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45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9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27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301799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951268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184247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049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3956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2821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167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579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326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1368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4251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6383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43279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1016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24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7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88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30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3191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343708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015960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262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8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451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1238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66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67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984915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570469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670255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2181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1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775803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3039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82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98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356860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150004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186482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437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48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67743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40004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05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482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74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929858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08738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797479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7906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8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83231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02285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8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6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21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19165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705656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807775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573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9444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89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162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977091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85969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44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75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2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4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808987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307417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816844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658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72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3495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3260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8926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8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3755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02970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5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8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932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894674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156802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847017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449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6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4372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2345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10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31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23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727729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911314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212711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6663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8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27393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87553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58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04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752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116326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870160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352563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1939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1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24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6054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08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15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68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24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835447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486736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183907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6422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9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02233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404098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8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9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33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267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781136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200700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432555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9555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72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154065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375464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17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33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88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691806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137198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7947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882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01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75221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82036">
              <w:marLeft w:val="234"/>
              <w:marRight w:val="3550"/>
              <w:marTop w:val="0"/>
              <w:marBottom w:val="2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53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842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705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501719">
                                  <w:marLeft w:val="0"/>
                                  <w:marRight w:val="0"/>
                                  <w:marTop w:val="167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523026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224340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759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aalshommari</dc:creator>
  <cp:keywords/>
  <dc:description/>
  <cp:lastModifiedBy>aalshommari</cp:lastModifiedBy>
  <cp:revision>13</cp:revision>
  <dcterms:created xsi:type="dcterms:W3CDTF">2012-05-06T19:52:00Z</dcterms:created>
  <dcterms:modified xsi:type="dcterms:W3CDTF">2012-05-08T14:49:00Z</dcterms:modified>
</cp:coreProperties>
</file>