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2F2F2" w:themeColor="background1" w:themeShade="F2"/>
  <w:body>
    <w:p w:rsidR="003178B3" w:rsidRPr="003178B3" w:rsidRDefault="003178B3" w:rsidP="003178B3">
      <w:pPr>
        <w:bidi w:val="0"/>
        <w:spacing w:after="0" w:line="240" w:lineRule="auto"/>
        <w:rPr>
          <w:rFonts w:asciiTheme="minorBidi" w:eastAsia="Times New Roman" w:hAnsiTheme="minorBidi" w:cs="Akhbar MT"/>
          <w:b/>
          <w:bCs/>
          <w:color w:val="800080"/>
          <w:sz w:val="28"/>
          <w:szCs w:val="28"/>
        </w:rPr>
      </w:pPr>
    </w:p>
    <w:p w:rsid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 w:hint="cs"/>
          <w:b/>
          <w:bCs/>
          <w:color w:val="000000"/>
          <w:sz w:val="28"/>
          <w:szCs w:val="28"/>
          <w:rtl/>
        </w:rPr>
      </w:pPr>
      <w:r>
        <w:rPr>
          <w:rFonts w:asciiTheme="minorBidi" w:eastAsia="Times New Roman" w:hAnsiTheme="minorBidi" w:cs="Akhbar MT" w:hint="cs"/>
          <w:b/>
          <w:bCs/>
          <w:color w:val="000000"/>
          <w:sz w:val="28"/>
          <w:szCs w:val="28"/>
          <w:rtl/>
        </w:rPr>
        <w:t>أسئلة إختبار أصول الفقه(3</w:t>
      </w:r>
      <w:proofErr w:type="spellStart"/>
      <w:r>
        <w:rPr>
          <w:rFonts w:asciiTheme="minorBidi" w:eastAsia="Times New Roman" w:hAnsiTheme="minorBidi" w:cs="Akhbar MT" w:hint="cs"/>
          <w:b/>
          <w:bCs/>
          <w:color w:val="000000"/>
          <w:sz w:val="28"/>
          <w:szCs w:val="28"/>
          <w:rtl/>
        </w:rPr>
        <w:t>)</w:t>
      </w:r>
      <w:proofErr w:type="spellEnd"/>
      <w:r>
        <w:rPr>
          <w:rFonts w:asciiTheme="minorBidi" w:eastAsia="Times New Roman" w:hAnsiTheme="minorBidi" w:cs="Akhbar MT" w:hint="cs"/>
          <w:b/>
          <w:bCs/>
          <w:color w:val="000000"/>
          <w:sz w:val="28"/>
          <w:szCs w:val="28"/>
          <w:rtl/>
        </w:rPr>
        <w:t xml:space="preserve"> للأعوام الماضية~</w:t>
      </w:r>
    </w:p>
    <w:p w:rsid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</w:pP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800080"/>
          <w:sz w:val="28"/>
          <w:szCs w:val="28"/>
        </w:rPr>
      </w:pP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العرف الفاسد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يخالف مقاصد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الشرع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يجلب مصلحة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أمر حسن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 ينكره العلماء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إطلاق لفظ الولد على المذكر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عرف عملي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عرف قولي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خطأ لفظي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جميع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ماذكر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الأحكام المبنية على الأعراف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ثابتة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لاينكر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 تغيرها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 يجوز تغيرها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أحكام غير صحيحة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الصحابي هو من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شاهد النبي صلى الله عليه وسلم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آمن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لازمه مدة كافية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قول الصحابي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مختلف في حجيته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لم يقل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أحد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متفق على حجيته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حجة عند التابعين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شرع من قبلنا هو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شرع نوح عليه السلام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lastRenderedPageBreak/>
        <w:t>شريعة اليهود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الأحكام التي شرعها الله تعالى لمن سبقنا من الأمم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شريعة الهندوس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7.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شرع من قبلنا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دليل شرعي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قصص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إنجليل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8.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الاستصحاب لغة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طلب المصاحبة واستمرارها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قول الصحابي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9.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 أنواع الاستصحاب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حب الصحابة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استصحاب حكم الإباحة الأصلية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الناسخ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المثبت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الاستصحاب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ليس حجة عند أحد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حجة عند الحنفية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منسوخ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النسخ لغة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النسيان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الإزالة والنقل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حكم قديم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النسخ اصطلاحاَ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رفع الحكم الشرعي بدليل شرعي متأخر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lastRenderedPageBreak/>
        <w:t>الكتابة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النقل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الحكمة من النسخ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التضييق على الناس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تبديل الحكم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مراعاة مصالح العباد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الابتلاء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قوله صلى الله عليه وسلم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: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(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كنت قد نهيتكم عن زيارة القبور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.. )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إجماع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استصحاب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15.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يجوز نسخ القرآن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بـ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قول الفقهاء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قول التابعين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بالسنة المتواترة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يكون النسخ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في حياته صلى الله عليه وسلم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بعد وفاته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في كل زمان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17.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القياس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يصلح لنسخ القرآن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يصلح لنسخ القياس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يصلح لنسخ السنة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لا يصلح لنسخ شيء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18.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الأدلة الشرعية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lastRenderedPageBreak/>
        <w:t>تتعارض دوما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تتعارض أحيانا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لا تتعارض ابدا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19.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عند التعارض يرجح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الإجماع على السنة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النص على الظاهر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السنة على القرآن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20.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إذا تعذرت معرفة الناسخ وانعدمت طرق الترجيح يلجأ إلى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الجمع والتوفيق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يتوقف عن الحكم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21.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الاجتهاد لغة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الدراسة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بذل الجهد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واستفراغ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 الوسع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22.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المجتهد هو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الصحابي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التابعي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من قامت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به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 ملكة الاجتهاد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الإمام أحمد فقط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23.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معرفة اللغة العربية تعني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معرفة النحو والصرف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البلاغة والأدب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 صحيح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</w:t>
      </w:r>
    </w:p>
    <w:p w:rsidR="003178B3" w:rsidRPr="003178B3" w:rsidRDefault="003178B3" w:rsidP="003178B3">
      <w:pPr>
        <w:bidi w:val="0"/>
        <w:spacing w:after="270" w:line="240" w:lineRule="auto"/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</w:pP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</w:pP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lastRenderedPageBreak/>
        <w:t xml:space="preserve">31.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التقليد اصطلاحا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النسخ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شرع من قبلنا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قبول قول بلا حجة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القلادة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المذاهب الإسلامية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أحزاب سياسة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أندية رياضية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مدارس فقهية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الشريعة الإسلامية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أضيق من المذاهب الإسلامية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أكبر وأوسع منها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تعارضها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تخالفها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متبع المذهب المعين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يلزم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باتباعه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قسرا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يجوز اتباع غيره في بعض المسائل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</w:p>
    <w:p w:rsidR="003178B3" w:rsidRPr="003178B3" w:rsidRDefault="003178B3" w:rsidP="003178B3">
      <w:pPr>
        <w:bidi w:val="0"/>
        <w:spacing w:after="0" w:line="240" w:lineRule="auto"/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</w:pP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</w:pP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35.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مقلد المذهب هو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rtl/>
        </w:rPr>
        <w:t>المتعصب له</w:t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يكره باقي المذاهب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 w:themeColor="text1"/>
          <w:sz w:val="28"/>
          <w:szCs w:val="28"/>
          <w:rtl/>
        </w:rPr>
        <w:t>يحترم كل المذاهب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اختلاف المذاهب معناه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تناقض الشريعة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التعصب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البغضاء بين الفقهاء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الرحمة بالناس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lastRenderedPageBreak/>
        <w:t xml:space="preserve">37 .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واجبنا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التعصب لمذهب معين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ترك كل المذاهب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احترام جميع الأئمة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38 .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إذا عجز المسلم عن معرفة الحكم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يترك العمل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يفعل ما يشاء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يسأل أهل الذكر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يسأل أي انسان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39.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المقلد هو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يقلد أصدقاءه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يقلد جيرانه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يقلد أئمة المذاهب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يلبس القلادة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المسلم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يحترم إمام مذهبه فقط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يحترم جميع الأئمة والعلماء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 يحترم أحدا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الاستحسان لغة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إحسان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حسن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عد الشيء حسنا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الاستحسان اصطلاحا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طلب الحسن في كل شيء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ترك القياس لدليل أقوى منه من كتاب أو سنة أو إجماع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ترك القبح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lastRenderedPageBreak/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نجوز وصية المحجور عليه لسفه استناداَ لـ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القرآن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للسنة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للقياس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للاستحسان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يصح بيع السلم لأنه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ببيع معدوم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عقد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معاوضة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عقد مالي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45.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 النص سمي بذلك لأن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مستنده النص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استثناء من النص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مخالف للنص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عقد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الاستصناع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جائز استحسانا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ووجة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الاستحسان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أنه مهنة شريفة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أنه تشجيع على الصناعة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جريان التعامل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به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47.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 للضرورة مثل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العفو عن رشاش البول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العفو عن القصاص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تنفيذ حد السرقة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48.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تضمين الأجير المشترك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قرار محكمة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سنة متبعة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lastRenderedPageBreak/>
        <w:t>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49.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 أنواع الاستحسان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 التلاوة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 الطواف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استحسان العرف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تدخل حقوق الارتفاق في عقد البيع عند الحنفية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نصا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شرطا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جميع ما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ذكرر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المصلحة المرسلة معناها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قول الرسل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جلب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منفقعة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 ودفع مضرة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ارسال الصحابي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52.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 المصالح المعتبرة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حفظ الدين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حفظ النفس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حفظ العقل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المصالح الملغاة سميت بذلك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لإلغاء الفقهاء لها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لأن حكمها منسوخ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لأنها مصالح متوهمة غير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حقيقية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مساواة الأنثى لأخيها الذكر في الميراث مصلحة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lastRenderedPageBreak/>
        <w:t>ملغاة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معتبرة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55. (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الشريعة كلها مصالح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: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إما درء المفاسد أو جلب المصالح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)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هذا قول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خالد بن الوليد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زايد بن سلطان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العز بن عبد السلام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سيبويه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المصلحة المعتبرة هي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ما شهد الشارع لها بالاعتبار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 عبر عنها الفقهاء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معتبرة عند الأدباء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57.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المصالح المرسلة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مختلف في حجيتها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متفق عليها عند المتحدثين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لم يقل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بها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أحد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معتبرة عند الحنابلة فقط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58.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جمع صحف القرآن في مصحف واحد هو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بأمر الرسول صلى الله عليه وسلم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مصلحة 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 عمل التابعين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تضمين الصناع جائز استنادا لـ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لأقوال القراء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لأقوال المفسرين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للمصلحة المرسلة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المصالح أنواع هي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lastRenderedPageBreak/>
        <w:t>مصلحة معتبرة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مصلحة ملغاة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مصلحة 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61.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الذرائع لغة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جمع ذراع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المحاسن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الوسائل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63.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النظر إلى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المخطوبة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مفسدة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مصلحة راجحة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مصلحة مرجوحة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مكروه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64.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بيع السلاح أيام الفتن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مباح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مفسدة مرجوحة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مفسدة راجحة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أمر حسن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65.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تحريم الخلوة بالأجنبية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سدا لذريعة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لئلا تفضي إل المحظور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درءا للفتنة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66.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سد الذرائع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يؤكد المصالح المرسلة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يعارضها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 علاقة بينهما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كلاهما مكروه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lastRenderedPageBreak/>
        <w:t xml:space="preserve">67.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الأخذ بسد الذرائع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أخذ </w:t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به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 xml:space="preserve"> الحنابلة والمالكية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منعه جميع الفقهاء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مكروه عند الجميع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نسخ حكمها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68.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بيع التعاطي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استحسان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عرف قولي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عرف عملي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69.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العرف الخاص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 شاع في بلد دون غيره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 شاع في قطر دون غيرة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 شاع بين أرباب مهنة دون غيرها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  <w:t xml:space="preserve">70. 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العرف الصحيح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t xml:space="preserve"> :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proofErr w:type="spellStart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مالم</w:t>
      </w:r>
      <w:proofErr w:type="spellEnd"/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 xml:space="preserve"> يخالف نصا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ما لا يفوت مصلحة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  <w:rtl/>
        </w:rPr>
        <w:t>لا يجلب مفسدة راجحة</w:t>
      </w:r>
      <w:r w:rsidRPr="003178B3"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  <w:br/>
      </w:r>
      <w:r w:rsidRPr="003178B3"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  <w:rtl/>
        </w:rPr>
        <w:t>جميع ما ذكر</w:t>
      </w: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hAnsiTheme="minorBidi" w:cs="Akhbar MT"/>
          <w:b/>
          <w:bCs/>
          <w:color w:val="800080"/>
          <w:sz w:val="28"/>
          <w:szCs w:val="28"/>
        </w:rPr>
      </w:pP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1-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يجوز الاجتهاد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u w:val="single"/>
          <w:rtl/>
        </w:rPr>
        <w:t>كل حكم شرعي ليس فيه دليل قطعي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فيما ورد فيه نص قطع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مسألة وجوب الصلاة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مسألة حرمة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الزنا</w:t>
      </w:r>
      <w:proofErr w:type="spellEnd"/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2-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سؤال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:</w:t>
      </w:r>
      <w:proofErr w:type="spellEnd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 معرفة اللغة العربي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</w:rPr>
        <w:t>:</w:t>
      </w: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FF0000"/>
          <w:sz w:val="28"/>
          <w:szCs w:val="28"/>
          <w:u w:val="single"/>
        </w:rPr>
      </w:pPr>
      <w:r w:rsidRPr="003178B3">
        <w:rPr>
          <w:rFonts w:asciiTheme="minorBidi" w:hAnsiTheme="minorBidi" w:cs="Akhbar MT"/>
          <w:b/>
          <w:bCs/>
          <w:color w:val="000000" w:themeColor="text1"/>
          <w:sz w:val="28"/>
          <w:szCs w:val="28"/>
          <w:rtl/>
        </w:rPr>
        <w:t>البلاغة والأدب</w:t>
      </w:r>
      <w:r w:rsidRPr="003178B3">
        <w:rPr>
          <w:rFonts w:asciiTheme="minorBidi" w:hAnsiTheme="minorBidi" w:cs="Akhbar MT"/>
          <w:b/>
          <w:bCs/>
          <w:color w:val="000000" w:themeColor="text1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فهم الخطاب العرب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lastRenderedPageBreak/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جميع ما ذكر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3-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الكتاب تعني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حفظه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معرفة آياته جميعا معرفة </w:t>
      </w:r>
      <w:proofErr w:type="spellStart"/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>أجماليه</w:t>
      </w:r>
      <w:proofErr w:type="spellEnd"/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 وآيات الأحكام معرفة تفصيله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مكانه طاعته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جميع ما ذكر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4-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السنة تعني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صحيهها</w:t>
      </w:r>
      <w:proofErr w:type="spellEnd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وضعيفها</w:t>
      </w:r>
      <w:proofErr w:type="spellEnd"/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حال رواتها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تواترها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واحادها</w:t>
      </w:r>
      <w:proofErr w:type="spellEnd"/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جميع ما ذكر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5-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الاجتهاد يتقيد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 :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بالزمان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بالمكان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لا يتقيد </w:t>
      </w:r>
      <w:proofErr w:type="spellStart"/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>بهما</w:t>
      </w:r>
      <w:proofErr w:type="spellEnd"/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جميع ما ذكر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6-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حكم الاجتهاد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واجب على كل الناس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واجب على المسلمين البالغين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>واجب على من كان أهلا له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على الرجال دون النساء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7-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معنى تجزؤ الاجتهاد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آيات الإحكام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معرفة السنة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>كون العالم مجتهد في مسألة دون غيرها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آن يكون حافظا لجزء من القران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lastRenderedPageBreak/>
        <w:t xml:space="preserve">8-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الاجتهاد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rtl/>
        </w:rPr>
        <w:t xml:space="preserve">قابل للتغير والنقض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حكمه ثابتة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ثابتة في حق الرجال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من النساء جميع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ماذكر</w:t>
      </w:r>
      <w:proofErr w:type="spellEnd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9-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متبع المذهب المعين 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يلزم </w:t>
      </w:r>
      <w:proofErr w:type="spellStart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با</w:t>
      </w:r>
      <w:proofErr w:type="spellEnd"/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 xml:space="preserve"> تباعه قسرا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لا يجوز اتباعه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FF0000"/>
          <w:sz w:val="28"/>
          <w:szCs w:val="28"/>
          <w:u w:val="single"/>
          <w:rtl/>
        </w:rPr>
        <w:t>يجوز اتباع غيره في بعض المسائل</w:t>
      </w: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</w:rPr>
        <w:t xml:space="preserve">- </w:t>
      </w:r>
      <w:r w:rsidRPr="003178B3">
        <w:rPr>
          <w:rFonts w:asciiTheme="minorBidi" w:hAnsiTheme="minorBidi" w:cs="Akhbar MT"/>
          <w:b/>
          <w:bCs/>
          <w:color w:val="000000"/>
          <w:sz w:val="28"/>
          <w:szCs w:val="28"/>
          <w:rtl/>
        </w:rPr>
        <w:t>جميع ما ذكر</w:t>
      </w:r>
    </w:p>
    <w:p w:rsidR="003178B3" w:rsidRPr="003178B3" w:rsidRDefault="003178B3" w:rsidP="003178B3">
      <w:pPr>
        <w:bidi w:val="0"/>
        <w:spacing w:after="0" w:line="240" w:lineRule="auto"/>
        <w:jc w:val="center"/>
        <w:rPr>
          <w:rFonts w:asciiTheme="minorBidi" w:eastAsia="Times New Roman" w:hAnsiTheme="minorBidi" w:cs="Akhbar MT"/>
          <w:b/>
          <w:bCs/>
          <w:color w:val="000000"/>
          <w:sz w:val="28"/>
          <w:szCs w:val="28"/>
        </w:rPr>
      </w:pPr>
    </w:p>
    <w:p w:rsidR="00A2231A" w:rsidRDefault="003178B3" w:rsidP="003178B3">
      <w:pPr>
        <w:jc w:val="center"/>
        <w:rPr>
          <w:rFonts w:asciiTheme="minorBidi" w:hAnsiTheme="minorBidi" w:cs="Akhbar MT" w:hint="cs"/>
          <w:b/>
          <w:bCs/>
          <w:sz w:val="28"/>
          <w:szCs w:val="28"/>
          <w:rtl/>
        </w:rPr>
      </w:pPr>
      <w:r w:rsidRPr="003178B3">
        <w:rPr>
          <w:rFonts w:asciiTheme="minorBidi" w:hAnsiTheme="minorBidi" w:cs="Akhbar MT"/>
          <w:b/>
          <w:bCs/>
          <w:color w:val="800080"/>
          <w:sz w:val="28"/>
          <w:szCs w:val="28"/>
        </w:rPr>
        <w:br/>
      </w:r>
      <w:r w:rsidR="004A0288">
        <w:rPr>
          <w:rFonts w:asciiTheme="minorBidi" w:hAnsiTheme="minorBidi" w:cs="Akhbar MT" w:hint="cs"/>
          <w:b/>
          <w:bCs/>
          <w:sz w:val="28"/>
          <w:szCs w:val="28"/>
          <w:rtl/>
        </w:rPr>
        <w:t>لا أنسى شكر من سبقونا لتوفير الأسئلة والمشاركة في حلها ..</w:t>
      </w:r>
    </w:p>
    <w:p w:rsidR="004A0288" w:rsidRDefault="004A0288" w:rsidP="003178B3">
      <w:pPr>
        <w:jc w:val="center"/>
        <w:rPr>
          <w:rFonts w:asciiTheme="minorBidi" w:hAnsiTheme="minorBidi" w:cs="Akhbar MT" w:hint="cs"/>
          <w:b/>
          <w:bCs/>
          <w:sz w:val="28"/>
          <w:szCs w:val="28"/>
          <w:rtl/>
        </w:rPr>
      </w:pPr>
      <w:r>
        <w:rPr>
          <w:rFonts w:asciiTheme="minorBidi" w:hAnsiTheme="minorBidi" w:cs="Akhbar MT" w:hint="cs"/>
          <w:b/>
          <w:bCs/>
          <w:sz w:val="28"/>
          <w:szCs w:val="28"/>
          <w:rtl/>
        </w:rPr>
        <w:t xml:space="preserve">جزاهم الله عنّا خير الجزاء .. </w:t>
      </w:r>
    </w:p>
    <w:p w:rsidR="004A0288" w:rsidRDefault="004A0288" w:rsidP="003178B3">
      <w:pPr>
        <w:jc w:val="center"/>
        <w:rPr>
          <w:rFonts w:asciiTheme="minorBidi" w:hAnsiTheme="minorBidi" w:cs="Akhbar MT" w:hint="cs"/>
          <w:b/>
          <w:bCs/>
          <w:sz w:val="28"/>
          <w:szCs w:val="28"/>
          <w:rtl/>
        </w:rPr>
      </w:pPr>
    </w:p>
    <w:p w:rsidR="004A0288" w:rsidRDefault="004A0288" w:rsidP="003178B3">
      <w:pPr>
        <w:jc w:val="center"/>
        <w:rPr>
          <w:rFonts w:asciiTheme="minorBidi" w:hAnsiTheme="minorBidi" w:cs="Akhbar MT" w:hint="cs"/>
          <w:b/>
          <w:bCs/>
          <w:sz w:val="28"/>
          <w:szCs w:val="28"/>
          <w:rtl/>
        </w:rPr>
      </w:pPr>
      <w:proofErr w:type="spellStart"/>
      <w:r>
        <w:rPr>
          <w:rFonts w:asciiTheme="minorBidi" w:hAnsiTheme="minorBidi" w:cs="Akhbar MT" w:hint="cs"/>
          <w:b/>
          <w:bCs/>
          <w:sz w:val="28"/>
          <w:szCs w:val="28"/>
          <w:rtl/>
        </w:rPr>
        <w:t>-</w:t>
      </w:r>
      <w:proofErr w:type="spellEnd"/>
    </w:p>
    <w:p w:rsidR="004A0288" w:rsidRPr="003178B3" w:rsidRDefault="004A0288" w:rsidP="003178B3">
      <w:pPr>
        <w:jc w:val="center"/>
        <w:rPr>
          <w:rFonts w:asciiTheme="minorBidi" w:hAnsiTheme="minorBidi" w:cs="Akhbar MT"/>
          <w:b/>
          <w:bCs/>
          <w:sz w:val="28"/>
          <w:szCs w:val="28"/>
        </w:rPr>
      </w:pPr>
      <w:r>
        <w:rPr>
          <w:rFonts w:asciiTheme="minorBidi" w:hAnsiTheme="minorBidi" w:cs="Akhbar MT" w:hint="cs"/>
          <w:b/>
          <w:bCs/>
          <w:sz w:val="28"/>
          <w:szCs w:val="28"/>
          <w:rtl/>
        </w:rPr>
        <w:t xml:space="preserve">تجميع  وتصحيح </w:t>
      </w:r>
      <w:proofErr w:type="spellStart"/>
      <w:r>
        <w:rPr>
          <w:rFonts w:asciiTheme="minorBidi" w:hAnsiTheme="minorBidi" w:cs="Akhbar MT" w:hint="cs"/>
          <w:b/>
          <w:bCs/>
          <w:sz w:val="28"/>
          <w:szCs w:val="28"/>
          <w:rtl/>
        </w:rPr>
        <w:t>:</w:t>
      </w:r>
      <w:proofErr w:type="spellEnd"/>
      <w:r>
        <w:rPr>
          <w:rFonts w:asciiTheme="minorBidi" w:hAnsiTheme="minorBidi" w:cs="Akhbar MT" w:hint="cs"/>
          <w:b/>
          <w:bCs/>
          <w:sz w:val="28"/>
          <w:szCs w:val="28"/>
          <w:rtl/>
        </w:rPr>
        <w:t xml:space="preserve"> أم عمر</w:t>
      </w:r>
      <w:r w:rsidRPr="004A0288">
        <w:rPr>
          <w:rFonts w:asciiTheme="minorBidi" w:hAnsiTheme="minorBidi" w:cs="Akhbar MT"/>
          <w:b/>
          <w:bCs/>
          <w:sz w:val="16"/>
          <w:szCs w:val="16"/>
        </w:rPr>
        <w:t>w</w:t>
      </w:r>
    </w:p>
    <w:sectPr w:rsidR="004A0288" w:rsidRPr="003178B3" w:rsidSect="004A02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3A4" w:rsidRDefault="00B723A4" w:rsidP="004A0288">
      <w:pPr>
        <w:spacing w:after="0" w:line="240" w:lineRule="auto"/>
      </w:pPr>
      <w:r>
        <w:separator/>
      </w:r>
    </w:p>
  </w:endnote>
  <w:endnote w:type="continuationSeparator" w:id="0">
    <w:p w:rsidR="00B723A4" w:rsidRDefault="00B723A4" w:rsidP="004A0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Default="004A028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Pr="004A0288" w:rsidRDefault="004A0288" w:rsidP="004A0288">
    <w:pPr>
      <w:pStyle w:val="a4"/>
      <w:pBdr>
        <w:top w:val="thinThickSmallGap" w:sz="24" w:space="1" w:color="622423" w:themeColor="accent2" w:themeShade="7F"/>
      </w:pBdr>
      <w:rPr>
        <w:rFonts w:asciiTheme="majorHAnsi" w:hAnsiTheme="majorHAnsi"/>
        <w:color w:val="808080" w:themeColor="background1" w:themeShade="80"/>
        <w:sz w:val="20"/>
        <w:szCs w:val="20"/>
      </w:rPr>
    </w:pPr>
    <w:r w:rsidRPr="004A0288">
      <w:rPr>
        <w:rFonts w:asciiTheme="majorHAnsi" w:hAnsiTheme="majorHAnsi" w:hint="cs"/>
        <w:color w:val="808080" w:themeColor="background1" w:themeShade="80"/>
        <w:sz w:val="20"/>
        <w:szCs w:val="20"/>
        <w:rtl/>
      </w:rPr>
      <w:t>سبحان الله وبحمده سبحان الله العظيم</w:t>
    </w:r>
    <w:r w:rsidRPr="004A0288">
      <w:rPr>
        <w:rFonts w:asciiTheme="majorHAnsi" w:hAnsiTheme="majorHAnsi"/>
        <w:color w:val="808080" w:themeColor="background1" w:themeShade="80"/>
        <w:sz w:val="20"/>
        <w:szCs w:val="20"/>
      </w:rPr>
      <w:ptab w:relativeTo="margin" w:alignment="right" w:leader="none"/>
    </w:r>
    <w:r w:rsidRPr="004A0288">
      <w:rPr>
        <w:rFonts w:asciiTheme="majorHAnsi" w:hAnsiTheme="majorHAnsi"/>
        <w:color w:val="808080" w:themeColor="background1" w:themeShade="80"/>
        <w:sz w:val="20"/>
        <w:szCs w:val="20"/>
        <w:rtl/>
        <w:lang w:val="ar-SA"/>
      </w:rPr>
      <w:t xml:space="preserve">صفحة </w:t>
    </w:r>
    <w:r w:rsidRPr="004A0288">
      <w:rPr>
        <w:color w:val="808080" w:themeColor="background1" w:themeShade="80"/>
        <w:sz w:val="20"/>
        <w:szCs w:val="20"/>
      </w:rPr>
      <w:fldChar w:fldCharType="begin"/>
    </w:r>
    <w:r w:rsidRPr="004A0288">
      <w:rPr>
        <w:color w:val="808080" w:themeColor="background1" w:themeShade="80"/>
        <w:sz w:val="20"/>
        <w:szCs w:val="20"/>
      </w:rPr>
      <w:instrText xml:space="preserve"> PAGE   \* MERGEFORMAT </w:instrText>
    </w:r>
    <w:r w:rsidRPr="004A0288">
      <w:rPr>
        <w:color w:val="808080" w:themeColor="background1" w:themeShade="80"/>
        <w:sz w:val="20"/>
        <w:szCs w:val="20"/>
      </w:rPr>
      <w:fldChar w:fldCharType="separate"/>
    </w:r>
    <w:r w:rsidRPr="004A0288">
      <w:rPr>
        <w:rFonts w:asciiTheme="majorHAnsi" w:hAnsiTheme="majorHAnsi" w:cs="Cambria"/>
        <w:noProof/>
        <w:color w:val="808080" w:themeColor="background1" w:themeShade="80"/>
        <w:sz w:val="20"/>
        <w:szCs w:val="20"/>
        <w:rtl/>
        <w:lang w:val="ar-SA"/>
      </w:rPr>
      <w:t>11</w:t>
    </w:r>
    <w:r w:rsidRPr="004A0288">
      <w:rPr>
        <w:color w:val="808080" w:themeColor="background1" w:themeShade="80"/>
        <w:sz w:val="20"/>
        <w:szCs w:val="20"/>
      </w:rPr>
      <w:fldChar w:fldCharType="end"/>
    </w:r>
  </w:p>
  <w:p w:rsidR="004A0288" w:rsidRDefault="004A028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Default="004A028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3A4" w:rsidRDefault="00B723A4" w:rsidP="004A0288">
      <w:pPr>
        <w:spacing w:after="0" w:line="240" w:lineRule="auto"/>
      </w:pPr>
      <w:r>
        <w:separator/>
      </w:r>
    </w:p>
  </w:footnote>
  <w:footnote w:type="continuationSeparator" w:id="0">
    <w:p w:rsidR="00B723A4" w:rsidRDefault="00B723A4" w:rsidP="004A0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Default="004A028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361640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Default="004A028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361641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0288" w:rsidRDefault="004A0288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0361639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characterSpacingControl w:val="doNotCompress"/>
  <w:hdrShapeDefaults>
    <o:shapedefaults v:ext="edit" spidmax="3074">
      <o:colormenu v:ext="edit" fillcolor="none [305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178B3"/>
    <w:rsid w:val="00036D80"/>
    <w:rsid w:val="003178B3"/>
    <w:rsid w:val="004A0288"/>
    <w:rsid w:val="00A2231A"/>
    <w:rsid w:val="00B72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05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3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4A0288"/>
  </w:style>
  <w:style w:type="paragraph" w:styleId="a4">
    <w:name w:val="footer"/>
    <w:basedOn w:val="a"/>
    <w:link w:val="Char0"/>
    <w:uiPriority w:val="99"/>
    <w:unhideWhenUsed/>
    <w:rsid w:val="004A028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4A0288"/>
  </w:style>
  <w:style w:type="paragraph" w:styleId="a5">
    <w:name w:val="Balloon Text"/>
    <w:basedOn w:val="a"/>
    <w:link w:val="Char1"/>
    <w:uiPriority w:val="99"/>
    <w:semiHidden/>
    <w:unhideWhenUsed/>
    <w:rsid w:val="004A0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4A028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3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1</cp:revision>
  <dcterms:created xsi:type="dcterms:W3CDTF">2013-12-14T08:12:00Z</dcterms:created>
  <dcterms:modified xsi:type="dcterms:W3CDTF">2013-12-14T08:27:00Z</dcterms:modified>
</cp:coreProperties>
</file>