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792" w:rsidRPr="003A6792" w:rsidRDefault="003A6792" w:rsidP="003A6792">
      <w:pPr>
        <w:jc w:val="center"/>
        <w:rPr>
          <w:rFonts w:hint="cs"/>
          <w:b/>
          <w:bCs/>
          <w:sz w:val="28"/>
          <w:szCs w:val="28"/>
          <w:rtl/>
        </w:rPr>
      </w:pP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أسئلة التخريج للعام الماضي 1433هـ 1434هــ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من 1 ـــ 28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1-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كتاب (إحياء علوم الدين للغزالي) خرّج أحاديثه العراقي في كتاب سمّاه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أ‌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البدر المنير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ب‌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المغني عن حمل الأسفار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ج‌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نصب الراية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د‌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التلخيص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2-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أحد الكتب الآتية يُعدَ من المصادر الفرعية في التخريج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بلوغ المرام لابن حجر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رياض الصالحين للنووي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الأربعين النووية للنووي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جميع ما ذكر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3-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يُطلق التخريج عند المحدثين من حيث العموم على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العزو (الدلالة) فقط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الرواية فقط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الرواية والعزو (الدلالة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>)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لا إجابة صحيحة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4-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الكتب التي تجمع الأحاديث المتعلقة بموضوع واحد تسمى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المستخرجات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الأجزاء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المسانيد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المعاجم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5-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يعُد تفسير ابن جرير الطبري من المصادر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الأصلية </w:t>
      </w:r>
      <w:proofErr w:type="spellStart"/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للفقة</w:t>
      </w:r>
      <w:proofErr w:type="spellEnd"/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الفرعية في التخريج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الأصلية في التخريج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لا إجابة صحيحة</w:t>
      </w:r>
      <w:r w:rsidRPr="003A6792"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 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6-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إذا كان الحديث في صحيح البخاري ومسلم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ينبغي دراسة سند الحديث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ينبغي نقل حكم العلماء على الحديث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يكفي العزو إليهما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lastRenderedPageBreak/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proofErr w:type="spellStart"/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جيمع</w:t>
      </w:r>
      <w:proofErr w:type="spellEnd"/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 ما ذكر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7-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كتب السنن كـ (سنن ابن ماجة) يندرج ضمن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المؤلفات المشتملة على الأحاديث المرفوعة فقط مرتبة على أبواب الفقه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المؤلفات المشتملة على الأحاديث المتعلقة بجميع أمور الدين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المؤلفات المشتملة على الأحاديث المتعلقة بجانب من جوانب الدين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لا إجابة صحيحة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8-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كتاب (سلسلة الأحاديث الصحيحة) للإمام الألباني من الأمثلة على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التخريج الوسط</w:t>
      </w:r>
      <w:r w:rsidRPr="003A6792"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 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التخريج المختصر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التخريج (المطول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>)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لا إجابة صحيحة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9-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كتاب (نصب الراية) لجمال الدين </w:t>
      </w:r>
      <w:proofErr w:type="spellStart"/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الزيلعي</w:t>
      </w:r>
      <w:proofErr w:type="spellEnd"/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 خرّج فيه أحاديث كتاب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الشرح الكبير للرافعي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 xml:space="preserve">الهداية </w:t>
      </w:r>
      <w:proofErr w:type="spellStart"/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للمرغيناني</w:t>
      </w:r>
      <w:proofErr w:type="spellEnd"/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الشفا للقاضي عياض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المهذب للشيرازي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10-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نستعين بكتاب (سنن النسائي) في التخريج إذا عرفنا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‌</w:t>
      </w:r>
      <w:r w:rsidRPr="003A6792">
        <w:rPr>
          <w:rFonts w:ascii="Arial" w:hAnsi="Arial" w:cs="Arial"/>
          <w:b/>
          <w:bCs/>
          <w:sz w:val="28"/>
          <w:szCs w:val="28"/>
          <w:shd w:val="clear" w:color="auto" w:fill="F6F6F6"/>
          <w:rtl/>
        </w:rPr>
        <w:t>أ</w:t>
      </w:r>
      <w:r w:rsidRPr="003A6792">
        <w:rPr>
          <w:rFonts w:ascii="Arial" w:hAnsi="Arial" w:cs="Arial"/>
          <w:b/>
          <w:bCs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sz w:val="28"/>
          <w:szCs w:val="28"/>
          <w:shd w:val="clear" w:color="auto" w:fill="F6F6F6"/>
          <w:rtl/>
        </w:rPr>
        <w:t>راوي الحديث الأعلى (صحابي أو دونه</w:t>
      </w:r>
      <w:r w:rsidRPr="003A6792">
        <w:rPr>
          <w:rFonts w:ascii="Arial" w:hAnsi="Arial" w:cs="Arial"/>
          <w:b/>
          <w:bCs/>
          <w:sz w:val="28"/>
          <w:szCs w:val="28"/>
          <w:shd w:val="clear" w:color="auto" w:fill="F6F6F6"/>
        </w:rPr>
        <w:t>)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كلمة بارزة طن الحديث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أول لفظ من متن الحديث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موضوع الحديث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11-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عندما نجد كلمة بارزة أو غريبة من متن الحديث فإننا نرجع إلى كتاب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مفتاح كنوز السنة</w:t>
      </w:r>
      <w:r w:rsidRPr="003A6792"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 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الجامع الصغير للسيوطي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المعجم المفهرس لألفاظ الحديث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مسند أحمد بن حنبل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12-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من أهم كتب التخريج (التلخيص الحبير) لا بن حجر العسقلاني وهو اختصار لكتاب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البدر المنير لابن الملقن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سلسلة الأحاديث الصحيحة للألباني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إرواء الغليل للألباني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تصب الراية </w:t>
      </w:r>
      <w:proofErr w:type="spellStart"/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للزيلعي</w:t>
      </w:r>
      <w:proofErr w:type="spellEnd"/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13-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المراحل التي مر </w:t>
      </w:r>
      <w:proofErr w:type="spellStart"/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يها</w:t>
      </w:r>
      <w:proofErr w:type="spellEnd"/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 التخريج تنقسم إلى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خمسة مراحل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مرحلتين فقط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أربعة مراحل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‌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د</w:t>
      </w:r>
      <w:r>
        <w:rPr>
          <w:rFonts w:ascii="Arial" w:hAnsi="Arial" w:cs="Arial" w:hint="cs"/>
          <w:b/>
          <w:bCs/>
          <w:color w:val="FF0000"/>
          <w:sz w:val="28"/>
          <w:szCs w:val="28"/>
          <w:shd w:val="clear" w:color="auto" w:fill="F6F6F6"/>
          <w:rtl/>
        </w:rPr>
        <w:t xml:space="preserve"> لا اجابة صحيحة</w:t>
      </w:r>
      <w:r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-  3 مراحل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14-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نستعين بكتاب (المعجم الكبير) للطبراني في التخريج إذا عرفنا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أ‌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كلمة بارزة من متن الحديث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ب‌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راوي الحديث الأعلى (صحابي أو من دونه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>)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ت‌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أول لفظ من متن الحديث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ث‌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موضوع الحديث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15-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يجب بيان درجة الحديث إذا كان مرويا في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صحيح البخاري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صحيح مسلم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‌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ج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سند الإمام أحمد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لا إجابة صحيحة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16-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من أهداف علم التخريج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بيان حكم الأئمة على الحديث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جميع السنة النبوية</w:t>
      </w:r>
      <w:r w:rsidRPr="003A6792"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 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الوصول إلى الحديث في مصادره الأصلية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‌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د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أ + ج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17-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المشهور في ترتيب مصادر التخريج عند أكثر العلماء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حسب القوة والشهرة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حسب تاريخ الوفيات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حسب المتابعات للحديث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حسب لفظ الحديث المراد تخريجه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18-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من الأمثلة على التخريج المختصر كتاب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التلخيص الحبير لابن حجر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الجامع الصغير للسيوطي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الدراية في تخريج أحاديث الهداية لابن حجر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البدر المنير لابن الملقن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19-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أغلب من ألف في المسانيد كالحميدي وأحمد </w:t>
      </w:r>
      <w:proofErr w:type="spellStart"/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الطيالسي</w:t>
      </w:r>
      <w:proofErr w:type="spellEnd"/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بدءوا</w:t>
      </w:r>
      <w:proofErr w:type="spellEnd"/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 بـ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العشرة المبشرين بالجنة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السابقون في الإسلام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أهل بدر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لا إجابة صحيحة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20-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روى الإمام أحمد في مسنده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500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صحابي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600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صحابي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904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صحابي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900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صحابي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21-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أحد الكتب التالية يُعد من الأمثلة على التخريج الوسط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الدراية في تخريج أحاديث الهداية لابن حجر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تغليق التعليق لابن حجر العسقلاني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سلسة الأحاديث الصحيحة للألباني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البدر المنير لابن الملقن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22-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المصادر الفرعية هي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الكتب التي ذكرت في الأحاديث بدون متن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الكتب التي ذكرت في الأحاديث بدون إسناد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الكتب التي ذكرت في الأحاديث بدون إسناد ومتن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لا إجابة صحيحة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23-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كتب الجوامع كـ (صحيح مسلم) نستفيد منها إذا عرفنا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لفظة غريبة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sz w:val="28"/>
          <w:szCs w:val="28"/>
          <w:shd w:val="clear" w:color="auto" w:fill="F6F6F6"/>
        </w:rPr>
        <w:t>‌</w:t>
      </w:r>
      <w:r w:rsidRPr="003A6792">
        <w:rPr>
          <w:rFonts w:ascii="Arial" w:hAnsi="Arial" w:cs="Arial"/>
          <w:b/>
          <w:bCs/>
          <w:sz w:val="28"/>
          <w:szCs w:val="28"/>
          <w:shd w:val="clear" w:color="auto" w:fill="F6F6F6"/>
          <w:rtl/>
        </w:rPr>
        <w:t>ب</w:t>
      </w:r>
      <w:r w:rsidRPr="003A6792">
        <w:rPr>
          <w:rFonts w:ascii="Arial" w:hAnsi="Arial" w:cs="Arial"/>
          <w:b/>
          <w:bCs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sz w:val="28"/>
          <w:szCs w:val="28"/>
          <w:shd w:val="clear" w:color="auto" w:fill="F6F6F6"/>
          <w:rtl/>
        </w:rPr>
        <w:t>اسم الصحابي</w:t>
      </w:r>
      <w:r w:rsidRPr="003A6792">
        <w:rPr>
          <w:rFonts w:ascii="Arial" w:hAnsi="Arial" w:cs="Arial"/>
          <w:b/>
          <w:bCs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موضوع الحديث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أو لفظ من متن الحديث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24-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من فوائد كتب الأطراف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معرفة أسانيد الحديث مجتمعة في مكان واحد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معرفة من أخرج الحديث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معرفة الباب الذي ورد فيه الحديث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جميع ما ذكر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lastRenderedPageBreak/>
        <w:t xml:space="preserve">25-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إذا عرفنا موضوع الحديث المراد تخريجه فإننا نستعين بــ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مسند أحمد بن حنبل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المعجم المفهرس لألفاظ الحديث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كتاب مفتاح كنوز الستة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الجامع الصغير للسيوطي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26-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الكتب التي ذكر الإمام المزي أطرافها في كتابه (تحفة الأشراف) هي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الكتب الستة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السنن الأربعة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البخاري ومسلم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لا إجابة صحيحة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27-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يتنوع التخريج من حديث الطول والقصر إلى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أربعة أقسام</w:t>
      </w:r>
      <w:r w:rsidRPr="003A6792"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 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ثلاثة أقسام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خمسة أقسام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‌د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ستة أقسام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28-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من الألفاظ التي يُعبر بها عن المصدر الفرعي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‌أ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رواه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‌ب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أخرجه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‌ج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خرّجه</w:t>
      </w:r>
      <w:r w:rsidRPr="003A6792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3A6792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‌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د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 xml:space="preserve">) </w:t>
      </w:r>
      <w:r w:rsidRPr="003A6792">
        <w:rPr>
          <w:rFonts w:ascii="Arial" w:hAnsi="Arial" w:cs="Arial"/>
          <w:b/>
          <w:bCs/>
          <w:color w:val="FF0000"/>
          <w:sz w:val="28"/>
          <w:szCs w:val="28"/>
          <w:shd w:val="clear" w:color="auto" w:fill="F6F6F6"/>
          <w:rtl/>
        </w:rPr>
        <w:t>أورده</w:t>
      </w:r>
    </w:p>
    <w:p w:rsidR="003A6792" w:rsidRPr="003A6792" w:rsidRDefault="003A6792" w:rsidP="003A6792">
      <w:pPr>
        <w:jc w:val="center"/>
        <w:rPr>
          <w:rFonts w:hint="cs"/>
          <w:b/>
          <w:bCs/>
          <w:sz w:val="28"/>
          <w:szCs w:val="28"/>
          <w:rtl/>
        </w:rPr>
      </w:pPr>
    </w:p>
    <w:p w:rsidR="003A6792" w:rsidRPr="003A6792" w:rsidRDefault="003A6792" w:rsidP="003A6792">
      <w:pPr>
        <w:jc w:val="center"/>
        <w:rPr>
          <w:rFonts w:hint="cs"/>
          <w:b/>
          <w:bCs/>
          <w:sz w:val="28"/>
          <w:szCs w:val="28"/>
          <w:rtl/>
        </w:rPr>
      </w:pPr>
    </w:p>
    <w:p w:rsidR="00723888" w:rsidRPr="003A6792" w:rsidRDefault="00723888" w:rsidP="003A6792">
      <w:pPr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الأسئلة من 29 - 50</w:t>
      </w:r>
    </w:p>
    <w:p w:rsidR="006A2478" w:rsidRPr="003A6792" w:rsidRDefault="006A2478" w:rsidP="003A6792">
      <w:pPr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 xml:space="preserve">س29 </w:t>
      </w:r>
      <w:r w:rsidRPr="003A6792">
        <w:rPr>
          <w:b/>
          <w:bCs/>
          <w:sz w:val="28"/>
          <w:szCs w:val="28"/>
          <w:rtl/>
        </w:rPr>
        <w:t>–</w:t>
      </w:r>
      <w:r w:rsidRPr="003A6792">
        <w:rPr>
          <w:rFonts w:hint="cs"/>
          <w:b/>
          <w:bCs/>
          <w:sz w:val="28"/>
          <w:szCs w:val="28"/>
          <w:rtl/>
        </w:rPr>
        <w:t xml:space="preserve"> كتاب رياض الصالحين للإمام النووي يندرج ضمن :</w:t>
      </w:r>
    </w:p>
    <w:p w:rsidR="006A2478" w:rsidRPr="003A6792" w:rsidRDefault="006A2478" w:rsidP="003A6792">
      <w:pPr>
        <w:pStyle w:val="a3"/>
        <w:numPr>
          <w:ilvl w:val="0"/>
          <w:numId w:val="9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المصنفات التي شملت أبوابها وموضوعاتها أكثر أبواب الدين.</w:t>
      </w:r>
    </w:p>
    <w:p w:rsidR="006A2478" w:rsidRPr="003A6792" w:rsidRDefault="006A2478" w:rsidP="003A6792">
      <w:pPr>
        <w:pStyle w:val="a3"/>
        <w:numPr>
          <w:ilvl w:val="0"/>
          <w:numId w:val="9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المصنفات التي شملت أبوابها وموضوعاتها جميع أبواب الدين.</w:t>
      </w:r>
    </w:p>
    <w:p w:rsidR="006A2478" w:rsidRPr="003A6792" w:rsidRDefault="006A2478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ج- المصنفات المختصة بباب من أبواب الدين أو جانب منه.</w:t>
      </w:r>
    </w:p>
    <w:p w:rsidR="006A2478" w:rsidRPr="003A6792" w:rsidRDefault="006A2478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لا إجابة صحيحة.</w:t>
      </w:r>
    </w:p>
    <w:p w:rsidR="006A2478" w:rsidRPr="003A6792" w:rsidRDefault="006A2478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6A2478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س</w:t>
      </w:r>
      <w:r w:rsidR="006A2478" w:rsidRPr="003A6792">
        <w:rPr>
          <w:rFonts w:hint="cs"/>
          <w:b/>
          <w:bCs/>
          <w:sz w:val="28"/>
          <w:szCs w:val="28"/>
          <w:rtl/>
        </w:rPr>
        <w:t xml:space="preserve">30- (حم) من الرموز التي استخدمها </w:t>
      </w:r>
      <w:proofErr w:type="spellStart"/>
      <w:r w:rsidR="006A2478" w:rsidRPr="003A6792">
        <w:rPr>
          <w:rFonts w:hint="cs"/>
          <w:b/>
          <w:bCs/>
          <w:sz w:val="28"/>
          <w:szCs w:val="28"/>
          <w:rtl/>
        </w:rPr>
        <w:t>مؤلفوا</w:t>
      </w:r>
      <w:proofErr w:type="spellEnd"/>
      <w:r w:rsidR="006A2478" w:rsidRPr="003A6792">
        <w:rPr>
          <w:rFonts w:hint="cs"/>
          <w:b/>
          <w:bCs/>
          <w:sz w:val="28"/>
          <w:szCs w:val="28"/>
          <w:rtl/>
        </w:rPr>
        <w:t xml:space="preserve"> ( مفتاح كنوز السنة ) والمراد به:</w:t>
      </w:r>
    </w:p>
    <w:p w:rsidR="006A2478" w:rsidRPr="003A6792" w:rsidRDefault="006A2478" w:rsidP="003A6792">
      <w:pPr>
        <w:pStyle w:val="a3"/>
        <w:numPr>
          <w:ilvl w:val="0"/>
          <w:numId w:val="10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صحيح مسلم.</w:t>
      </w:r>
    </w:p>
    <w:p w:rsidR="006A2478" w:rsidRPr="003A6792" w:rsidRDefault="006A2478" w:rsidP="003A6792">
      <w:pPr>
        <w:pStyle w:val="a3"/>
        <w:numPr>
          <w:ilvl w:val="0"/>
          <w:numId w:val="10"/>
        </w:numPr>
        <w:jc w:val="center"/>
        <w:rPr>
          <w:b/>
          <w:bCs/>
          <w:color w:val="FF0000"/>
          <w:sz w:val="28"/>
          <w:szCs w:val="28"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مسند أحمد.</w:t>
      </w:r>
    </w:p>
    <w:p w:rsidR="006A2478" w:rsidRPr="003A6792" w:rsidRDefault="006A2478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lastRenderedPageBreak/>
        <w:t>ج- سنن ابن ماجه .</w:t>
      </w:r>
    </w:p>
    <w:p w:rsidR="006A2478" w:rsidRPr="003A6792" w:rsidRDefault="006A2478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موطأ مالك.</w:t>
      </w:r>
    </w:p>
    <w:p w:rsidR="006A2478" w:rsidRPr="003A6792" w:rsidRDefault="006A2478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6A2478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س</w:t>
      </w:r>
      <w:r w:rsidR="006A2478" w:rsidRPr="003A6792">
        <w:rPr>
          <w:rFonts w:hint="cs"/>
          <w:b/>
          <w:bCs/>
          <w:sz w:val="28"/>
          <w:szCs w:val="28"/>
          <w:rtl/>
        </w:rPr>
        <w:t>31- عرف العلماء ( علم التخريج ) اصطلاحا بأنه :</w:t>
      </w:r>
    </w:p>
    <w:p w:rsidR="006A2478" w:rsidRPr="003A6792" w:rsidRDefault="006A2478" w:rsidP="003A6792">
      <w:pPr>
        <w:pStyle w:val="a3"/>
        <w:numPr>
          <w:ilvl w:val="0"/>
          <w:numId w:val="11"/>
        </w:numPr>
        <w:jc w:val="center"/>
        <w:rPr>
          <w:b/>
          <w:bCs/>
          <w:color w:val="FF0000"/>
          <w:sz w:val="28"/>
          <w:szCs w:val="28"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القواعد والطرق التي يتواصل بها إلى معرفة موضع الحديث.</w:t>
      </w:r>
    </w:p>
    <w:p w:rsidR="006A2478" w:rsidRPr="003A6792" w:rsidRDefault="006A2478" w:rsidP="003A6792">
      <w:pPr>
        <w:pStyle w:val="a3"/>
        <w:numPr>
          <w:ilvl w:val="0"/>
          <w:numId w:val="11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الدلالة على موضع الحديث وعزوه إلى مصادره وبيان درجته عند الحاجة.</w:t>
      </w:r>
    </w:p>
    <w:p w:rsidR="006A2478" w:rsidRPr="003A6792" w:rsidRDefault="006A2478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ج- ما أضيف للنبي صلى الله عليه وسلم من قول أو فعل أو تقرير.</w:t>
      </w:r>
    </w:p>
    <w:p w:rsidR="006A2478" w:rsidRPr="003A6792" w:rsidRDefault="006A2478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لا إجابة صحيحة.</w:t>
      </w:r>
    </w:p>
    <w:p w:rsidR="006A2478" w:rsidRPr="003A6792" w:rsidRDefault="006A2478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6A2478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س</w:t>
      </w:r>
      <w:r w:rsidR="006A2478" w:rsidRPr="003A6792">
        <w:rPr>
          <w:rFonts w:hint="cs"/>
          <w:b/>
          <w:bCs/>
          <w:sz w:val="28"/>
          <w:szCs w:val="28"/>
          <w:rtl/>
        </w:rPr>
        <w:t xml:space="preserve">32 </w:t>
      </w:r>
      <w:r w:rsidR="006A2478" w:rsidRPr="003A6792">
        <w:rPr>
          <w:b/>
          <w:bCs/>
          <w:sz w:val="28"/>
          <w:szCs w:val="28"/>
          <w:rtl/>
        </w:rPr>
        <w:t>–</w:t>
      </w:r>
      <w:r w:rsidR="006A2478" w:rsidRPr="003A6792">
        <w:rPr>
          <w:rFonts w:hint="cs"/>
          <w:b/>
          <w:bCs/>
          <w:sz w:val="28"/>
          <w:szCs w:val="28"/>
          <w:rtl/>
        </w:rPr>
        <w:t xml:space="preserve"> تسمى الكتب التي تجمع احاديث تتعلق براو واحد :</w:t>
      </w:r>
    </w:p>
    <w:p w:rsidR="006A2478" w:rsidRPr="003A6792" w:rsidRDefault="006A2478" w:rsidP="003A6792">
      <w:pPr>
        <w:pStyle w:val="a3"/>
        <w:numPr>
          <w:ilvl w:val="0"/>
          <w:numId w:val="12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كتب الأطراف .</w:t>
      </w:r>
    </w:p>
    <w:p w:rsidR="006A2478" w:rsidRPr="003A6792" w:rsidRDefault="006A2478" w:rsidP="003A6792">
      <w:pPr>
        <w:pStyle w:val="a3"/>
        <w:numPr>
          <w:ilvl w:val="0"/>
          <w:numId w:val="12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كتب الجوامع .</w:t>
      </w:r>
    </w:p>
    <w:p w:rsidR="006A2478" w:rsidRPr="003A6792" w:rsidRDefault="006A2478" w:rsidP="003A6792">
      <w:pPr>
        <w:ind w:left="360"/>
        <w:jc w:val="center"/>
        <w:rPr>
          <w:b/>
          <w:bCs/>
          <w:color w:val="FF0000"/>
          <w:sz w:val="28"/>
          <w:szCs w:val="28"/>
          <w:rtl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ج- الأجزاء الحديثة.</w:t>
      </w:r>
    </w:p>
    <w:p w:rsidR="006A2478" w:rsidRPr="003A6792" w:rsidRDefault="006A2478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كتب المستخرجات.</w:t>
      </w:r>
    </w:p>
    <w:p w:rsidR="006A2478" w:rsidRPr="003A6792" w:rsidRDefault="006A2478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6A2478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س</w:t>
      </w:r>
      <w:r w:rsidR="006A2478" w:rsidRPr="003A6792">
        <w:rPr>
          <w:rFonts w:hint="cs"/>
          <w:b/>
          <w:bCs/>
          <w:sz w:val="28"/>
          <w:szCs w:val="28"/>
          <w:rtl/>
        </w:rPr>
        <w:t>33- كتاب ( مجمع الزوائد ومنبع الفوائد ) لنور الدين الهيثمي يندرج ضمن :</w:t>
      </w:r>
    </w:p>
    <w:p w:rsidR="006A2478" w:rsidRPr="003A6792" w:rsidRDefault="006A2478" w:rsidP="003A6792">
      <w:pPr>
        <w:pStyle w:val="a3"/>
        <w:numPr>
          <w:ilvl w:val="0"/>
          <w:numId w:val="13"/>
        </w:numPr>
        <w:jc w:val="center"/>
        <w:rPr>
          <w:b/>
          <w:bCs/>
          <w:color w:val="FF0000"/>
          <w:sz w:val="28"/>
          <w:szCs w:val="28"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كتب الزوائد .</w:t>
      </w:r>
    </w:p>
    <w:p w:rsidR="006A2478" w:rsidRPr="003A6792" w:rsidRDefault="006A2478" w:rsidP="003A6792">
      <w:pPr>
        <w:pStyle w:val="a3"/>
        <w:numPr>
          <w:ilvl w:val="0"/>
          <w:numId w:val="13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كتب المجاميع.</w:t>
      </w:r>
    </w:p>
    <w:p w:rsidR="006A2478" w:rsidRPr="003A6792" w:rsidRDefault="006A2478" w:rsidP="003A6792">
      <w:pPr>
        <w:pStyle w:val="a3"/>
        <w:numPr>
          <w:ilvl w:val="0"/>
          <w:numId w:val="14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كتب السنن.</w:t>
      </w:r>
    </w:p>
    <w:p w:rsidR="006A2478" w:rsidRPr="003A6792" w:rsidRDefault="006A2478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كتب الجوامع.</w:t>
      </w:r>
    </w:p>
    <w:p w:rsidR="006A2478" w:rsidRPr="003A6792" w:rsidRDefault="006A2478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6A2478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س</w:t>
      </w:r>
      <w:r w:rsidR="006A2478" w:rsidRPr="003A6792">
        <w:rPr>
          <w:rFonts w:hint="cs"/>
          <w:b/>
          <w:bCs/>
          <w:sz w:val="28"/>
          <w:szCs w:val="28"/>
          <w:rtl/>
        </w:rPr>
        <w:t xml:space="preserve">34 </w:t>
      </w:r>
      <w:r w:rsidR="006A2478" w:rsidRPr="003A6792">
        <w:rPr>
          <w:b/>
          <w:bCs/>
          <w:sz w:val="28"/>
          <w:szCs w:val="28"/>
          <w:rtl/>
        </w:rPr>
        <w:t>–</w:t>
      </w:r>
      <w:r w:rsidR="006A2478" w:rsidRPr="003A6792">
        <w:rPr>
          <w:rFonts w:hint="cs"/>
          <w:b/>
          <w:bCs/>
          <w:sz w:val="28"/>
          <w:szCs w:val="28"/>
          <w:rtl/>
        </w:rPr>
        <w:t xml:space="preserve"> يوجد ثلاث كتب مشهورة للحافظ الطبراني , واحد منها رتبه على أسماء شيوخه , وهو:</w:t>
      </w:r>
    </w:p>
    <w:p w:rsidR="006A2478" w:rsidRPr="003A6792" w:rsidRDefault="006A2478" w:rsidP="003A6792">
      <w:pPr>
        <w:pStyle w:val="a3"/>
        <w:numPr>
          <w:ilvl w:val="0"/>
          <w:numId w:val="15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المعجم الكبير.</w:t>
      </w:r>
    </w:p>
    <w:p w:rsidR="006A2478" w:rsidRPr="003A6792" w:rsidRDefault="006A2478" w:rsidP="003A6792">
      <w:pPr>
        <w:pStyle w:val="a3"/>
        <w:numPr>
          <w:ilvl w:val="0"/>
          <w:numId w:val="15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مسند الشاميين.</w:t>
      </w:r>
    </w:p>
    <w:p w:rsidR="006A2478" w:rsidRPr="003A6792" w:rsidRDefault="006A2478" w:rsidP="003A6792">
      <w:pPr>
        <w:ind w:left="360"/>
        <w:jc w:val="center"/>
        <w:rPr>
          <w:b/>
          <w:bCs/>
          <w:color w:val="FF0000"/>
          <w:sz w:val="28"/>
          <w:szCs w:val="28"/>
          <w:rtl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ج- المعجم الأوسط.</w:t>
      </w:r>
    </w:p>
    <w:p w:rsidR="006A2478" w:rsidRPr="003A6792" w:rsidRDefault="006A2478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لا إجابة صحيحة.</w:t>
      </w:r>
    </w:p>
    <w:p w:rsidR="006A2478" w:rsidRPr="003A6792" w:rsidRDefault="006A2478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6A2478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س</w:t>
      </w:r>
      <w:r w:rsidR="006A2478" w:rsidRPr="003A6792">
        <w:rPr>
          <w:rFonts w:hint="cs"/>
          <w:b/>
          <w:bCs/>
          <w:sz w:val="28"/>
          <w:szCs w:val="28"/>
          <w:rtl/>
        </w:rPr>
        <w:t xml:space="preserve">35- كتاب ( تميز الطيب من الخبيث ) لا بن </w:t>
      </w:r>
      <w:proofErr w:type="spellStart"/>
      <w:r w:rsidR="006A2478" w:rsidRPr="003A6792">
        <w:rPr>
          <w:rFonts w:hint="cs"/>
          <w:b/>
          <w:bCs/>
          <w:sz w:val="28"/>
          <w:szCs w:val="28"/>
          <w:rtl/>
        </w:rPr>
        <w:t>الديبع</w:t>
      </w:r>
      <w:proofErr w:type="spellEnd"/>
      <w:r w:rsidR="006A2478" w:rsidRPr="003A6792">
        <w:rPr>
          <w:rFonts w:hint="cs"/>
          <w:b/>
          <w:bCs/>
          <w:sz w:val="28"/>
          <w:szCs w:val="28"/>
          <w:rtl/>
        </w:rPr>
        <w:t xml:space="preserve"> الشيباني من المؤلفات في :</w:t>
      </w:r>
    </w:p>
    <w:p w:rsidR="006A2478" w:rsidRPr="003A6792" w:rsidRDefault="006A2478" w:rsidP="003A6792">
      <w:pPr>
        <w:pStyle w:val="a3"/>
        <w:numPr>
          <w:ilvl w:val="0"/>
          <w:numId w:val="16"/>
        </w:numPr>
        <w:jc w:val="center"/>
        <w:rPr>
          <w:b/>
          <w:bCs/>
          <w:sz w:val="28"/>
          <w:szCs w:val="28"/>
        </w:rPr>
      </w:pPr>
      <w:proofErr w:type="spellStart"/>
      <w:r w:rsidRPr="003A6792">
        <w:rPr>
          <w:rFonts w:hint="cs"/>
          <w:b/>
          <w:bCs/>
          <w:sz w:val="28"/>
          <w:szCs w:val="28"/>
          <w:rtl/>
        </w:rPr>
        <w:t>الأحادبث</w:t>
      </w:r>
      <w:proofErr w:type="spellEnd"/>
      <w:r w:rsidRPr="003A6792">
        <w:rPr>
          <w:rFonts w:hint="cs"/>
          <w:b/>
          <w:bCs/>
          <w:sz w:val="28"/>
          <w:szCs w:val="28"/>
          <w:rtl/>
        </w:rPr>
        <w:t xml:space="preserve"> القدسية.</w:t>
      </w:r>
    </w:p>
    <w:p w:rsidR="006A2478" w:rsidRPr="003A6792" w:rsidRDefault="006A2478" w:rsidP="003A6792">
      <w:pPr>
        <w:pStyle w:val="a3"/>
        <w:numPr>
          <w:ilvl w:val="0"/>
          <w:numId w:val="16"/>
        </w:numPr>
        <w:jc w:val="center"/>
        <w:rPr>
          <w:b/>
          <w:bCs/>
          <w:color w:val="FF0000"/>
          <w:sz w:val="28"/>
          <w:szCs w:val="28"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الأحاديث المشتهرة.</w:t>
      </w:r>
    </w:p>
    <w:p w:rsidR="00950E66" w:rsidRPr="003A6792" w:rsidRDefault="00950E66" w:rsidP="003A6792">
      <w:pPr>
        <w:pStyle w:val="a3"/>
        <w:numPr>
          <w:ilvl w:val="0"/>
          <w:numId w:val="17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lastRenderedPageBreak/>
        <w:t>الأحاديث الموضوعية.</w:t>
      </w:r>
    </w:p>
    <w:p w:rsidR="00950E66" w:rsidRPr="003A6792" w:rsidRDefault="00950E66" w:rsidP="003A6792">
      <w:pPr>
        <w:ind w:left="360"/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د- الأحاديث المتواترة.</w:t>
      </w:r>
    </w:p>
    <w:p w:rsidR="003C3989" w:rsidRPr="003A6792" w:rsidRDefault="003C3989" w:rsidP="003A6792">
      <w:pPr>
        <w:pStyle w:val="a3"/>
        <w:jc w:val="center"/>
        <w:rPr>
          <w:b/>
          <w:bCs/>
          <w:sz w:val="28"/>
          <w:szCs w:val="28"/>
          <w:rtl/>
        </w:rPr>
      </w:pPr>
    </w:p>
    <w:p w:rsidR="00B0774E" w:rsidRPr="003A6792" w:rsidRDefault="00EA31BB" w:rsidP="003A6792">
      <w:pPr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 xml:space="preserve">س 36 </w:t>
      </w:r>
      <w:r w:rsidRPr="003A6792">
        <w:rPr>
          <w:b/>
          <w:bCs/>
          <w:sz w:val="28"/>
          <w:szCs w:val="28"/>
          <w:rtl/>
        </w:rPr>
        <w:t>–</w:t>
      </w:r>
      <w:r w:rsidRPr="003A6792">
        <w:rPr>
          <w:rFonts w:hint="cs"/>
          <w:b/>
          <w:bCs/>
          <w:sz w:val="28"/>
          <w:szCs w:val="28"/>
          <w:rtl/>
        </w:rPr>
        <w:t xml:space="preserve"> احد الكتب التالية يندرج تحت مسمى المؤلفات في أحاديث الاحكام :</w:t>
      </w:r>
    </w:p>
    <w:p w:rsidR="00EA31BB" w:rsidRPr="003A6792" w:rsidRDefault="00EA31BB" w:rsidP="003A6792">
      <w:pPr>
        <w:pStyle w:val="a3"/>
        <w:numPr>
          <w:ilvl w:val="0"/>
          <w:numId w:val="1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فتح الباري لابن حجر</w:t>
      </w:r>
    </w:p>
    <w:p w:rsidR="00EA31BB" w:rsidRPr="003A6792" w:rsidRDefault="00EA31BB" w:rsidP="003A6792">
      <w:pPr>
        <w:pStyle w:val="a3"/>
        <w:numPr>
          <w:ilvl w:val="0"/>
          <w:numId w:val="1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الترغيب والترهيب للمنذري.</w:t>
      </w:r>
    </w:p>
    <w:p w:rsidR="00EA31BB" w:rsidRPr="003A6792" w:rsidRDefault="00EA31BB" w:rsidP="003A6792">
      <w:pPr>
        <w:ind w:left="360"/>
        <w:jc w:val="center"/>
        <w:rPr>
          <w:b/>
          <w:bCs/>
          <w:color w:val="FF0000"/>
          <w:sz w:val="28"/>
          <w:szCs w:val="28"/>
          <w:rtl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ج- عمدة الأحكام لعبد الغني المقدسي.</w:t>
      </w: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صحيح البخاري</w:t>
      </w: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 xml:space="preserve">س37 </w:t>
      </w:r>
      <w:r w:rsidRPr="003A6792">
        <w:rPr>
          <w:b/>
          <w:bCs/>
          <w:sz w:val="28"/>
          <w:szCs w:val="28"/>
          <w:rtl/>
        </w:rPr>
        <w:t>–</w:t>
      </w:r>
      <w:r w:rsidRPr="003A6792">
        <w:rPr>
          <w:rFonts w:hint="cs"/>
          <w:b/>
          <w:bCs/>
          <w:sz w:val="28"/>
          <w:szCs w:val="28"/>
          <w:rtl/>
        </w:rPr>
        <w:t xml:space="preserve"> تسمى الكتب التي يجمع فيها </w:t>
      </w:r>
      <w:proofErr w:type="spellStart"/>
      <w:r w:rsidRPr="003A6792">
        <w:rPr>
          <w:rFonts w:hint="cs"/>
          <w:b/>
          <w:bCs/>
          <w:sz w:val="28"/>
          <w:szCs w:val="28"/>
          <w:rtl/>
        </w:rPr>
        <w:t>مولفها</w:t>
      </w:r>
      <w:proofErr w:type="spellEnd"/>
      <w:r w:rsidRPr="003A6792">
        <w:rPr>
          <w:rFonts w:hint="cs"/>
          <w:b/>
          <w:bCs/>
          <w:sz w:val="28"/>
          <w:szCs w:val="28"/>
          <w:rtl/>
        </w:rPr>
        <w:t xml:space="preserve"> أحاديث عدة</w:t>
      </w:r>
      <w:r w:rsidR="00834A4A" w:rsidRPr="003A6792">
        <w:rPr>
          <w:rFonts w:hint="cs"/>
          <w:b/>
          <w:bCs/>
          <w:sz w:val="28"/>
          <w:szCs w:val="28"/>
          <w:rtl/>
        </w:rPr>
        <w:t xml:space="preserve"> كتب</w:t>
      </w:r>
      <w:r w:rsidRPr="003A6792">
        <w:rPr>
          <w:rFonts w:hint="cs"/>
          <w:b/>
          <w:bCs/>
          <w:sz w:val="28"/>
          <w:szCs w:val="28"/>
          <w:rtl/>
        </w:rPr>
        <w:t xml:space="preserve"> في كتاب واحد :</w:t>
      </w:r>
    </w:p>
    <w:p w:rsidR="00EA31BB" w:rsidRPr="003A6792" w:rsidRDefault="00EA31BB" w:rsidP="003A6792">
      <w:pPr>
        <w:pStyle w:val="a3"/>
        <w:numPr>
          <w:ilvl w:val="0"/>
          <w:numId w:val="2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الجوامع.</w:t>
      </w:r>
    </w:p>
    <w:p w:rsidR="00EA31BB" w:rsidRPr="003A6792" w:rsidRDefault="00EA31BB" w:rsidP="003A6792">
      <w:pPr>
        <w:pStyle w:val="a3"/>
        <w:numPr>
          <w:ilvl w:val="0"/>
          <w:numId w:val="2"/>
        </w:numPr>
        <w:jc w:val="center"/>
        <w:rPr>
          <w:b/>
          <w:bCs/>
          <w:color w:val="FF0000"/>
          <w:sz w:val="28"/>
          <w:szCs w:val="28"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المجاميع.</w:t>
      </w: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ج- المسانيد.</w:t>
      </w: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المستدركات.</w:t>
      </w: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 xml:space="preserve">س38 </w:t>
      </w:r>
      <w:r w:rsidRPr="003A6792">
        <w:rPr>
          <w:b/>
          <w:bCs/>
          <w:sz w:val="28"/>
          <w:szCs w:val="28"/>
          <w:rtl/>
        </w:rPr>
        <w:t>–</w:t>
      </w:r>
      <w:r w:rsidRPr="003A6792">
        <w:rPr>
          <w:rFonts w:hint="cs"/>
          <w:b/>
          <w:bCs/>
          <w:sz w:val="28"/>
          <w:szCs w:val="28"/>
          <w:rtl/>
        </w:rPr>
        <w:t xml:space="preserve"> من الأمثلة على كتب الجوامع :</w:t>
      </w:r>
    </w:p>
    <w:p w:rsidR="00EA31BB" w:rsidRPr="003A6792" w:rsidRDefault="00EA31BB" w:rsidP="003A6792">
      <w:pPr>
        <w:pStyle w:val="a3"/>
        <w:numPr>
          <w:ilvl w:val="0"/>
          <w:numId w:val="3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موطأ مالك</w:t>
      </w:r>
    </w:p>
    <w:p w:rsidR="00EA31BB" w:rsidRPr="003A6792" w:rsidRDefault="00EA31BB" w:rsidP="003A6792">
      <w:pPr>
        <w:pStyle w:val="a3"/>
        <w:numPr>
          <w:ilvl w:val="0"/>
          <w:numId w:val="3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مسند أحمد</w:t>
      </w:r>
    </w:p>
    <w:p w:rsidR="00EA31BB" w:rsidRPr="003A6792" w:rsidRDefault="00EA31BB" w:rsidP="003A6792">
      <w:pPr>
        <w:ind w:left="360"/>
        <w:jc w:val="center"/>
        <w:rPr>
          <w:b/>
          <w:bCs/>
          <w:color w:val="FF0000"/>
          <w:sz w:val="28"/>
          <w:szCs w:val="28"/>
          <w:rtl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ج- صحيح مسلم</w:t>
      </w: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سنن أب داؤود</w:t>
      </w: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س39- التخريج الموسع نوع من أنواع التخريج الثلاثة ومن امثلته:</w:t>
      </w:r>
    </w:p>
    <w:p w:rsidR="00EA31BB" w:rsidRPr="003A6792" w:rsidRDefault="00EA31BB" w:rsidP="003A6792">
      <w:pPr>
        <w:pStyle w:val="a3"/>
        <w:numPr>
          <w:ilvl w:val="0"/>
          <w:numId w:val="4"/>
        </w:numPr>
        <w:jc w:val="center"/>
        <w:rPr>
          <w:b/>
          <w:bCs/>
          <w:color w:val="FF0000"/>
          <w:sz w:val="28"/>
          <w:szCs w:val="28"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البدر المنير لأبن الملقن</w:t>
      </w:r>
    </w:p>
    <w:p w:rsidR="00EA31BB" w:rsidRPr="003A6792" w:rsidRDefault="00EA31BB" w:rsidP="003A6792">
      <w:pPr>
        <w:pStyle w:val="a3"/>
        <w:numPr>
          <w:ilvl w:val="0"/>
          <w:numId w:val="4"/>
        </w:numPr>
        <w:jc w:val="center"/>
        <w:rPr>
          <w:b/>
          <w:bCs/>
          <w:color w:val="FF0000"/>
          <w:sz w:val="28"/>
          <w:szCs w:val="28"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 xml:space="preserve">نصب الراية </w:t>
      </w:r>
      <w:proofErr w:type="spellStart"/>
      <w:r w:rsidRPr="003A6792">
        <w:rPr>
          <w:rFonts w:hint="cs"/>
          <w:b/>
          <w:bCs/>
          <w:color w:val="FF0000"/>
          <w:sz w:val="28"/>
          <w:szCs w:val="28"/>
          <w:rtl/>
        </w:rPr>
        <w:t>للزيلعي</w:t>
      </w:r>
      <w:proofErr w:type="spellEnd"/>
    </w:p>
    <w:p w:rsidR="00EA31BB" w:rsidRPr="003A6792" w:rsidRDefault="009B36A1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ج- إرواء</w:t>
      </w:r>
      <w:r w:rsidR="00EA31BB" w:rsidRPr="003A6792">
        <w:rPr>
          <w:rFonts w:hint="cs"/>
          <w:b/>
          <w:bCs/>
          <w:sz w:val="28"/>
          <w:szCs w:val="28"/>
          <w:rtl/>
        </w:rPr>
        <w:t xml:space="preserve"> الغليل للألباني</w:t>
      </w:r>
    </w:p>
    <w:p w:rsidR="00EA31BB" w:rsidRDefault="00EA31BB" w:rsidP="003A6792">
      <w:pPr>
        <w:ind w:left="360"/>
        <w:jc w:val="center"/>
        <w:rPr>
          <w:rFonts w:hint="cs"/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جميع ما ذكر</w:t>
      </w:r>
    </w:p>
    <w:p w:rsidR="003A6792" w:rsidRPr="003A6792" w:rsidRDefault="003A6792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EA31BB" w:rsidRPr="003A6792" w:rsidRDefault="00834A4A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س40المؤلفات في الأحاديث القدسية نرجع اليها :</w:t>
      </w:r>
    </w:p>
    <w:p w:rsidR="00834A4A" w:rsidRPr="003A6792" w:rsidRDefault="00834A4A" w:rsidP="003A6792">
      <w:pPr>
        <w:pStyle w:val="a3"/>
        <w:numPr>
          <w:ilvl w:val="0"/>
          <w:numId w:val="8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إذا عرفنا اسم الصحابي</w:t>
      </w:r>
    </w:p>
    <w:p w:rsidR="00834A4A" w:rsidRPr="003A6792" w:rsidRDefault="00834A4A" w:rsidP="003A6792">
      <w:pPr>
        <w:pStyle w:val="a3"/>
        <w:numPr>
          <w:ilvl w:val="0"/>
          <w:numId w:val="8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إذا كان في الحديث كلمة  غريبة</w:t>
      </w:r>
    </w:p>
    <w:p w:rsidR="00834A4A" w:rsidRPr="003A6792" w:rsidRDefault="00834A4A" w:rsidP="003A6792">
      <w:pPr>
        <w:ind w:left="360"/>
        <w:jc w:val="center"/>
        <w:rPr>
          <w:b/>
          <w:bCs/>
          <w:color w:val="FF0000"/>
          <w:sz w:val="28"/>
          <w:szCs w:val="28"/>
          <w:rtl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lastRenderedPageBreak/>
        <w:t xml:space="preserve">ج- اذا كان في الحديث صفة خاصة في </w:t>
      </w:r>
      <w:r w:rsidR="009B36A1" w:rsidRPr="003A6792">
        <w:rPr>
          <w:rFonts w:hint="cs"/>
          <w:b/>
          <w:bCs/>
          <w:color w:val="FF0000"/>
          <w:sz w:val="28"/>
          <w:szCs w:val="28"/>
          <w:rtl/>
        </w:rPr>
        <w:t>سنده</w:t>
      </w:r>
      <w:r w:rsidRPr="003A6792">
        <w:rPr>
          <w:rFonts w:hint="cs"/>
          <w:b/>
          <w:bCs/>
          <w:color w:val="FF0000"/>
          <w:sz w:val="28"/>
          <w:szCs w:val="28"/>
          <w:rtl/>
        </w:rPr>
        <w:t xml:space="preserve"> أو متنه</w:t>
      </w:r>
    </w:p>
    <w:p w:rsidR="00834A4A" w:rsidRDefault="00834A4A" w:rsidP="003A6792">
      <w:pPr>
        <w:ind w:left="360"/>
        <w:jc w:val="center"/>
        <w:rPr>
          <w:rFonts w:hint="cs"/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لا اجابة صحيحه</w:t>
      </w:r>
    </w:p>
    <w:p w:rsidR="003A6792" w:rsidRPr="003A6792" w:rsidRDefault="003A6792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س</w:t>
      </w:r>
      <w:r w:rsidR="00834A4A" w:rsidRPr="003A6792">
        <w:rPr>
          <w:rFonts w:hint="cs"/>
          <w:b/>
          <w:bCs/>
          <w:sz w:val="28"/>
          <w:szCs w:val="28"/>
          <w:rtl/>
        </w:rPr>
        <w:t>41</w:t>
      </w:r>
      <w:r w:rsidRPr="003A6792">
        <w:rPr>
          <w:rFonts w:hint="cs"/>
          <w:b/>
          <w:bCs/>
          <w:sz w:val="28"/>
          <w:szCs w:val="28"/>
          <w:rtl/>
        </w:rPr>
        <w:t xml:space="preserve"> </w:t>
      </w:r>
      <w:r w:rsidRPr="003A6792">
        <w:rPr>
          <w:b/>
          <w:bCs/>
          <w:sz w:val="28"/>
          <w:szCs w:val="28"/>
          <w:rtl/>
        </w:rPr>
        <w:t>–</w:t>
      </w:r>
      <w:r w:rsidRPr="003A6792">
        <w:rPr>
          <w:rFonts w:hint="cs"/>
          <w:b/>
          <w:bCs/>
          <w:sz w:val="28"/>
          <w:szCs w:val="28"/>
          <w:rtl/>
        </w:rPr>
        <w:t xml:space="preserve"> (د ) من الرموز المستخدمة في كتاب المعجم المفهرس </w:t>
      </w:r>
      <w:r w:rsidR="00834A4A" w:rsidRPr="003A6792">
        <w:rPr>
          <w:rFonts w:hint="cs"/>
          <w:b/>
          <w:bCs/>
          <w:sz w:val="28"/>
          <w:szCs w:val="28"/>
          <w:rtl/>
        </w:rPr>
        <w:t>للألفاظ</w:t>
      </w:r>
      <w:r w:rsidRPr="003A6792">
        <w:rPr>
          <w:rFonts w:hint="cs"/>
          <w:b/>
          <w:bCs/>
          <w:sz w:val="28"/>
          <w:szCs w:val="28"/>
          <w:rtl/>
        </w:rPr>
        <w:t xml:space="preserve"> الحديث والمراد به :</w:t>
      </w:r>
    </w:p>
    <w:p w:rsidR="00EA31BB" w:rsidRPr="003A6792" w:rsidRDefault="00EA31BB" w:rsidP="003A6792">
      <w:pPr>
        <w:pStyle w:val="a3"/>
        <w:numPr>
          <w:ilvl w:val="0"/>
          <w:numId w:val="5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صحيح مسلم.</w:t>
      </w:r>
    </w:p>
    <w:p w:rsidR="00EA31BB" w:rsidRPr="003A6792" w:rsidRDefault="00EA31BB" w:rsidP="003A6792">
      <w:pPr>
        <w:pStyle w:val="a3"/>
        <w:numPr>
          <w:ilvl w:val="0"/>
          <w:numId w:val="5"/>
        </w:numPr>
        <w:jc w:val="center"/>
        <w:rPr>
          <w:b/>
          <w:bCs/>
          <w:color w:val="FF0000"/>
          <w:sz w:val="28"/>
          <w:szCs w:val="28"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صحيح أبي داؤود.</w:t>
      </w: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ج- صحيح البخاري.</w:t>
      </w: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سنن الترمذي.</w:t>
      </w: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 xml:space="preserve">س42 </w:t>
      </w:r>
      <w:r w:rsidRPr="003A6792">
        <w:rPr>
          <w:b/>
          <w:bCs/>
          <w:sz w:val="28"/>
          <w:szCs w:val="28"/>
          <w:rtl/>
        </w:rPr>
        <w:t>–</w:t>
      </w:r>
      <w:r w:rsidRPr="003A6792">
        <w:rPr>
          <w:rFonts w:hint="cs"/>
          <w:b/>
          <w:bCs/>
          <w:sz w:val="28"/>
          <w:szCs w:val="28"/>
          <w:rtl/>
        </w:rPr>
        <w:t xml:space="preserve"> إذا كان في الحديث وصف يتعلق بالمتن أو الإسناد فإننا نرجع إلى :</w:t>
      </w:r>
    </w:p>
    <w:p w:rsidR="00EA31BB" w:rsidRPr="003A6792" w:rsidRDefault="00EA31BB" w:rsidP="003A6792">
      <w:pPr>
        <w:pStyle w:val="a3"/>
        <w:numPr>
          <w:ilvl w:val="0"/>
          <w:numId w:val="6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المؤلفات الناسخ والمنسوخ</w:t>
      </w:r>
    </w:p>
    <w:p w:rsidR="00EA31BB" w:rsidRPr="003A6792" w:rsidRDefault="00EA31BB" w:rsidP="003A6792">
      <w:pPr>
        <w:pStyle w:val="a3"/>
        <w:numPr>
          <w:ilvl w:val="0"/>
          <w:numId w:val="6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المؤلفات في التعليل</w:t>
      </w: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ج- المؤلفات في مشكل الحديث</w:t>
      </w:r>
    </w:p>
    <w:p w:rsidR="00EA31BB" w:rsidRPr="003A6792" w:rsidRDefault="00EA31BB" w:rsidP="003A6792">
      <w:pPr>
        <w:ind w:left="360"/>
        <w:jc w:val="center"/>
        <w:rPr>
          <w:b/>
          <w:bCs/>
          <w:color w:val="FF0000"/>
          <w:sz w:val="28"/>
          <w:szCs w:val="28"/>
          <w:rtl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د- جميع ما ذكر</w:t>
      </w: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 xml:space="preserve">س43 </w:t>
      </w:r>
      <w:r w:rsidRPr="003A6792">
        <w:rPr>
          <w:b/>
          <w:bCs/>
          <w:sz w:val="28"/>
          <w:szCs w:val="28"/>
          <w:rtl/>
        </w:rPr>
        <w:t>–</w:t>
      </w:r>
      <w:r w:rsidRPr="003A6792">
        <w:rPr>
          <w:rFonts w:hint="cs"/>
          <w:b/>
          <w:bCs/>
          <w:sz w:val="28"/>
          <w:szCs w:val="28"/>
          <w:rtl/>
        </w:rPr>
        <w:t xml:space="preserve"> كتاب المعجم المفهرس </w:t>
      </w:r>
      <w:r w:rsidR="00834A4A" w:rsidRPr="003A6792">
        <w:rPr>
          <w:rFonts w:hint="cs"/>
          <w:b/>
          <w:bCs/>
          <w:sz w:val="28"/>
          <w:szCs w:val="28"/>
          <w:rtl/>
        </w:rPr>
        <w:t>للألفاظ</w:t>
      </w:r>
      <w:r w:rsidRPr="003A6792">
        <w:rPr>
          <w:rFonts w:hint="cs"/>
          <w:b/>
          <w:bCs/>
          <w:sz w:val="28"/>
          <w:szCs w:val="28"/>
          <w:rtl/>
        </w:rPr>
        <w:t xml:space="preserve"> الأحاديث فهرس احاديث كتب كثيرة من كتب السنة وعددها:</w:t>
      </w:r>
    </w:p>
    <w:p w:rsidR="00EA31BB" w:rsidRPr="003A6792" w:rsidRDefault="00EA31BB" w:rsidP="003A6792">
      <w:pPr>
        <w:pStyle w:val="a3"/>
        <w:numPr>
          <w:ilvl w:val="0"/>
          <w:numId w:val="7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14 كتابا</w:t>
      </w:r>
    </w:p>
    <w:p w:rsidR="00EA31BB" w:rsidRPr="003A6792" w:rsidRDefault="00EA31BB" w:rsidP="003A6792">
      <w:pPr>
        <w:pStyle w:val="a3"/>
        <w:numPr>
          <w:ilvl w:val="0"/>
          <w:numId w:val="7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9</w:t>
      </w:r>
      <w:r w:rsidRPr="003A6792">
        <w:rPr>
          <w:rFonts w:hint="cs"/>
          <w:b/>
          <w:bCs/>
          <w:color w:val="FF0000"/>
          <w:sz w:val="28"/>
          <w:szCs w:val="28"/>
          <w:rtl/>
        </w:rPr>
        <w:t xml:space="preserve"> كتب</w:t>
      </w: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ج- 10 كتب</w:t>
      </w:r>
    </w:p>
    <w:p w:rsidR="00EA31BB" w:rsidRPr="003A6792" w:rsidRDefault="00EA31BB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د- 12 كتاب</w:t>
      </w: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EA31BB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 xml:space="preserve">س44 </w:t>
      </w:r>
      <w:r w:rsidRPr="003A6792">
        <w:rPr>
          <w:b/>
          <w:bCs/>
          <w:sz w:val="28"/>
          <w:szCs w:val="28"/>
          <w:rtl/>
        </w:rPr>
        <w:t>–</w:t>
      </w:r>
      <w:r w:rsidRPr="003A6792">
        <w:rPr>
          <w:rFonts w:hint="cs"/>
          <w:b/>
          <w:bCs/>
          <w:sz w:val="28"/>
          <w:szCs w:val="28"/>
          <w:rtl/>
        </w:rPr>
        <w:t xml:space="preserve"> من الرموز التي استخدمها السيوطي في كتابه الجامع الصغير الحرف ( ن ) والمراد به:</w:t>
      </w:r>
    </w:p>
    <w:p w:rsidR="003C3989" w:rsidRPr="003A6792" w:rsidRDefault="003C3989" w:rsidP="003A6792">
      <w:pPr>
        <w:pStyle w:val="a3"/>
        <w:numPr>
          <w:ilvl w:val="0"/>
          <w:numId w:val="18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سنن ابن ماجه.</w:t>
      </w:r>
    </w:p>
    <w:p w:rsidR="003C3989" w:rsidRPr="003A6792" w:rsidRDefault="003C3989" w:rsidP="003A6792">
      <w:pPr>
        <w:pStyle w:val="a3"/>
        <w:numPr>
          <w:ilvl w:val="0"/>
          <w:numId w:val="18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مسند أحمد.</w:t>
      </w:r>
    </w:p>
    <w:p w:rsidR="003C3989" w:rsidRPr="003A6792" w:rsidRDefault="003C3989" w:rsidP="003A6792">
      <w:pPr>
        <w:ind w:left="360"/>
        <w:jc w:val="center"/>
        <w:rPr>
          <w:b/>
          <w:bCs/>
          <w:color w:val="FF0000"/>
          <w:sz w:val="28"/>
          <w:szCs w:val="28"/>
          <w:rtl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ج- سنن النسائي.</w:t>
      </w: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سنن الترمذي.</w:t>
      </w: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 xml:space="preserve">س45 </w:t>
      </w:r>
      <w:r w:rsidRPr="003A6792">
        <w:rPr>
          <w:b/>
          <w:bCs/>
          <w:sz w:val="28"/>
          <w:szCs w:val="28"/>
          <w:rtl/>
        </w:rPr>
        <w:t>–</w:t>
      </w:r>
      <w:r w:rsidRPr="003A6792">
        <w:rPr>
          <w:rFonts w:hint="cs"/>
          <w:b/>
          <w:bCs/>
          <w:sz w:val="28"/>
          <w:szCs w:val="28"/>
          <w:rtl/>
        </w:rPr>
        <w:t xml:space="preserve"> إذا كان الصحابي مذكورا في الحديث فإننا نرجع إلى كتب :</w:t>
      </w:r>
    </w:p>
    <w:p w:rsidR="003C3989" w:rsidRPr="003A6792" w:rsidRDefault="003C3989" w:rsidP="003A6792">
      <w:pPr>
        <w:pStyle w:val="a3"/>
        <w:numPr>
          <w:ilvl w:val="0"/>
          <w:numId w:val="19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lastRenderedPageBreak/>
        <w:t>المسانيد</w:t>
      </w:r>
    </w:p>
    <w:p w:rsidR="003C3989" w:rsidRPr="003A6792" w:rsidRDefault="003C3989" w:rsidP="003A6792">
      <w:pPr>
        <w:pStyle w:val="a3"/>
        <w:numPr>
          <w:ilvl w:val="0"/>
          <w:numId w:val="19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المعاجم</w:t>
      </w: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ج- الأطراف</w:t>
      </w:r>
    </w:p>
    <w:p w:rsidR="003C3989" w:rsidRPr="003A6792" w:rsidRDefault="003C3989" w:rsidP="003A6792">
      <w:pPr>
        <w:ind w:left="360"/>
        <w:jc w:val="center"/>
        <w:rPr>
          <w:b/>
          <w:bCs/>
          <w:color w:val="FF0000"/>
          <w:sz w:val="28"/>
          <w:szCs w:val="28"/>
          <w:rtl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 xml:space="preserve">د- جميع </w:t>
      </w:r>
      <w:proofErr w:type="spellStart"/>
      <w:r w:rsidRPr="003A6792">
        <w:rPr>
          <w:rFonts w:hint="cs"/>
          <w:b/>
          <w:bCs/>
          <w:color w:val="FF0000"/>
          <w:sz w:val="28"/>
          <w:szCs w:val="28"/>
          <w:rtl/>
        </w:rPr>
        <w:t>ماذكر</w:t>
      </w:r>
      <w:proofErr w:type="spellEnd"/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س46 كتاب ( مفتاح كنوز السنة ) فهرس أحاديث كتب كثيرة من كتب السنة , وعددها:</w:t>
      </w:r>
    </w:p>
    <w:p w:rsidR="003C3989" w:rsidRPr="003A6792" w:rsidRDefault="003C3989" w:rsidP="003A6792">
      <w:pPr>
        <w:pStyle w:val="a3"/>
        <w:numPr>
          <w:ilvl w:val="0"/>
          <w:numId w:val="20"/>
        </w:numPr>
        <w:jc w:val="center"/>
        <w:rPr>
          <w:b/>
          <w:bCs/>
          <w:color w:val="FF0000"/>
          <w:sz w:val="28"/>
          <w:szCs w:val="28"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14 كتب</w:t>
      </w:r>
    </w:p>
    <w:p w:rsidR="003C3989" w:rsidRPr="003A6792" w:rsidRDefault="003C3989" w:rsidP="003A6792">
      <w:pPr>
        <w:pStyle w:val="a3"/>
        <w:numPr>
          <w:ilvl w:val="0"/>
          <w:numId w:val="20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09 كتب</w:t>
      </w: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ج- 12 كتابا</w:t>
      </w: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د- 10 كتابا</w:t>
      </w: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 xml:space="preserve">س47 </w:t>
      </w:r>
      <w:r w:rsidRPr="003A6792">
        <w:rPr>
          <w:b/>
          <w:bCs/>
          <w:sz w:val="28"/>
          <w:szCs w:val="28"/>
          <w:rtl/>
        </w:rPr>
        <w:t>–</w:t>
      </w:r>
      <w:r w:rsidRPr="003A6792">
        <w:rPr>
          <w:rFonts w:hint="cs"/>
          <w:b/>
          <w:bCs/>
          <w:sz w:val="28"/>
          <w:szCs w:val="28"/>
          <w:rtl/>
        </w:rPr>
        <w:t xml:space="preserve"> واحدة مما يلي ليست من المؤلفات التي اشتمل عليها ( المعجم المفهرس لألفاظ الأحاديث) :</w:t>
      </w:r>
    </w:p>
    <w:p w:rsidR="003C3989" w:rsidRPr="003A6792" w:rsidRDefault="003C3989" w:rsidP="003A6792">
      <w:pPr>
        <w:pStyle w:val="a3"/>
        <w:numPr>
          <w:ilvl w:val="0"/>
          <w:numId w:val="21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صحيح مسلم.</w:t>
      </w:r>
    </w:p>
    <w:p w:rsidR="003C3989" w:rsidRPr="003A6792" w:rsidRDefault="003C3989" w:rsidP="003A6792">
      <w:pPr>
        <w:pStyle w:val="a3"/>
        <w:numPr>
          <w:ilvl w:val="0"/>
          <w:numId w:val="21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موطأ مالك</w:t>
      </w:r>
    </w:p>
    <w:p w:rsidR="003C3989" w:rsidRPr="003A6792" w:rsidRDefault="003C3989" w:rsidP="003A6792">
      <w:pPr>
        <w:ind w:left="360"/>
        <w:jc w:val="center"/>
        <w:rPr>
          <w:b/>
          <w:bCs/>
          <w:color w:val="FF0000"/>
          <w:sz w:val="28"/>
          <w:szCs w:val="28"/>
          <w:rtl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ج- سنن الدار القطني</w:t>
      </w: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مسند أحمد</w:t>
      </w: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 xml:space="preserve">س48 </w:t>
      </w:r>
      <w:r w:rsidRPr="003A6792">
        <w:rPr>
          <w:b/>
          <w:bCs/>
          <w:sz w:val="28"/>
          <w:szCs w:val="28"/>
          <w:rtl/>
        </w:rPr>
        <w:t>–</w:t>
      </w:r>
      <w:r w:rsidRPr="003A6792">
        <w:rPr>
          <w:rFonts w:hint="cs"/>
          <w:b/>
          <w:bCs/>
          <w:sz w:val="28"/>
          <w:szCs w:val="28"/>
          <w:rtl/>
        </w:rPr>
        <w:t xml:space="preserve"> من الكتب التي نرجع إليها إذا عرفنا لفظ بارز أو يقل دورانه من متن الحديث :</w:t>
      </w:r>
    </w:p>
    <w:p w:rsidR="003C3989" w:rsidRPr="003A6792" w:rsidRDefault="003C3989" w:rsidP="003A6792">
      <w:pPr>
        <w:pStyle w:val="a3"/>
        <w:numPr>
          <w:ilvl w:val="0"/>
          <w:numId w:val="22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المعجم المفهرس لألفاظ الأحاديث</w:t>
      </w:r>
    </w:p>
    <w:p w:rsidR="003C3989" w:rsidRPr="003A6792" w:rsidRDefault="003C3989" w:rsidP="003A6792">
      <w:pPr>
        <w:pStyle w:val="a3"/>
        <w:numPr>
          <w:ilvl w:val="0"/>
          <w:numId w:val="22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صحيح البخاري</w:t>
      </w: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ج- غريب الحديث لابن قتيبة.</w:t>
      </w:r>
    </w:p>
    <w:p w:rsidR="003C3989" w:rsidRPr="003A6792" w:rsidRDefault="003C3989" w:rsidP="003A6792">
      <w:pPr>
        <w:ind w:left="360"/>
        <w:jc w:val="center"/>
        <w:rPr>
          <w:b/>
          <w:bCs/>
          <w:color w:val="FF0000"/>
          <w:sz w:val="28"/>
          <w:szCs w:val="28"/>
          <w:rtl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د- أ + ج</w:t>
      </w: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 xml:space="preserve">س49 </w:t>
      </w:r>
      <w:r w:rsidRPr="003A6792">
        <w:rPr>
          <w:b/>
          <w:bCs/>
          <w:sz w:val="28"/>
          <w:szCs w:val="28"/>
          <w:rtl/>
        </w:rPr>
        <w:t>–</w:t>
      </w:r>
      <w:r w:rsidRPr="003A6792">
        <w:rPr>
          <w:rFonts w:hint="cs"/>
          <w:b/>
          <w:bCs/>
          <w:sz w:val="28"/>
          <w:szCs w:val="28"/>
          <w:rtl/>
        </w:rPr>
        <w:t xml:space="preserve"> نستعين بموطأ مالك وسنن أبي داود في التخريج إذا عرفنا :</w:t>
      </w:r>
    </w:p>
    <w:p w:rsidR="003C3989" w:rsidRPr="003A6792" w:rsidRDefault="003C3989" w:rsidP="003A6792">
      <w:pPr>
        <w:pStyle w:val="a3"/>
        <w:numPr>
          <w:ilvl w:val="0"/>
          <w:numId w:val="23"/>
        </w:numPr>
        <w:jc w:val="center"/>
        <w:rPr>
          <w:b/>
          <w:bCs/>
          <w:color w:val="FF0000"/>
          <w:sz w:val="28"/>
          <w:szCs w:val="28"/>
        </w:rPr>
      </w:pPr>
      <w:r w:rsidRPr="003A6792">
        <w:rPr>
          <w:rFonts w:hint="cs"/>
          <w:b/>
          <w:bCs/>
          <w:color w:val="FF0000"/>
          <w:sz w:val="28"/>
          <w:szCs w:val="28"/>
          <w:rtl/>
        </w:rPr>
        <w:t>موضوع الحديث</w:t>
      </w:r>
    </w:p>
    <w:p w:rsidR="003C3989" w:rsidRPr="003A6792" w:rsidRDefault="003C3989" w:rsidP="003A6792">
      <w:pPr>
        <w:pStyle w:val="a3"/>
        <w:numPr>
          <w:ilvl w:val="0"/>
          <w:numId w:val="23"/>
        </w:numPr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أول لفظ من متن الحديث</w:t>
      </w: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ج- كلمة بارزة من متن الحديث</w:t>
      </w: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راوي الحديث الأعلى ( صحابي أو من دونه)</w:t>
      </w: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lastRenderedPageBreak/>
        <w:t>س50 -  الفهارس والمفاتيح التي وضعها العلماء لكتب مخصوصة يرجع اليها إذا عرفنا :</w:t>
      </w:r>
    </w:p>
    <w:p w:rsidR="00074A22" w:rsidRPr="003A6792" w:rsidRDefault="00074A22" w:rsidP="003A6792">
      <w:pPr>
        <w:pStyle w:val="a3"/>
        <w:numPr>
          <w:ilvl w:val="0"/>
          <w:numId w:val="25"/>
        </w:numPr>
        <w:ind w:left="368" w:firstLine="0"/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كلمة بارزة من متن الحديث</w:t>
      </w:r>
    </w:p>
    <w:p w:rsidR="003C3989" w:rsidRPr="003A6792" w:rsidRDefault="003C3989" w:rsidP="003A6792">
      <w:pPr>
        <w:pStyle w:val="a3"/>
        <w:numPr>
          <w:ilvl w:val="0"/>
          <w:numId w:val="25"/>
        </w:numPr>
        <w:ind w:left="368" w:firstLine="0"/>
        <w:jc w:val="center"/>
        <w:rPr>
          <w:b/>
          <w:bCs/>
          <w:color w:val="FF0000"/>
          <w:sz w:val="28"/>
          <w:szCs w:val="28"/>
        </w:rPr>
      </w:pPr>
      <w:bookmarkStart w:id="0" w:name="_GoBack"/>
      <w:r w:rsidRPr="003A6792">
        <w:rPr>
          <w:rFonts w:hint="cs"/>
          <w:b/>
          <w:bCs/>
          <w:color w:val="FF0000"/>
          <w:sz w:val="28"/>
          <w:szCs w:val="28"/>
          <w:rtl/>
        </w:rPr>
        <w:t>أول لفظ من متن الحديث</w:t>
      </w:r>
    </w:p>
    <w:bookmarkEnd w:id="0"/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 xml:space="preserve">ج- </w:t>
      </w:r>
      <w:r w:rsidR="00074A22" w:rsidRPr="003A6792">
        <w:rPr>
          <w:rFonts w:hint="cs"/>
          <w:b/>
          <w:bCs/>
          <w:sz w:val="28"/>
          <w:szCs w:val="28"/>
          <w:rtl/>
        </w:rPr>
        <w:t>موضوع الحديث</w:t>
      </w:r>
    </w:p>
    <w:p w:rsidR="003C3989" w:rsidRPr="003A6792" w:rsidRDefault="003C3989" w:rsidP="003A6792">
      <w:pPr>
        <w:ind w:left="360"/>
        <w:jc w:val="center"/>
        <w:rPr>
          <w:b/>
          <w:bCs/>
          <w:sz w:val="28"/>
          <w:szCs w:val="28"/>
          <w:rtl/>
        </w:rPr>
      </w:pPr>
      <w:r w:rsidRPr="003A6792">
        <w:rPr>
          <w:rFonts w:hint="cs"/>
          <w:b/>
          <w:bCs/>
          <w:sz w:val="28"/>
          <w:szCs w:val="28"/>
          <w:rtl/>
        </w:rPr>
        <w:t>د- راوي الحديث الأعلى ( صحابي أو من دونه)</w:t>
      </w:r>
    </w:p>
    <w:p w:rsidR="003C3989" w:rsidRPr="003A6792" w:rsidRDefault="003C3989" w:rsidP="003A6792">
      <w:pPr>
        <w:pStyle w:val="a3"/>
        <w:jc w:val="center"/>
        <w:rPr>
          <w:b/>
          <w:bCs/>
          <w:sz w:val="28"/>
          <w:szCs w:val="28"/>
          <w:rtl/>
        </w:rPr>
      </w:pPr>
    </w:p>
    <w:p w:rsidR="00723888" w:rsidRPr="003A6792" w:rsidRDefault="00723888" w:rsidP="003A6792">
      <w:pPr>
        <w:pStyle w:val="a3"/>
        <w:jc w:val="center"/>
        <w:rPr>
          <w:b/>
          <w:bCs/>
          <w:sz w:val="28"/>
          <w:szCs w:val="28"/>
          <w:rtl/>
        </w:rPr>
      </w:pPr>
    </w:p>
    <w:p w:rsidR="00723888" w:rsidRPr="003A6792" w:rsidRDefault="00723888" w:rsidP="003A6792">
      <w:pPr>
        <w:pStyle w:val="a3"/>
        <w:jc w:val="center"/>
        <w:rPr>
          <w:b/>
          <w:bCs/>
          <w:sz w:val="28"/>
          <w:szCs w:val="28"/>
        </w:rPr>
      </w:pPr>
      <w:r w:rsidRPr="003A6792">
        <w:rPr>
          <w:rFonts w:hint="cs"/>
          <w:b/>
          <w:bCs/>
          <w:sz w:val="28"/>
          <w:szCs w:val="28"/>
          <w:rtl/>
        </w:rPr>
        <w:t>أخوكم أبو الحسن لا تنسونا دعواتكم</w:t>
      </w:r>
    </w:p>
    <w:sectPr w:rsidR="00723888" w:rsidRPr="003A6792" w:rsidSect="00CA7785">
      <w:pgSz w:w="11906" w:h="16838"/>
      <w:pgMar w:top="426" w:right="1800" w:bottom="284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16FC7"/>
    <w:multiLevelType w:val="hybridMultilevel"/>
    <w:tmpl w:val="2FDC6C56"/>
    <w:lvl w:ilvl="0" w:tplc="94F854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892AD1"/>
    <w:multiLevelType w:val="hybridMultilevel"/>
    <w:tmpl w:val="5D6A1262"/>
    <w:lvl w:ilvl="0" w:tplc="697AF62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142AC"/>
    <w:multiLevelType w:val="hybridMultilevel"/>
    <w:tmpl w:val="8CEEEF1E"/>
    <w:lvl w:ilvl="0" w:tplc="4650BF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827C2"/>
    <w:multiLevelType w:val="hybridMultilevel"/>
    <w:tmpl w:val="DB6A11EC"/>
    <w:lvl w:ilvl="0" w:tplc="A83C76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AE4BC5"/>
    <w:multiLevelType w:val="hybridMultilevel"/>
    <w:tmpl w:val="A25E612C"/>
    <w:lvl w:ilvl="0" w:tplc="A09893E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1607BD"/>
    <w:multiLevelType w:val="hybridMultilevel"/>
    <w:tmpl w:val="EF1ED50C"/>
    <w:lvl w:ilvl="0" w:tplc="9DAAE8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FA7B90"/>
    <w:multiLevelType w:val="hybridMultilevel"/>
    <w:tmpl w:val="69427ECA"/>
    <w:lvl w:ilvl="0" w:tplc="ED1AAA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7B51CC"/>
    <w:multiLevelType w:val="hybridMultilevel"/>
    <w:tmpl w:val="70D07004"/>
    <w:lvl w:ilvl="0" w:tplc="BC5A83D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A418F9"/>
    <w:multiLevelType w:val="hybridMultilevel"/>
    <w:tmpl w:val="BE1A6C12"/>
    <w:lvl w:ilvl="0" w:tplc="E5E4E1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944971"/>
    <w:multiLevelType w:val="hybridMultilevel"/>
    <w:tmpl w:val="C8D4162E"/>
    <w:lvl w:ilvl="0" w:tplc="9EDE42D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DA43BE"/>
    <w:multiLevelType w:val="hybridMultilevel"/>
    <w:tmpl w:val="701C6C72"/>
    <w:lvl w:ilvl="0" w:tplc="F5F0A5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2423D6"/>
    <w:multiLevelType w:val="hybridMultilevel"/>
    <w:tmpl w:val="12E401A6"/>
    <w:lvl w:ilvl="0" w:tplc="7914908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4D3D42"/>
    <w:multiLevelType w:val="hybridMultilevel"/>
    <w:tmpl w:val="25AA3F92"/>
    <w:lvl w:ilvl="0" w:tplc="A50C490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9A34CC"/>
    <w:multiLevelType w:val="hybridMultilevel"/>
    <w:tmpl w:val="18BC5402"/>
    <w:lvl w:ilvl="0" w:tplc="69AEAAC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4A23ED"/>
    <w:multiLevelType w:val="hybridMultilevel"/>
    <w:tmpl w:val="3FCE1364"/>
    <w:lvl w:ilvl="0" w:tplc="BA3C41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E72BFE"/>
    <w:multiLevelType w:val="hybridMultilevel"/>
    <w:tmpl w:val="FC088302"/>
    <w:lvl w:ilvl="0" w:tplc="AD646A8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EB5518"/>
    <w:multiLevelType w:val="hybridMultilevel"/>
    <w:tmpl w:val="E68AE27E"/>
    <w:lvl w:ilvl="0" w:tplc="1BD89E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FE404A8"/>
    <w:multiLevelType w:val="hybridMultilevel"/>
    <w:tmpl w:val="A282F2F8"/>
    <w:lvl w:ilvl="0" w:tplc="7314565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382C39"/>
    <w:multiLevelType w:val="hybridMultilevel"/>
    <w:tmpl w:val="776CCDFA"/>
    <w:lvl w:ilvl="0" w:tplc="2580F9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957955"/>
    <w:multiLevelType w:val="hybridMultilevel"/>
    <w:tmpl w:val="DBEECE08"/>
    <w:lvl w:ilvl="0" w:tplc="68BA49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C170C5"/>
    <w:multiLevelType w:val="hybridMultilevel"/>
    <w:tmpl w:val="B0DC78BE"/>
    <w:lvl w:ilvl="0" w:tplc="C91E40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517DD7"/>
    <w:multiLevelType w:val="hybridMultilevel"/>
    <w:tmpl w:val="5532CF86"/>
    <w:lvl w:ilvl="0" w:tplc="6AEA0DD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054E7F"/>
    <w:multiLevelType w:val="hybridMultilevel"/>
    <w:tmpl w:val="E1A65EF2"/>
    <w:lvl w:ilvl="0" w:tplc="A7A4AAB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9975CE9"/>
    <w:multiLevelType w:val="hybridMultilevel"/>
    <w:tmpl w:val="751ADE08"/>
    <w:lvl w:ilvl="0" w:tplc="DC10EED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BA11C7"/>
    <w:multiLevelType w:val="hybridMultilevel"/>
    <w:tmpl w:val="229AF066"/>
    <w:lvl w:ilvl="0" w:tplc="CE8C8A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9"/>
  </w:num>
  <w:num w:numId="4">
    <w:abstractNumId w:val="23"/>
  </w:num>
  <w:num w:numId="5">
    <w:abstractNumId w:val="17"/>
  </w:num>
  <w:num w:numId="6">
    <w:abstractNumId w:val="24"/>
  </w:num>
  <w:num w:numId="7">
    <w:abstractNumId w:val="0"/>
  </w:num>
  <w:num w:numId="8">
    <w:abstractNumId w:val="19"/>
  </w:num>
  <w:num w:numId="9">
    <w:abstractNumId w:val="14"/>
  </w:num>
  <w:num w:numId="10">
    <w:abstractNumId w:val="20"/>
  </w:num>
  <w:num w:numId="11">
    <w:abstractNumId w:val="13"/>
  </w:num>
  <w:num w:numId="12">
    <w:abstractNumId w:val="1"/>
  </w:num>
  <w:num w:numId="13">
    <w:abstractNumId w:val="18"/>
  </w:num>
  <w:num w:numId="14">
    <w:abstractNumId w:val="11"/>
  </w:num>
  <w:num w:numId="15">
    <w:abstractNumId w:val="3"/>
  </w:num>
  <w:num w:numId="16">
    <w:abstractNumId w:val="2"/>
  </w:num>
  <w:num w:numId="17">
    <w:abstractNumId w:val="15"/>
  </w:num>
  <w:num w:numId="18">
    <w:abstractNumId w:val="12"/>
  </w:num>
  <w:num w:numId="19">
    <w:abstractNumId w:val="8"/>
  </w:num>
  <w:num w:numId="20">
    <w:abstractNumId w:val="16"/>
  </w:num>
  <w:num w:numId="21">
    <w:abstractNumId w:val="5"/>
  </w:num>
  <w:num w:numId="22">
    <w:abstractNumId w:val="6"/>
  </w:num>
  <w:num w:numId="23">
    <w:abstractNumId w:val="10"/>
  </w:num>
  <w:num w:numId="24">
    <w:abstractNumId w:val="21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1BB"/>
    <w:rsid w:val="00074A22"/>
    <w:rsid w:val="003A6792"/>
    <w:rsid w:val="003C3989"/>
    <w:rsid w:val="004F432E"/>
    <w:rsid w:val="006A2478"/>
    <w:rsid w:val="006D1C71"/>
    <w:rsid w:val="00723888"/>
    <w:rsid w:val="00834A4A"/>
    <w:rsid w:val="008A0486"/>
    <w:rsid w:val="00950E66"/>
    <w:rsid w:val="009B36A1"/>
    <w:rsid w:val="00B0774E"/>
    <w:rsid w:val="00C77CA6"/>
    <w:rsid w:val="00CA7785"/>
    <w:rsid w:val="00EA3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31BB"/>
    <w:pPr>
      <w:ind w:left="720"/>
      <w:contextualSpacing/>
    </w:pPr>
  </w:style>
  <w:style w:type="character" w:customStyle="1" w:styleId="apple-converted-space">
    <w:name w:val="apple-converted-space"/>
    <w:basedOn w:val="a0"/>
    <w:rsid w:val="003A67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31BB"/>
    <w:pPr>
      <w:ind w:left="720"/>
      <w:contextualSpacing/>
    </w:pPr>
  </w:style>
  <w:style w:type="character" w:customStyle="1" w:styleId="apple-converted-space">
    <w:name w:val="apple-converted-space"/>
    <w:basedOn w:val="a0"/>
    <w:rsid w:val="003A67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10</Pages>
  <Words>1135</Words>
  <Characters>6471</Characters>
  <Application>Microsoft Office Word</Application>
  <DocSecurity>0</DocSecurity>
  <Lines>53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aboalhasan</dc:creator>
  <cp:lastModifiedBy>aboalhasan</cp:lastModifiedBy>
  <cp:revision>4</cp:revision>
  <cp:lastPrinted>2013-12-26T12:32:00Z</cp:lastPrinted>
  <dcterms:created xsi:type="dcterms:W3CDTF">2013-12-26T12:32:00Z</dcterms:created>
  <dcterms:modified xsi:type="dcterms:W3CDTF">2013-12-27T19:28:00Z</dcterms:modified>
</cp:coreProperties>
</file>