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C56A1" w:rsidRPr="004C56A1" w:rsidRDefault="004C56A1" w:rsidP="004973D7">
      <w:pPr>
        <w:jc w:val="center"/>
        <w:rPr>
          <w:b/>
          <w:bCs/>
          <w:color w:val="92D050"/>
          <w:rtl/>
        </w:rPr>
      </w:pPr>
      <w:r>
        <w:rPr>
          <w:rFonts w:hint="cs"/>
          <w:b/>
          <w:bCs/>
          <w:color w:val="92D050"/>
          <w:rtl/>
        </w:rPr>
        <w:t>((</w:t>
      </w:r>
      <w:r w:rsidRPr="004C56A1">
        <w:rPr>
          <w:rFonts w:hint="cs"/>
          <w:b/>
          <w:bCs/>
          <w:color w:val="92D050"/>
          <w:rtl/>
        </w:rPr>
        <w:t>العقيدة</w:t>
      </w:r>
      <w:r>
        <w:rPr>
          <w:rFonts w:hint="cs"/>
          <w:b/>
          <w:bCs/>
          <w:color w:val="92D050"/>
          <w:rtl/>
        </w:rPr>
        <w:t xml:space="preserve"> 1 </w:t>
      </w:r>
      <w:r w:rsidRPr="004C56A1">
        <w:rPr>
          <w:rFonts w:hint="cs"/>
          <w:b/>
          <w:bCs/>
          <w:color w:val="92D050"/>
          <w:rtl/>
        </w:rPr>
        <w:t xml:space="preserve"> مناقشات من 1الى 10 </w:t>
      </w:r>
      <w:r>
        <w:rPr>
          <w:rFonts w:hint="cs"/>
          <w:b/>
          <w:bCs/>
          <w:color w:val="92D050"/>
          <w:rtl/>
        </w:rPr>
        <w:t xml:space="preserve"> </w:t>
      </w:r>
      <w:r w:rsidRPr="004C56A1">
        <w:rPr>
          <w:rFonts w:hint="cs"/>
          <w:b/>
          <w:bCs/>
          <w:color w:val="92D050"/>
          <w:rtl/>
        </w:rPr>
        <w:t xml:space="preserve">وواجبات كاملة </w:t>
      </w:r>
      <w:r>
        <w:rPr>
          <w:rFonts w:hint="cs"/>
          <w:b/>
          <w:bCs/>
          <w:color w:val="92D050"/>
          <w:rtl/>
        </w:rPr>
        <w:t>))</w:t>
      </w:r>
    </w:p>
    <w:p w:rsidR="004C56A1" w:rsidRDefault="004C56A1" w:rsidP="004973D7">
      <w:pPr>
        <w:jc w:val="center"/>
        <w:rPr>
          <w:b/>
          <w:bCs/>
          <w:color w:val="FF0000"/>
          <w:rtl/>
        </w:rPr>
      </w:pPr>
    </w:p>
    <w:p w:rsidR="00046FC9" w:rsidRPr="004C56A1" w:rsidRDefault="00046FC9" w:rsidP="004973D7">
      <w:pPr>
        <w:jc w:val="center"/>
        <w:rPr>
          <w:b/>
          <w:bCs/>
          <w:color w:val="FF0000"/>
        </w:rPr>
      </w:pPr>
      <w:proofErr w:type="spellStart"/>
      <w:r w:rsidRPr="004C56A1">
        <w:rPr>
          <w:b/>
          <w:bCs/>
          <w:color w:val="FF0000"/>
          <w:rtl/>
        </w:rPr>
        <w:t>الاولى</w:t>
      </w:r>
      <w:proofErr w:type="spellEnd"/>
      <w:r w:rsidRPr="004C56A1">
        <w:rPr>
          <w:b/>
          <w:bCs/>
          <w:color w:val="FF0000"/>
          <w:rtl/>
        </w:rPr>
        <w:t xml:space="preserve"> : 1. تعريف بكتاب " شرح العقيدة </w:t>
      </w:r>
      <w:proofErr w:type="spellStart"/>
      <w:r w:rsidRPr="004C56A1">
        <w:rPr>
          <w:b/>
          <w:bCs/>
          <w:color w:val="FF0000"/>
          <w:rtl/>
        </w:rPr>
        <w:t>الطحاوية</w:t>
      </w:r>
      <w:proofErr w:type="spellEnd"/>
      <w:r w:rsidRPr="004C56A1">
        <w:rPr>
          <w:b/>
          <w:bCs/>
          <w:color w:val="FF0000"/>
          <w:rtl/>
        </w:rPr>
        <w:t>" ؟</w:t>
      </w:r>
    </w:p>
    <w:p w:rsidR="00046FC9" w:rsidRPr="00046FC9" w:rsidRDefault="00046FC9" w:rsidP="004973D7">
      <w:pPr>
        <w:jc w:val="center"/>
        <w:rPr>
          <w:b/>
          <w:bCs/>
        </w:rPr>
      </w:pPr>
      <w:r w:rsidRPr="00046FC9">
        <w:rPr>
          <w:b/>
          <w:bCs/>
        </w:rPr>
        <w:br/>
      </w:r>
    </w:p>
    <w:p w:rsidR="00046FC9" w:rsidRPr="00046FC9" w:rsidRDefault="00046FC9" w:rsidP="004973D7">
      <w:pPr>
        <w:jc w:val="center"/>
        <w:rPr>
          <w:b/>
          <w:bCs/>
        </w:rPr>
      </w:pPr>
      <w:proofErr w:type="spellStart"/>
      <w:r w:rsidRPr="004C56A1">
        <w:rPr>
          <w:b/>
          <w:bCs/>
          <w:color w:val="FF0000"/>
          <w:rtl/>
        </w:rPr>
        <w:t>الاجابة</w:t>
      </w:r>
      <w:proofErr w:type="spellEnd"/>
      <w:r w:rsidRPr="004C56A1">
        <w:rPr>
          <w:b/>
          <w:bCs/>
          <w:color w:val="FF0000"/>
          <w:rtl/>
        </w:rPr>
        <w:t xml:space="preserve"> :</w:t>
      </w:r>
      <w:r w:rsidRPr="00046FC9">
        <w:rPr>
          <w:b/>
          <w:bCs/>
          <w:rtl/>
        </w:rPr>
        <w:t xml:space="preserve"> كتاب </w:t>
      </w:r>
      <w:proofErr w:type="spellStart"/>
      <w:r w:rsidRPr="00046FC9">
        <w:rPr>
          <w:b/>
          <w:bCs/>
          <w:rtl/>
        </w:rPr>
        <w:t>الطحاويه</w:t>
      </w:r>
      <w:proofErr w:type="spellEnd"/>
      <w:r w:rsidRPr="00046FC9">
        <w:rPr>
          <w:b/>
          <w:bCs/>
          <w:rtl/>
        </w:rPr>
        <w:t xml:space="preserve"> كتاب كبير وموضوعاته </w:t>
      </w:r>
      <w:proofErr w:type="spellStart"/>
      <w:r w:rsidRPr="00046FC9">
        <w:rPr>
          <w:b/>
          <w:bCs/>
          <w:rtl/>
        </w:rPr>
        <w:t>متفرقه</w:t>
      </w:r>
      <w:proofErr w:type="spellEnd"/>
      <w:r w:rsidRPr="00046FC9">
        <w:rPr>
          <w:b/>
          <w:bCs/>
          <w:rtl/>
        </w:rPr>
        <w:t xml:space="preserve"> </w:t>
      </w:r>
      <w:proofErr w:type="spellStart"/>
      <w:r w:rsidRPr="00046FC9">
        <w:rPr>
          <w:b/>
          <w:bCs/>
          <w:rtl/>
        </w:rPr>
        <w:t>ومتنوعه</w:t>
      </w:r>
      <w:proofErr w:type="spellEnd"/>
      <w:r w:rsidRPr="00046FC9">
        <w:rPr>
          <w:b/>
          <w:bCs/>
          <w:rtl/>
        </w:rPr>
        <w:t xml:space="preserve"> لذلك يحتاج إلى جمعها في موضوع واحد وقام القاضي الإمام ابن </w:t>
      </w:r>
      <w:proofErr w:type="spellStart"/>
      <w:r w:rsidRPr="00046FC9">
        <w:rPr>
          <w:b/>
          <w:bCs/>
          <w:rtl/>
        </w:rPr>
        <w:t>ابي</w:t>
      </w:r>
      <w:proofErr w:type="spellEnd"/>
      <w:r w:rsidRPr="00046FC9">
        <w:rPr>
          <w:b/>
          <w:bCs/>
          <w:rtl/>
        </w:rPr>
        <w:t xml:space="preserve"> العز الحنفي وهو من علماء القرن الثامن بشرحه وقد أحسن شروحه .في كتاب ( شرح</w:t>
      </w:r>
      <w:r w:rsidRPr="00046FC9">
        <w:rPr>
          <w:b/>
          <w:bCs/>
        </w:rPr>
        <w:t> </w:t>
      </w:r>
      <w:hyperlink r:id="rId4" w:tgtFrame="_blank" w:history="1">
        <w:proofErr w:type="spellStart"/>
        <w:r w:rsidRPr="00046FC9">
          <w:rPr>
            <w:rStyle w:val="Hyperlink"/>
            <w:b/>
            <w:bCs/>
            <w:rtl/>
          </w:rPr>
          <w:t>العقيده</w:t>
        </w:r>
        <w:proofErr w:type="spellEnd"/>
      </w:hyperlink>
      <w:r w:rsidRPr="00046FC9">
        <w:rPr>
          <w:b/>
          <w:bCs/>
        </w:rPr>
        <w:t> </w:t>
      </w:r>
      <w:proofErr w:type="spellStart"/>
      <w:r w:rsidRPr="00046FC9">
        <w:rPr>
          <w:b/>
          <w:bCs/>
          <w:rtl/>
        </w:rPr>
        <w:t>الطحاويه</w:t>
      </w:r>
      <w:proofErr w:type="spellEnd"/>
      <w:r w:rsidRPr="00046FC9">
        <w:rPr>
          <w:b/>
          <w:bCs/>
        </w:rPr>
        <w:t xml:space="preserve"> ) .</w:t>
      </w:r>
      <w:r w:rsidRPr="00046FC9">
        <w:rPr>
          <w:b/>
          <w:bCs/>
        </w:rPr>
        <w:br/>
      </w:r>
      <w:r w:rsidRPr="00046FC9">
        <w:rPr>
          <w:b/>
          <w:bCs/>
          <w:rtl/>
        </w:rPr>
        <w:t xml:space="preserve">فكان الإمام </w:t>
      </w:r>
      <w:proofErr w:type="spellStart"/>
      <w:r w:rsidRPr="00046FC9">
        <w:rPr>
          <w:b/>
          <w:bCs/>
          <w:rtl/>
        </w:rPr>
        <w:t>الطحاوي</w:t>
      </w:r>
      <w:proofErr w:type="spellEnd"/>
      <w:r w:rsidRPr="00046FC9">
        <w:rPr>
          <w:b/>
          <w:bCs/>
          <w:rtl/>
        </w:rPr>
        <w:t xml:space="preserve"> رحمه الله وقع في كلامه شيء من التكرار وتفريق بعض المواضيع التي يحسن جمعها فتبعه الشارح وشرحها في مواضيع ذكرها</w:t>
      </w:r>
    </w:p>
    <w:p w:rsidR="00046FC9" w:rsidRPr="004C56A1" w:rsidRDefault="004C56A1" w:rsidP="004973D7">
      <w:pPr>
        <w:jc w:val="center"/>
        <w:rPr>
          <w:b/>
          <w:bCs/>
          <w:color w:val="FF0000"/>
        </w:rPr>
      </w:pPr>
      <w:r>
        <w:rPr>
          <w:noProof/>
        </w:rPr>
        <w:drawing>
          <wp:inline distT="0" distB="0" distL="0" distR="0">
            <wp:extent cx="3493770" cy="655320"/>
            <wp:effectExtent l="0" t="0" r="0" b="0"/>
            <wp:docPr id="7" name="صورة 7" descr="http://www.mamarocks.com/np2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mamarocks.com/np27.gif"/>
                    <pic:cNvPicPr>
                      <a:picLocks noChangeAspect="1" noChangeArrowheads="1"/>
                    </pic:cNvPicPr>
                  </pic:nvPicPr>
                  <pic:blipFill>
                    <a:blip r:embed="rId5"/>
                    <a:srcRect/>
                    <a:stretch>
                      <a:fillRect/>
                    </a:stretch>
                  </pic:blipFill>
                  <pic:spPr bwMode="auto">
                    <a:xfrm>
                      <a:off x="0" y="0"/>
                      <a:ext cx="3493770" cy="655320"/>
                    </a:xfrm>
                    <a:prstGeom prst="rect">
                      <a:avLst/>
                    </a:prstGeom>
                    <a:noFill/>
                    <a:ln w="9525">
                      <a:noFill/>
                      <a:miter lim="800000"/>
                      <a:headEnd/>
                      <a:tailEnd/>
                    </a:ln>
                  </pic:spPr>
                </pic:pic>
              </a:graphicData>
            </a:graphic>
          </wp:inline>
        </w:drawing>
      </w:r>
      <w:r w:rsidR="00046FC9" w:rsidRPr="00046FC9">
        <w:rPr>
          <w:b/>
          <w:bCs/>
        </w:rPr>
        <w:br/>
      </w:r>
    </w:p>
    <w:p w:rsidR="00046FC9" w:rsidRPr="004C56A1" w:rsidRDefault="00046FC9" w:rsidP="004973D7">
      <w:pPr>
        <w:jc w:val="center"/>
        <w:rPr>
          <w:b/>
          <w:bCs/>
          <w:color w:val="FF0000"/>
        </w:rPr>
      </w:pPr>
      <w:r w:rsidRPr="004C56A1">
        <w:rPr>
          <w:b/>
          <w:bCs/>
          <w:color w:val="FF0000"/>
          <w:rtl/>
        </w:rPr>
        <w:t>الثانية : 1. ما هو منهج الشارح في هذا الكتاب ؟</w:t>
      </w:r>
    </w:p>
    <w:p w:rsidR="00046FC9" w:rsidRPr="00046FC9" w:rsidRDefault="00046FC9" w:rsidP="004973D7">
      <w:pPr>
        <w:jc w:val="center"/>
        <w:rPr>
          <w:b/>
          <w:bCs/>
        </w:rPr>
      </w:pPr>
    </w:p>
    <w:p w:rsidR="00046FC9" w:rsidRPr="00046FC9" w:rsidRDefault="00046FC9" w:rsidP="004973D7">
      <w:pPr>
        <w:jc w:val="center"/>
        <w:rPr>
          <w:b/>
          <w:bCs/>
        </w:rPr>
      </w:pPr>
      <w:proofErr w:type="spellStart"/>
      <w:r w:rsidRPr="00046FC9">
        <w:rPr>
          <w:b/>
          <w:bCs/>
          <w:rtl/>
        </w:rPr>
        <w:t>الاجابة</w:t>
      </w:r>
      <w:proofErr w:type="spellEnd"/>
      <w:r w:rsidRPr="00046FC9">
        <w:rPr>
          <w:b/>
          <w:bCs/>
          <w:rtl/>
        </w:rPr>
        <w:t xml:space="preserve"> :قسم هذا الكتاب على </w:t>
      </w:r>
      <w:proofErr w:type="spellStart"/>
      <w:r w:rsidRPr="00046FC9">
        <w:rPr>
          <w:b/>
          <w:bCs/>
          <w:rtl/>
        </w:rPr>
        <w:t>ابواب</w:t>
      </w:r>
      <w:proofErr w:type="spellEnd"/>
      <w:r w:rsidRPr="00046FC9">
        <w:rPr>
          <w:b/>
          <w:bCs/>
          <w:rtl/>
        </w:rPr>
        <w:t xml:space="preserve"> مرتبه على ترتيب مراتب الإيمان </w:t>
      </w:r>
      <w:proofErr w:type="spellStart"/>
      <w:r w:rsidRPr="00046FC9">
        <w:rPr>
          <w:b/>
          <w:bCs/>
          <w:rtl/>
        </w:rPr>
        <w:t>السته</w:t>
      </w:r>
      <w:proofErr w:type="spellEnd"/>
      <w:r w:rsidRPr="00046FC9">
        <w:rPr>
          <w:b/>
          <w:bCs/>
          <w:rtl/>
        </w:rPr>
        <w:t xml:space="preserve"> من حديث جبريل عليه السلام " أبواب أركان الإيمان </w:t>
      </w:r>
      <w:proofErr w:type="spellStart"/>
      <w:r w:rsidRPr="00046FC9">
        <w:rPr>
          <w:b/>
          <w:bCs/>
          <w:rtl/>
        </w:rPr>
        <w:t>السته</w:t>
      </w:r>
      <w:proofErr w:type="spellEnd"/>
      <w:r w:rsidRPr="00046FC9">
        <w:rPr>
          <w:b/>
          <w:bCs/>
          <w:rtl/>
        </w:rPr>
        <w:t xml:space="preserve"> " فبدأ بالإيمان بالله ثم .</w:t>
      </w:r>
      <w:proofErr w:type="spellStart"/>
      <w:r w:rsidRPr="00046FC9">
        <w:rPr>
          <w:b/>
          <w:bCs/>
          <w:rtl/>
        </w:rPr>
        <w:t>الملائكه</w:t>
      </w:r>
      <w:proofErr w:type="spellEnd"/>
      <w:r w:rsidRPr="00046FC9">
        <w:rPr>
          <w:b/>
          <w:bCs/>
          <w:rtl/>
        </w:rPr>
        <w:t xml:space="preserve"> ثم........... , ولم يأتي بشيء من عنده إنما هو كلام الشارح </w:t>
      </w:r>
      <w:proofErr w:type="spellStart"/>
      <w:r w:rsidRPr="00046FC9">
        <w:rPr>
          <w:b/>
          <w:bCs/>
          <w:rtl/>
        </w:rPr>
        <w:t>ابي</w:t>
      </w:r>
      <w:proofErr w:type="spellEnd"/>
      <w:r w:rsidRPr="00046FC9">
        <w:rPr>
          <w:b/>
          <w:bCs/>
          <w:rtl/>
        </w:rPr>
        <w:t xml:space="preserve"> العز رتبه مع تعليقات في الهامش وهو مختصر لكنه </w:t>
      </w:r>
      <w:proofErr w:type="spellStart"/>
      <w:r w:rsidRPr="00046FC9">
        <w:rPr>
          <w:b/>
          <w:bCs/>
          <w:rtl/>
        </w:rPr>
        <w:t>جيدومناسب</w:t>
      </w:r>
      <w:proofErr w:type="spellEnd"/>
      <w:r w:rsidRPr="00046FC9">
        <w:rPr>
          <w:b/>
          <w:bCs/>
          <w:rtl/>
        </w:rPr>
        <w:t xml:space="preserve"> لطلبة العلم لكي </w:t>
      </w:r>
      <w:proofErr w:type="spellStart"/>
      <w:r w:rsidRPr="00046FC9">
        <w:rPr>
          <w:b/>
          <w:bCs/>
          <w:rtl/>
        </w:rPr>
        <w:t>يخرجومنه</w:t>
      </w:r>
      <w:proofErr w:type="spellEnd"/>
      <w:r w:rsidRPr="00046FC9">
        <w:rPr>
          <w:b/>
          <w:bCs/>
          <w:rtl/>
        </w:rPr>
        <w:t xml:space="preserve"> </w:t>
      </w:r>
      <w:proofErr w:type="spellStart"/>
      <w:r w:rsidRPr="00046FC9">
        <w:rPr>
          <w:b/>
          <w:bCs/>
          <w:rtl/>
        </w:rPr>
        <w:t>بالفائده</w:t>
      </w:r>
      <w:proofErr w:type="spellEnd"/>
      <w:r w:rsidRPr="00046FC9">
        <w:rPr>
          <w:b/>
          <w:bCs/>
          <w:rtl/>
        </w:rPr>
        <w:t xml:space="preserve"> </w:t>
      </w:r>
      <w:proofErr w:type="spellStart"/>
      <w:r w:rsidRPr="00046FC9">
        <w:rPr>
          <w:b/>
          <w:bCs/>
          <w:rtl/>
        </w:rPr>
        <w:t>العظيمه</w:t>
      </w:r>
      <w:proofErr w:type="spellEnd"/>
      <w:r w:rsidRPr="00046FC9">
        <w:rPr>
          <w:b/>
          <w:bCs/>
          <w:rtl/>
        </w:rPr>
        <w:t xml:space="preserve"> والله اعلم</w:t>
      </w:r>
    </w:p>
    <w:p w:rsidR="00046FC9" w:rsidRPr="004C56A1" w:rsidRDefault="00046FC9" w:rsidP="004973D7">
      <w:pPr>
        <w:jc w:val="center"/>
        <w:rPr>
          <w:b/>
          <w:bCs/>
          <w:color w:val="FF0000"/>
        </w:rPr>
      </w:pPr>
      <w:r w:rsidRPr="00046FC9">
        <w:rPr>
          <w:b/>
          <w:bCs/>
        </w:rPr>
        <w:br/>
      </w:r>
      <w:r w:rsidR="004C56A1">
        <w:rPr>
          <w:noProof/>
        </w:rPr>
        <w:drawing>
          <wp:inline distT="0" distB="0" distL="0" distR="0">
            <wp:extent cx="3493770" cy="655320"/>
            <wp:effectExtent l="0" t="0" r="0" b="0"/>
            <wp:docPr id="10" name="صورة 10" descr="http://www.mamarocks.com/np2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mamarocks.com/np27.gif"/>
                    <pic:cNvPicPr>
                      <a:picLocks noChangeAspect="1" noChangeArrowheads="1"/>
                    </pic:cNvPicPr>
                  </pic:nvPicPr>
                  <pic:blipFill>
                    <a:blip r:embed="rId5"/>
                    <a:srcRect/>
                    <a:stretch>
                      <a:fillRect/>
                    </a:stretch>
                  </pic:blipFill>
                  <pic:spPr bwMode="auto">
                    <a:xfrm>
                      <a:off x="0" y="0"/>
                      <a:ext cx="3493770" cy="655320"/>
                    </a:xfrm>
                    <a:prstGeom prst="rect">
                      <a:avLst/>
                    </a:prstGeom>
                    <a:noFill/>
                    <a:ln w="9525">
                      <a:noFill/>
                      <a:miter lim="800000"/>
                      <a:headEnd/>
                      <a:tailEnd/>
                    </a:ln>
                  </pic:spPr>
                </pic:pic>
              </a:graphicData>
            </a:graphic>
          </wp:inline>
        </w:drawing>
      </w:r>
    </w:p>
    <w:p w:rsidR="00046FC9" w:rsidRPr="004C56A1" w:rsidRDefault="00046FC9" w:rsidP="004973D7">
      <w:pPr>
        <w:jc w:val="center"/>
        <w:rPr>
          <w:b/>
          <w:bCs/>
          <w:color w:val="FF0000"/>
        </w:rPr>
      </w:pPr>
      <w:r w:rsidRPr="004C56A1">
        <w:rPr>
          <w:b/>
          <w:bCs/>
          <w:color w:val="FF0000"/>
          <w:rtl/>
        </w:rPr>
        <w:t>الثالثة: 1. لمن تُنسب هذه العقيدة ؟ أي : من ألّفها وفي حدود أي سنة ؟</w:t>
      </w:r>
    </w:p>
    <w:p w:rsidR="00046FC9" w:rsidRPr="00046FC9" w:rsidRDefault="00046FC9" w:rsidP="004973D7">
      <w:pPr>
        <w:jc w:val="center"/>
        <w:rPr>
          <w:b/>
          <w:bCs/>
        </w:rPr>
      </w:pPr>
    </w:p>
    <w:p w:rsidR="00046FC9" w:rsidRPr="00046FC9" w:rsidRDefault="00046FC9" w:rsidP="004973D7">
      <w:pPr>
        <w:jc w:val="center"/>
        <w:rPr>
          <w:b/>
          <w:bCs/>
        </w:rPr>
      </w:pPr>
      <w:proofErr w:type="spellStart"/>
      <w:r w:rsidRPr="00046FC9">
        <w:rPr>
          <w:b/>
          <w:bCs/>
          <w:rtl/>
        </w:rPr>
        <w:t>الاحابة</w:t>
      </w:r>
      <w:proofErr w:type="spellEnd"/>
      <w:r w:rsidRPr="00046FC9">
        <w:rPr>
          <w:b/>
          <w:bCs/>
          <w:rtl/>
        </w:rPr>
        <w:t xml:space="preserve"> : تنسب هذه</w:t>
      </w:r>
      <w:r w:rsidRPr="00046FC9">
        <w:rPr>
          <w:b/>
          <w:bCs/>
        </w:rPr>
        <w:t> </w:t>
      </w:r>
      <w:hyperlink r:id="rId6" w:tgtFrame="_blank" w:history="1">
        <w:proofErr w:type="spellStart"/>
        <w:r w:rsidRPr="00046FC9">
          <w:rPr>
            <w:rStyle w:val="Hyperlink"/>
            <w:b/>
            <w:bCs/>
            <w:rtl/>
          </w:rPr>
          <w:t>العقيده</w:t>
        </w:r>
        <w:proofErr w:type="spellEnd"/>
      </w:hyperlink>
      <w:r w:rsidRPr="00046FC9">
        <w:rPr>
          <w:b/>
          <w:bCs/>
        </w:rPr>
        <w:t> </w:t>
      </w:r>
      <w:r w:rsidRPr="00046FC9">
        <w:rPr>
          <w:b/>
          <w:bCs/>
          <w:rtl/>
        </w:rPr>
        <w:t xml:space="preserve">إلى الإمام </w:t>
      </w:r>
      <w:proofErr w:type="spellStart"/>
      <w:r w:rsidRPr="00046FC9">
        <w:rPr>
          <w:b/>
          <w:bCs/>
          <w:rtl/>
        </w:rPr>
        <w:t>العلامه</w:t>
      </w:r>
      <w:proofErr w:type="spellEnd"/>
      <w:r w:rsidRPr="00046FC9">
        <w:rPr>
          <w:b/>
          <w:bCs/>
          <w:rtl/>
        </w:rPr>
        <w:t xml:space="preserve"> الحافظ أبو جعفر أحمد بن محمد بن سلامه بن سلمه بن عبد الملك </w:t>
      </w:r>
      <w:proofErr w:type="spellStart"/>
      <w:r w:rsidRPr="00046FC9">
        <w:rPr>
          <w:b/>
          <w:bCs/>
          <w:rtl/>
        </w:rPr>
        <w:t>الأزدي</w:t>
      </w:r>
      <w:proofErr w:type="spellEnd"/>
      <w:r w:rsidRPr="00046FC9">
        <w:rPr>
          <w:b/>
          <w:bCs/>
          <w:rtl/>
        </w:rPr>
        <w:t xml:space="preserve"> الحجري المصري </w:t>
      </w:r>
      <w:proofErr w:type="spellStart"/>
      <w:r w:rsidRPr="00046FC9">
        <w:rPr>
          <w:b/>
          <w:bCs/>
          <w:rtl/>
        </w:rPr>
        <w:t>الطحاوي</w:t>
      </w:r>
      <w:proofErr w:type="spellEnd"/>
      <w:r w:rsidRPr="00046FC9">
        <w:rPr>
          <w:b/>
          <w:bCs/>
          <w:rtl/>
        </w:rPr>
        <w:t xml:space="preserve"> , نسبة إلى </w:t>
      </w:r>
      <w:proofErr w:type="spellStart"/>
      <w:r w:rsidRPr="00046FC9">
        <w:rPr>
          <w:b/>
          <w:bCs/>
          <w:rtl/>
        </w:rPr>
        <w:t>طحا</w:t>
      </w:r>
      <w:proofErr w:type="spellEnd"/>
    </w:p>
    <w:p w:rsidR="00046FC9" w:rsidRPr="00046FC9" w:rsidRDefault="004C56A1" w:rsidP="004973D7">
      <w:pPr>
        <w:jc w:val="center"/>
        <w:rPr>
          <w:b/>
          <w:bCs/>
        </w:rPr>
      </w:pPr>
      <w:r>
        <w:rPr>
          <w:noProof/>
        </w:rPr>
        <w:drawing>
          <wp:inline distT="0" distB="0" distL="0" distR="0">
            <wp:extent cx="3493770" cy="655320"/>
            <wp:effectExtent l="0" t="0" r="0" b="0"/>
            <wp:docPr id="13" name="صورة 13" descr="http://www.mamarocks.com/np2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www.mamarocks.com/np27.gif"/>
                    <pic:cNvPicPr>
                      <a:picLocks noChangeAspect="1" noChangeArrowheads="1"/>
                    </pic:cNvPicPr>
                  </pic:nvPicPr>
                  <pic:blipFill>
                    <a:blip r:embed="rId5"/>
                    <a:srcRect/>
                    <a:stretch>
                      <a:fillRect/>
                    </a:stretch>
                  </pic:blipFill>
                  <pic:spPr bwMode="auto">
                    <a:xfrm>
                      <a:off x="0" y="0"/>
                      <a:ext cx="3493770" cy="655320"/>
                    </a:xfrm>
                    <a:prstGeom prst="rect">
                      <a:avLst/>
                    </a:prstGeom>
                    <a:noFill/>
                    <a:ln w="9525">
                      <a:noFill/>
                      <a:miter lim="800000"/>
                      <a:headEnd/>
                      <a:tailEnd/>
                    </a:ln>
                  </pic:spPr>
                </pic:pic>
              </a:graphicData>
            </a:graphic>
          </wp:inline>
        </w:drawing>
      </w:r>
    </w:p>
    <w:p w:rsidR="00046FC9" w:rsidRPr="004C56A1" w:rsidRDefault="00046FC9" w:rsidP="004973D7">
      <w:pPr>
        <w:jc w:val="center"/>
        <w:rPr>
          <w:b/>
          <w:bCs/>
          <w:color w:val="FF0000"/>
        </w:rPr>
      </w:pPr>
      <w:r w:rsidRPr="004C56A1">
        <w:rPr>
          <w:b/>
          <w:bCs/>
          <w:color w:val="FF0000"/>
          <w:rtl/>
        </w:rPr>
        <w:t>الرابعة :1. ما هي الفروق بين أنواع التوحيد ؟</w:t>
      </w:r>
    </w:p>
    <w:p w:rsidR="00046FC9" w:rsidRPr="00046FC9" w:rsidRDefault="00046FC9" w:rsidP="004973D7">
      <w:pPr>
        <w:jc w:val="center"/>
        <w:rPr>
          <w:b/>
          <w:bCs/>
        </w:rPr>
      </w:pPr>
    </w:p>
    <w:p w:rsidR="00046FC9" w:rsidRPr="00046FC9" w:rsidRDefault="00046FC9" w:rsidP="004973D7">
      <w:pPr>
        <w:jc w:val="center"/>
        <w:rPr>
          <w:b/>
          <w:bCs/>
        </w:rPr>
      </w:pPr>
      <w:proofErr w:type="spellStart"/>
      <w:r w:rsidRPr="00046FC9">
        <w:rPr>
          <w:b/>
          <w:bCs/>
          <w:rtl/>
        </w:rPr>
        <w:lastRenderedPageBreak/>
        <w:t>الاجابة</w:t>
      </w:r>
      <w:proofErr w:type="spellEnd"/>
      <w:r w:rsidRPr="00046FC9">
        <w:rPr>
          <w:b/>
          <w:bCs/>
          <w:rtl/>
        </w:rPr>
        <w:t xml:space="preserve"> : الفرق بين أنواع التوحيد</w:t>
      </w:r>
      <w:r w:rsidRPr="00046FC9">
        <w:rPr>
          <w:b/>
          <w:bCs/>
        </w:rPr>
        <w:t xml:space="preserve"> :</w:t>
      </w:r>
      <w:r w:rsidRPr="00046FC9">
        <w:rPr>
          <w:b/>
          <w:bCs/>
        </w:rPr>
        <w:br/>
        <w:t xml:space="preserve">1- </w:t>
      </w:r>
      <w:r w:rsidRPr="00046FC9">
        <w:rPr>
          <w:b/>
          <w:bCs/>
          <w:rtl/>
        </w:rPr>
        <w:t xml:space="preserve">توحيد </w:t>
      </w:r>
      <w:proofErr w:type="spellStart"/>
      <w:r w:rsidRPr="00046FC9">
        <w:rPr>
          <w:b/>
          <w:bCs/>
          <w:rtl/>
        </w:rPr>
        <w:t>الربوبيه</w:t>
      </w:r>
      <w:proofErr w:type="spellEnd"/>
      <w:r w:rsidRPr="00046FC9">
        <w:rPr>
          <w:b/>
          <w:bCs/>
          <w:rtl/>
        </w:rPr>
        <w:t xml:space="preserve"> : وهو بيان أن الله وحده خالق كل شيء</w:t>
      </w:r>
      <w:r w:rsidRPr="00046FC9">
        <w:rPr>
          <w:b/>
          <w:bCs/>
        </w:rPr>
        <w:t xml:space="preserve"> .</w:t>
      </w:r>
      <w:r w:rsidRPr="00046FC9">
        <w:rPr>
          <w:b/>
          <w:bCs/>
        </w:rPr>
        <w:br/>
        <w:t xml:space="preserve">2- </w:t>
      </w:r>
      <w:r w:rsidRPr="00046FC9">
        <w:rPr>
          <w:b/>
          <w:bCs/>
          <w:rtl/>
        </w:rPr>
        <w:t xml:space="preserve">توحيد </w:t>
      </w:r>
      <w:proofErr w:type="spellStart"/>
      <w:r w:rsidRPr="00046FC9">
        <w:rPr>
          <w:b/>
          <w:bCs/>
          <w:rtl/>
        </w:rPr>
        <w:t>الألوهيه</w:t>
      </w:r>
      <w:proofErr w:type="spellEnd"/>
      <w:r w:rsidRPr="00046FC9">
        <w:rPr>
          <w:b/>
          <w:bCs/>
          <w:rtl/>
        </w:rPr>
        <w:t xml:space="preserve"> : وهو </w:t>
      </w:r>
      <w:proofErr w:type="spellStart"/>
      <w:r w:rsidRPr="00046FC9">
        <w:rPr>
          <w:b/>
          <w:bCs/>
          <w:rtl/>
        </w:rPr>
        <w:t>إستحقاقه</w:t>
      </w:r>
      <w:proofErr w:type="spellEnd"/>
      <w:r w:rsidRPr="00046FC9">
        <w:rPr>
          <w:b/>
          <w:bCs/>
          <w:rtl/>
        </w:rPr>
        <w:t xml:space="preserve"> سبحانه وتعالى أن يعبد وحده </w:t>
      </w:r>
      <w:proofErr w:type="spellStart"/>
      <w:r w:rsidRPr="00046FC9">
        <w:rPr>
          <w:b/>
          <w:bCs/>
          <w:rtl/>
        </w:rPr>
        <w:t>لاشريك</w:t>
      </w:r>
      <w:proofErr w:type="spellEnd"/>
      <w:r w:rsidRPr="00046FC9">
        <w:rPr>
          <w:b/>
          <w:bCs/>
          <w:rtl/>
        </w:rPr>
        <w:t xml:space="preserve"> له</w:t>
      </w:r>
      <w:r w:rsidRPr="00046FC9">
        <w:rPr>
          <w:b/>
          <w:bCs/>
        </w:rPr>
        <w:t xml:space="preserve"> .</w:t>
      </w:r>
      <w:r w:rsidRPr="00046FC9">
        <w:rPr>
          <w:b/>
          <w:bCs/>
        </w:rPr>
        <w:br/>
        <w:t xml:space="preserve">3- </w:t>
      </w:r>
      <w:r w:rsidRPr="00046FC9">
        <w:rPr>
          <w:b/>
          <w:bCs/>
          <w:rtl/>
        </w:rPr>
        <w:t>توحيد الأسماء والصفات : الكلام في الصفات</w:t>
      </w:r>
    </w:p>
    <w:p w:rsidR="00046FC9" w:rsidRPr="00046FC9" w:rsidRDefault="004C56A1" w:rsidP="004973D7">
      <w:pPr>
        <w:jc w:val="center"/>
        <w:rPr>
          <w:b/>
          <w:bCs/>
        </w:rPr>
      </w:pPr>
      <w:r>
        <w:rPr>
          <w:noProof/>
        </w:rPr>
        <w:drawing>
          <wp:inline distT="0" distB="0" distL="0" distR="0">
            <wp:extent cx="3493770" cy="655320"/>
            <wp:effectExtent l="0" t="0" r="0" b="0"/>
            <wp:docPr id="16" name="صورة 16" descr="http://www.mamarocks.com/np2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www.mamarocks.com/np27.gif"/>
                    <pic:cNvPicPr>
                      <a:picLocks noChangeAspect="1" noChangeArrowheads="1"/>
                    </pic:cNvPicPr>
                  </pic:nvPicPr>
                  <pic:blipFill>
                    <a:blip r:embed="rId5"/>
                    <a:srcRect/>
                    <a:stretch>
                      <a:fillRect/>
                    </a:stretch>
                  </pic:blipFill>
                  <pic:spPr bwMode="auto">
                    <a:xfrm>
                      <a:off x="0" y="0"/>
                      <a:ext cx="3493770" cy="655320"/>
                    </a:xfrm>
                    <a:prstGeom prst="rect">
                      <a:avLst/>
                    </a:prstGeom>
                    <a:noFill/>
                    <a:ln w="9525">
                      <a:noFill/>
                      <a:miter lim="800000"/>
                      <a:headEnd/>
                      <a:tailEnd/>
                    </a:ln>
                  </pic:spPr>
                </pic:pic>
              </a:graphicData>
            </a:graphic>
          </wp:inline>
        </w:drawing>
      </w:r>
    </w:p>
    <w:p w:rsidR="00046FC9" w:rsidRPr="004C56A1" w:rsidRDefault="00046FC9" w:rsidP="004973D7">
      <w:pPr>
        <w:jc w:val="center"/>
        <w:rPr>
          <w:b/>
          <w:bCs/>
          <w:color w:val="FF0000"/>
        </w:rPr>
      </w:pPr>
      <w:r w:rsidRPr="004C56A1">
        <w:rPr>
          <w:b/>
          <w:bCs/>
          <w:color w:val="FF0000"/>
          <w:rtl/>
        </w:rPr>
        <w:t xml:space="preserve">الخامسة :ما هي أنواع الأدلة التي سيقت في الكتاب والسنة للحديث عن توحيد </w:t>
      </w:r>
      <w:proofErr w:type="spellStart"/>
      <w:r w:rsidRPr="004C56A1">
        <w:rPr>
          <w:b/>
          <w:bCs/>
          <w:color w:val="FF0000"/>
          <w:rtl/>
        </w:rPr>
        <w:t>الألوهية</w:t>
      </w:r>
      <w:proofErr w:type="spellEnd"/>
      <w:r w:rsidRPr="004C56A1">
        <w:rPr>
          <w:b/>
          <w:bCs/>
          <w:color w:val="FF0000"/>
          <w:rtl/>
        </w:rPr>
        <w:t xml:space="preserve"> ؟</w:t>
      </w:r>
    </w:p>
    <w:p w:rsidR="00046FC9" w:rsidRPr="00046FC9" w:rsidRDefault="00046FC9" w:rsidP="004973D7">
      <w:pPr>
        <w:jc w:val="center"/>
        <w:rPr>
          <w:b/>
          <w:bCs/>
        </w:rPr>
      </w:pPr>
    </w:p>
    <w:p w:rsidR="00046FC9" w:rsidRPr="00046FC9" w:rsidRDefault="00046FC9" w:rsidP="004973D7">
      <w:pPr>
        <w:jc w:val="center"/>
        <w:rPr>
          <w:b/>
          <w:bCs/>
        </w:rPr>
      </w:pPr>
      <w:proofErr w:type="spellStart"/>
      <w:r w:rsidRPr="00046FC9">
        <w:rPr>
          <w:b/>
          <w:bCs/>
          <w:rtl/>
        </w:rPr>
        <w:t>الاجابة</w:t>
      </w:r>
      <w:proofErr w:type="spellEnd"/>
      <w:r w:rsidRPr="00046FC9">
        <w:rPr>
          <w:b/>
          <w:bCs/>
          <w:rtl/>
        </w:rPr>
        <w:t xml:space="preserve"> : أدلة توحيد </w:t>
      </w:r>
      <w:proofErr w:type="spellStart"/>
      <w:r w:rsidRPr="00046FC9">
        <w:rPr>
          <w:b/>
          <w:bCs/>
          <w:rtl/>
        </w:rPr>
        <w:t>الألوهيةلقد</w:t>
      </w:r>
      <w:proofErr w:type="spellEnd"/>
      <w:r w:rsidRPr="00046FC9">
        <w:rPr>
          <w:b/>
          <w:bCs/>
          <w:rtl/>
        </w:rPr>
        <w:t xml:space="preserve"> تظاهرت الأدلة من الكتاب والسنة، وتنوعت دلالتها </w:t>
      </w:r>
      <w:proofErr w:type="spellStart"/>
      <w:r w:rsidRPr="00046FC9">
        <w:rPr>
          <w:b/>
          <w:bCs/>
          <w:rtl/>
        </w:rPr>
        <w:t>فيوجوب</w:t>
      </w:r>
      <w:proofErr w:type="spellEnd"/>
      <w:r w:rsidRPr="00046FC9">
        <w:rPr>
          <w:b/>
          <w:bCs/>
          <w:rtl/>
        </w:rPr>
        <w:t xml:space="preserve"> إفراد الله بالعبادة؛ّ َفتارة تأتي نصوص الكتاب آمرةً بتوحيد الله </w:t>
      </w:r>
      <w:proofErr w:type="spellStart"/>
      <w:r w:rsidRPr="00046FC9">
        <w:rPr>
          <w:b/>
          <w:bCs/>
          <w:rtl/>
        </w:rPr>
        <w:t>أمراًمباشراً</w:t>
      </w:r>
      <w:proofErr w:type="spellEnd"/>
      <w:r w:rsidRPr="00046FC9">
        <w:rPr>
          <w:b/>
          <w:bCs/>
          <w:rtl/>
        </w:rPr>
        <w:t xml:space="preserve">، وتارة تأتي مبينةً الغاية من خلق الجن والإنس، وتارة تأتي موضحةً الهدف </w:t>
      </w:r>
      <w:proofErr w:type="spellStart"/>
      <w:r w:rsidRPr="00046FC9">
        <w:rPr>
          <w:b/>
          <w:bCs/>
          <w:rtl/>
        </w:rPr>
        <w:t>منإسال</w:t>
      </w:r>
      <w:proofErr w:type="spellEnd"/>
      <w:r w:rsidRPr="00046FC9">
        <w:rPr>
          <w:b/>
          <w:bCs/>
          <w:rtl/>
        </w:rPr>
        <w:t xml:space="preserve"> الرسل وإنزال الكتب، وتارة تأتي محذرةً من مخالفته، وتارة تأتي لبيان ثواب </w:t>
      </w:r>
      <w:proofErr w:type="spellStart"/>
      <w:r w:rsidRPr="00046FC9">
        <w:rPr>
          <w:b/>
          <w:bCs/>
          <w:rtl/>
        </w:rPr>
        <w:t>منعمل</w:t>
      </w:r>
      <w:proofErr w:type="spellEnd"/>
      <w:r w:rsidRPr="00046FC9">
        <w:rPr>
          <w:b/>
          <w:bCs/>
          <w:rtl/>
        </w:rPr>
        <w:t xml:space="preserve"> </w:t>
      </w:r>
      <w:proofErr w:type="spellStart"/>
      <w:r w:rsidRPr="00046FC9">
        <w:rPr>
          <w:b/>
          <w:bCs/>
          <w:rtl/>
        </w:rPr>
        <w:t>به</w:t>
      </w:r>
      <w:proofErr w:type="spellEnd"/>
      <w:r w:rsidRPr="00046FC9">
        <w:rPr>
          <w:b/>
          <w:bCs/>
          <w:rtl/>
        </w:rPr>
        <w:t xml:space="preserve"> في الدنيا والآخرة، وتارة لبيان عقوبة من تركه، وتخلى عنه، أو ناوأه، </w:t>
      </w:r>
      <w:proofErr w:type="spellStart"/>
      <w:r w:rsidRPr="00046FC9">
        <w:rPr>
          <w:b/>
          <w:bCs/>
          <w:rtl/>
        </w:rPr>
        <w:t>وحاربأهله</w:t>
      </w:r>
      <w:proofErr w:type="spellEnd"/>
      <w:r w:rsidRPr="00046FC9">
        <w:rPr>
          <w:b/>
          <w:bCs/>
          <w:rtl/>
        </w:rPr>
        <w:t xml:space="preserve">. فمن تلك الأدلة من الكتاب والسنة على وجود إفراد الله بالعبادة قوله ـتعالى ـ : ( يَا أَيُّهَا النَّاسُ اعْبُدُوا رَبَّكُمْ الَّذِي </w:t>
      </w:r>
      <w:proofErr w:type="spellStart"/>
      <w:r w:rsidRPr="00046FC9">
        <w:rPr>
          <w:b/>
          <w:bCs/>
          <w:rtl/>
        </w:rPr>
        <w:t>خَلَقَكُمْوَالَّذِينَ</w:t>
      </w:r>
      <w:proofErr w:type="spellEnd"/>
      <w:r w:rsidRPr="00046FC9">
        <w:rPr>
          <w:b/>
          <w:bCs/>
          <w:rtl/>
        </w:rPr>
        <w:t xml:space="preserve"> مِنْ قَبْلِكُمْ لَعَلَّكُمْ تَتَّقُونَ ) [البقرة: 21]، وقوله: ( فَاعْبُدْهُ وَتَوَكَّلْ عَلَيْهِ ) [هود: 123]، وقوله : ( فَلْيَعْبُدُوا </w:t>
      </w:r>
      <w:proofErr w:type="spellStart"/>
      <w:r w:rsidRPr="00046FC9">
        <w:rPr>
          <w:b/>
          <w:bCs/>
          <w:rtl/>
        </w:rPr>
        <w:t>رَبَّهَذَا</w:t>
      </w:r>
      <w:proofErr w:type="spellEnd"/>
      <w:r w:rsidRPr="00046FC9">
        <w:rPr>
          <w:b/>
          <w:bCs/>
          <w:rtl/>
        </w:rPr>
        <w:t xml:space="preserve"> الْبَيْتِ ) [قريش: 3]، وقوله : ( وَاعْبُدُوا اللَّهَ وَلا تُشْرِكُوا </w:t>
      </w:r>
      <w:proofErr w:type="spellStart"/>
      <w:r w:rsidRPr="00046FC9">
        <w:rPr>
          <w:b/>
          <w:bCs/>
          <w:rtl/>
        </w:rPr>
        <w:t>بِهِشَيْئاً</w:t>
      </w:r>
      <w:proofErr w:type="spellEnd"/>
      <w:r w:rsidRPr="00046FC9">
        <w:rPr>
          <w:b/>
          <w:bCs/>
          <w:rtl/>
        </w:rPr>
        <w:t xml:space="preserve"> ) [النساء: 36]، وقوله : ( قُلْ تَعَالَوْا أَتْلُ مَا حَرَّمَ </w:t>
      </w:r>
      <w:proofErr w:type="spellStart"/>
      <w:r w:rsidRPr="00046FC9">
        <w:rPr>
          <w:b/>
          <w:bCs/>
          <w:rtl/>
        </w:rPr>
        <w:t>رَبُّكُمْعَلَيْكُمْ</w:t>
      </w:r>
      <w:proofErr w:type="spellEnd"/>
      <w:r w:rsidRPr="00046FC9">
        <w:rPr>
          <w:b/>
          <w:bCs/>
          <w:rtl/>
        </w:rPr>
        <w:t xml:space="preserve"> أَلاَّ تُشْرِكُوا </w:t>
      </w:r>
      <w:proofErr w:type="spellStart"/>
      <w:r w:rsidRPr="00046FC9">
        <w:rPr>
          <w:b/>
          <w:bCs/>
          <w:rtl/>
        </w:rPr>
        <w:t>بِهِ</w:t>
      </w:r>
      <w:proofErr w:type="spellEnd"/>
      <w:r w:rsidRPr="00046FC9">
        <w:rPr>
          <w:b/>
          <w:bCs/>
          <w:rtl/>
        </w:rPr>
        <w:t xml:space="preserve"> شَيْئاً ) [الأنعام: 151]، وقوله : ( </w:t>
      </w:r>
      <w:proofErr w:type="spellStart"/>
      <w:r w:rsidRPr="00046FC9">
        <w:rPr>
          <w:b/>
          <w:bCs/>
          <w:rtl/>
        </w:rPr>
        <w:t>وَقَضَىرَبُّكَ</w:t>
      </w:r>
      <w:proofErr w:type="spellEnd"/>
      <w:r w:rsidRPr="00046FC9">
        <w:rPr>
          <w:b/>
          <w:bCs/>
          <w:rtl/>
        </w:rPr>
        <w:t xml:space="preserve"> أَلاَّ تَعْبُدُوا إِلاَّ إِيَّاهُ ) [الإسراء: 23]، وقوله : ( </w:t>
      </w:r>
      <w:proofErr w:type="spellStart"/>
      <w:r w:rsidRPr="00046FC9">
        <w:rPr>
          <w:b/>
          <w:bCs/>
          <w:rtl/>
        </w:rPr>
        <w:t>وَمَاخَلَقْتُ</w:t>
      </w:r>
      <w:proofErr w:type="spellEnd"/>
      <w:r w:rsidRPr="00046FC9">
        <w:rPr>
          <w:b/>
          <w:bCs/>
          <w:rtl/>
        </w:rPr>
        <w:t xml:space="preserve"> الْجِنَّ وَالإِنسَ إِلاَّ لِيَعْبُدُونِ ) [</w:t>
      </w:r>
      <w:proofErr w:type="spellStart"/>
      <w:r w:rsidRPr="00046FC9">
        <w:rPr>
          <w:b/>
          <w:bCs/>
          <w:rtl/>
        </w:rPr>
        <w:t>الذاريات</w:t>
      </w:r>
      <w:proofErr w:type="spellEnd"/>
      <w:r w:rsidRPr="00046FC9">
        <w:rPr>
          <w:b/>
          <w:bCs/>
          <w:rtl/>
        </w:rPr>
        <w:t xml:space="preserve">: 56]، وقوله: ( وَلا تَجْعَلْ مَعَ اللَّهِ إِلَهاً آخَرَ فَتُلْقَى فِي جَهَنَّمَ </w:t>
      </w:r>
      <w:proofErr w:type="spellStart"/>
      <w:r w:rsidRPr="00046FC9">
        <w:rPr>
          <w:b/>
          <w:bCs/>
          <w:rtl/>
        </w:rPr>
        <w:t>مَلُوماًمَدْحُوراً</w:t>
      </w:r>
      <w:proofErr w:type="spellEnd"/>
      <w:r w:rsidRPr="00046FC9">
        <w:rPr>
          <w:b/>
          <w:bCs/>
          <w:rtl/>
        </w:rPr>
        <w:t xml:space="preserve"> ) [الإسراء: 39]، وقوله : ( إِيَّاكَ نَعْبُدُ وَإِيَّاكَ نَسْتَعِينُ) [الفاتحة: 5]، وقوله : ( وَمَا أَرْسَلْنَا مِنْ قَبْلِكَ مِنْ رَسُولٍ </w:t>
      </w:r>
      <w:proofErr w:type="spellStart"/>
      <w:r w:rsidRPr="00046FC9">
        <w:rPr>
          <w:b/>
          <w:bCs/>
          <w:rtl/>
        </w:rPr>
        <w:t>إِلاَّنُوحِي</w:t>
      </w:r>
      <w:proofErr w:type="spellEnd"/>
      <w:r w:rsidRPr="00046FC9">
        <w:rPr>
          <w:b/>
          <w:bCs/>
          <w:rtl/>
        </w:rPr>
        <w:t xml:space="preserve"> إِلَيْهِ أَنَّهُ لا إِلَهَ إِلاَّ أَنَا فَاعْبُدُونِ ) [الأنبياء: 25] وقوله : ( وَلَقَدْ بَعَثْنَا فِي كُلِّ أُمَّةٍ رَسُولاً أَنْ اُعْبُدُوا </w:t>
      </w:r>
      <w:proofErr w:type="spellStart"/>
      <w:r w:rsidRPr="00046FC9">
        <w:rPr>
          <w:b/>
          <w:bCs/>
          <w:rtl/>
        </w:rPr>
        <w:t>اللَّهَوَاجْتَنِبُوا</w:t>
      </w:r>
      <w:proofErr w:type="spellEnd"/>
      <w:r w:rsidRPr="00046FC9">
        <w:rPr>
          <w:b/>
          <w:bCs/>
          <w:rtl/>
        </w:rPr>
        <w:t xml:space="preserve"> الطَّاغُوتَ ) [النحل: 36]. ومن السنة ما رواه البخاري </w:t>
      </w:r>
      <w:proofErr w:type="spellStart"/>
      <w:r w:rsidRPr="00046FC9">
        <w:rPr>
          <w:b/>
          <w:bCs/>
          <w:rtl/>
        </w:rPr>
        <w:t>ومسلموغيرهما</w:t>
      </w:r>
      <w:proofErr w:type="spellEnd"/>
      <w:r w:rsidRPr="00046FC9">
        <w:rPr>
          <w:b/>
          <w:bCs/>
          <w:rtl/>
        </w:rPr>
        <w:t xml:space="preserve"> عن معاذ ـ رضي الله عنه ـ قال: كنت رديف النبي ـ صلى الله عليه وسلم ـ </w:t>
      </w:r>
      <w:proofErr w:type="spellStart"/>
      <w:r w:rsidRPr="00046FC9">
        <w:rPr>
          <w:b/>
          <w:bCs/>
          <w:rtl/>
        </w:rPr>
        <w:t>علىحمار</w:t>
      </w:r>
      <w:proofErr w:type="spellEnd"/>
      <w:r w:rsidRPr="00046FC9">
        <w:rPr>
          <w:b/>
          <w:bCs/>
          <w:rtl/>
        </w:rPr>
        <w:t xml:space="preserve"> فقال لي: " يا معاذ أتدري ما حق الله على العباد؟ وما حق العباد على الله؟. قلت: الله ورسوله أعلم. قال: حق الله على العباد أن يعبدوه ولا يشركوا </w:t>
      </w:r>
      <w:proofErr w:type="spellStart"/>
      <w:r w:rsidRPr="00046FC9">
        <w:rPr>
          <w:b/>
          <w:bCs/>
          <w:rtl/>
        </w:rPr>
        <w:t>بهشيئاً</w:t>
      </w:r>
      <w:proofErr w:type="spellEnd"/>
      <w:r w:rsidRPr="00046FC9">
        <w:rPr>
          <w:b/>
          <w:bCs/>
          <w:rtl/>
        </w:rPr>
        <w:t xml:space="preserve">، وحق العباد على الله أن لا يعذب من لا يشرك </w:t>
      </w:r>
      <w:proofErr w:type="spellStart"/>
      <w:r w:rsidRPr="00046FC9">
        <w:rPr>
          <w:b/>
          <w:bCs/>
          <w:rtl/>
        </w:rPr>
        <w:t>به</w:t>
      </w:r>
      <w:proofErr w:type="spellEnd"/>
      <w:r w:rsidRPr="00046FC9">
        <w:rPr>
          <w:b/>
          <w:bCs/>
          <w:rtl/>
        </w:rPr>
        <w:t xml:space="preserve"> شيئاً. قلت: أفلا </w:t>
      </w:r>
      <w:proofErr w:type="spellStart"/>
      <w:r w:rsidRPr="00046FC9">
        <w:rPr>
          <w:b/>
          <w:bCs/>
          <w:rtl/>
        </w:rPr>
        <w:t>أبشرالناس</w:t>
      </w:r>
      <w:proofErr w:type="spellEnd"/>
      <w:r w:rsidRPr="00046FC9">
        <w:rPr>
          <w:b/>
          <w:bCs/>
          <w:rtl/>
        </w:rPr>
        <w:t>؟. قال: لا تبشرهم فيتكلوا</w:t>
      </w:r>
      <w:r w:rsidRPr="00046FC9">
        <w:rPr>
          <w:b/>
          <w:bCs/>
        </w:rPr>
        <w:t>".</w:t>
      </w:r>
    </w:p>
    <w:p w:rsidR="00046FC9" w:rsidRPr="00046FC9" w:rsidRDefault="004C56A1" w:rsidP="004973D7">
      <w:pPr>
        <w:jc w:val="center"/>
        <w:rPr>
          <w:b/>
          <w:bCs/>
        </w:rPr>
      </w:pPr>
      <w:r>
        <w:rPr>
          <w:noProof/>
        </w:rPr>
        <w:drawing>
          <wp:inline distT="0" distB="0" distL="0" distR="0">
            <wp:extent cx="3493770" cy="655320"/>
            <wp:effectExtent l="0" t="0" r="0" b="0"/>
            <wp:docPr id="19" name="صورة 19" descr="http://www.mamarocks.com/np2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www.mamarocks.com/np27.gif"/>
                    <pic:cNvPicPr>
                      <a:picLocks noChangeAspect="1" noChangeArrowheads="1"/>
                    </pic:cNvPicPr>
                  </pic:nvPicPr>
                  <pic:blipFill>
                    <a:blip r:embed="rId5"/>
                    <a:srcRect/>
                    <a:stretch>
                      <a:fillRect/>
                    </a:stretch>
                  </pic:blipFill>
                  <pic:spPr bwMode="auto">
                    <a:xfrm>
                      <a:off x="0" y="0"/>
                      <a:ext cx="3493770" cy="655320"/>
                    </a:xfrm>
                    <a:prstGeom prst="rect">
                      <a:avLst/>
                    </a:prstGeom>
                    <a:noFill/>
                    <a:ln w="9525">
                      <a:noFill/>
                      <a:miter lim="800000"/>
                      <a:headEnd/>
                      <a:tailEnd/>
                    </a:ln>
                  </pic:spPr>
                </pic:pic>
              </a:graphicData>
            </a:graphic>
          </wp:inline>
        </w:drawing>
      </w:r>
    </w:p>
    <w:p w:rsidR="00046FC9" w:rsidRPr="004C56A1" w:rsidRDefault="00046FC9" w:rsidP="004973D7">
      <w:pPr>
        <w:jc w:val="center"/>
        <w:rPr>
          <w:b/>
          <w:bCs/>
          <w:color w:val="FF0000"/>
        </w:rPr>
      </w:pPr>
      <w:r w:rsidRPr="004C56A1">
        <w:rPr>
          <w:b/>
          <w:bCs/>
          <w:color w:val="FF0000"/>
          <w:rtl/>
        </w:rPr>
        <w:t>السادسة : هل علم الأرصاد الجوية من "التنجيم" المنهي عنه ؟ مع التعليل والشرح</w:t>
      </w:r>
      <w:r w:rsidRPr="004C56A1">
        <w:rPr>
          <w:b/>
          <w:bCs/>
          <w:color w:val="FF0000"/>
        </w:rPr>
        <w:t>.</w:t>
      </w:r>
    </w:p>
    <w:p w:rsidR="00046FC9" w:rsidRPr="00046FC9" w:rsidRDefault="00046FC9" w:rsidP="004973D7">
      <w:pPr>
        <w:jc w:val="center"/>
        <w:rPr>
          <w:b/>
          <w:bCs/>
        </w:rPr>
      </w:pPr>
    </w:p>
    <w:p w:rsidR="00046FC9" w:rsidRPr="00046FC9" w:rsidRDefault="00046FC9" w:rsidP="004973D7">
      <w:pPr>
        <w:jc w:val="center"/>
        <w:rPr>
          <w:b/>
          <w:bCs/>
        </w:rPr>
      </w:pPr>
      <w:proofErr w:type="spellStart"/>
      <w:r w:rsidRPr="00046FC9">
        <w:rPr>
          <w:b/>
          <w:bCs/>
          <w:rtl/>
        </w:rPr>
        <w:t>الاجابة</w:t>
      </w:r>
      <w:proofErr w:type="spellEnd"/>
      <w:r w:rsidRPr="00046FC9">
        <w:rPr>
          <w:b/>
          <w:bCs/>
          <w:rtl/>
        </w:rPr>
        <w:t xml:space="preserve"> : لا يعتبر </w:t>
      </w:r>
      <w:proofErr w:type="spellStart"/>
      <w:r w:rsidRPr="00046FC9">
        <w:rPr>
          <w:b/>
          <w:bCs/>
          <w:rtl/>
        </w:rPr>
        <w:t>العلمبالارصاد</w:t>
      </w:r>
      <w:proofErr w:type="spellEnd"/>
      <w:r w:rsidRPr="00046FC9">
        <w:rPr>
          <w:b/>
          <w:bCs/>
          <w:rtl/>
        </w:rPr>
        <w:t xml:space="preserve"> الجوية من التنجيم المنهي عنه </w:t>
      </w:r>
      <w:proofErr w:type="spellStart"/>
      <w:r w:rsidRPr="00046FC9">
        <w:rPr>
          <w:b/>
          <w:bCs/>
          <w:rtl/>
        </w:rPr>
        <w:t>لانه</w:t>
      </w:r>
      <w:proofErr w:type="spellEnd"/>
      <w:r w:rsidRPr="00046FC9">
        <w:rPr>
          <w:b/>
          <w:bCs/>
          <w:rtl/>
        </w:rPr>
        <w:t xml:space="preserve"> معرفة الطقس أو توقع هبوب رياح أو عواصف أو توقع نشوء سحاب أو نزول مطر في جهة مبني على معرفة سنن الله الكونية، فقد يحصل ظن لا علم لمن كان لديه خبرة بهذه السنن عن طريق نظريات علمية أو تجارب عادية عامة فيتوقع ذلك ويخبر </w:t>
      </w:r>
      <w:proofErr w:type="spellStart"/>
      <w:r w:rsidRPr="00046FC9">
        <w:rPr>
          <w:b/>
          <w:bCs/>
          <w:rtl/>
        </w:rPr>
        <w:t>به</w:t>
      </w:r>
      <w:proofErr w:type="spellEnd"/>
      <w:r w:rsidRPr="00046FC9">
        <w:rPr>
          <w:b/>
          <w:bCs/>
          <w:rtl/>
        </w:rPr>
        <w:t xml:space="preserve"> عن ظن لا علم فيصيب تارة ويخطئ أخرى‏.‏</w:t>
      </w:r>
    </w:p>
    <w:p w:rsidR="00046FC9" w:rsidRPr="00046FC9" w:rsidRDefault="004C56A1" w:rsidP="004973D7">
      <w:pPr>
        <w:jc w:val="center"/>
        <w:rPr>
          <w:b/>
          <w:bCs/>
        </w:rPr>
      </w:pPr>
      <w:r>
        <w:rPr>
          <w:noProof/>
        </w:rPr>
        <w:drawing>
          <wp:inline distT="0" distB="0" distL="0" distR="0">
            <wp:extent cx="3493770" cy="655320"/>
            <wp:effectExtent l="0" t="0" r="0" b="0"/>
            <wp:docPr id="22" name="صورة 22" descr="http://www.mamarocks.com/np2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www.mamarocks.com/np27.gif"/>
                    <pic:cNvPicPr>
                      <a:picLocks noChangeAspect="1" noChangeArrowheads="1"/>
                    </pic:cNvPicPr>
                  </pic:nvPicPr>
                  <pic:blipFill>
                    <a:blip r:embed="rId5"/>
                    <a:srcRect/>
                    <a:stretch>
                      <a:fillRect/>
                    </a:stretch>
                  </pic:blipFill>
                  <pic:spPr bwMode="auto">
                    <a:xfrm>
                      <a:off x="0" y="0"/>
                      <a:ext cx="3493770" cy="655320"/>
                    </a:xfrm>
                    <a:prstGeom prst="rect">
                      <a:avLst/>
                    </a:prstGeom>
                    <a:noFill/>
                    <a:ln w="9525">
                      <a:noFill/>
                      <a:miter lim="800000"/>
                      <a:headEnd/>
                      <a:tailEnd/>
                    </a:ln>
                  </pic:spPr>
                </pic:pic>
              </a:graphicData>
            </a:graphic>
          </wp:inline>
        </w:drawing>
      </w:r>
      <w:r w:rsidR="00046FC9" w:rsidRPr="00046FC9">
        <w:rPr>
          <w:b/>
          <w:bCs/>
        </w:rPr>
        <w:br/>
      </w:r>
    </w:p>
    <w:p w:rsidR="00046FC9" w:rsidRPr="00046FC9" w:rsidRDefault="00046FC9" w:rsidP="004973D7">
      <w:pPr>
        <w:jc w:val="center"/>
        <w:rPr>
          <w:b/>
          <w:bCs/>
          <w:color w:val="FF0000"/>
        </w:rPr>
      </w:pPr>
      <w:r w:rsidRPr="00046FC9">
        <w:rPr>
          <w:b/>
          <w:bCs/>
          <w:color w:val="FF0000"/>
          <w:rtl/>
        </w:rPr>
        <w:lastRenderedPageBreak/>
        <w:t>السابعة : . هل يمكن أن تكون الرقية شركاً ؟ كيف ؟</w:t>
      </w:r>
    </w:p>
    <w:p w:rsidR="00046FC9" w:rsidRPr="00046FC9" w:rsidRDefault="00046FC9" w:rsidP="004973D7">
      <w:pPr>
        <w:jc w:val="center"/>
        <w:rPr>
          <w:b/>
          <w:bCs/>
        </w:rPr>
      </w:pPr>
    </w:p>
    <w:p w:rsidR="00046FC9" w:rsidRPr="00046FC9" w:rsidRDefault="00046FC9" w:rsidP="004973D7">
      <w:pPr>
        <w:jc w:val="center"/>
        <w:rPr>
          <w:b/>
          <w:bCs/>
        </w:rPr>
      </w:pPr>
      <w:proofErr w:type="spellStart"/>
      <w:r w:rsidRPr="00046FC9">
        <w:rPr>
          <w:b/>
          <w:bCs/>
          <w:rtl/>
        </w:rPr>
        <w:t>الاجابة</w:t>
      </w:r>
      <w:proofErr w:type="spellEnd"/>
      <w:r w:rsidRPr="00046FC9">
        <w:rPr>
          <w:b/>
          <w:bCs/>
          <w:rtl/>
        </w:rPr>
        <w:t xml:space="preserve"> :نعم الرقية يمكن </w:t>
      </w:r>
      <w:proofErr w:type="spellStart"/>
      <w:r w:rsidRPr="00046FC9">
        <w:rPr>
          <w:b/>
          <w:bCs/>
          <w:rtl/>
        </w:rPr>
        <w:t>ان</w:t>
      </w:r>
      <w:proofErr w:type="spellEnd"/>
      <w:r w:rsidRPr="00046FC9">
        <w:rPr>
          <w:b/>
          <w:bCs/>
          <w:rtl/>
        </w:rPr>
        <w:t xml:space="preserve"> تكون شركا </w:t>
      </w:r>
      <w:proofErr w:type="spellStart"/>
      <w:r w:rsidRPr="00046FC9">
        <w:rPr>
          <w:b/>
          <w:bCs/>
          <w:rtl/>
        </w:rPr>
        <w:t>اذا</w:t>
      </w:r>
      <w:proofErr w:type="spellEnd"/>
      <w:r w:rsidRPr="00046FC9">
        <w:rPr>
          <w:b/>
          <w:bCs/>
          <w:rtl/>
        </w:rPr>
        <w:t xml:space="preserve"> كانت مجهولة المعنى يحتمل أن .... مجهولة فلا بد أن تكون الرقية بأسماء الله جل وعلا وصفاته أو بما أبيح من أدعية</w:t>
      </w:r>
    </w:p>
    <w:p w:rsidR="00046FC9" w:rsidRPr="00046FC9" w:rsidRDefault="004C56A1" w:rsidP="004973D7">
      <w:pPr>
        <w:jc w:val="center"/>
        <w:rPr>
          <w:b/>
          <w:bCs/>
        </w:rPr>
      </w:pPr>
      <w:r>
        <w:rPr>
          <w:noProof/>
        </w:rPr>
        <w:drawing>
          <wp:inline distT="0" distB="0" distL="0" distR="0">
            <wp:extent cx="3493770" cy="655320"/>
            <wp:effectExtent l="0" t="0" r="0" b="0"/>
            <wp:docPr id="25" name="صورة 25" descr="http://www.mamarocks.com/np2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www.mamarocks.com/np27.gif"/>
                    <pic:cNvPicPr>
                      <a:picLocks noChangeAspect="1" noChangeArrowheads="1"/>
                    </pic:cNvPicPr>
                  </pic:nvPicPr>
                  <pic:blipFill>
                    <a:blip r:embed="rId5"/>
                    <a:srcRect/>
                    <a:stretch>
                      <a:fillRect/>
                    </a:stretch>
                  </pic:blipFill>
                  <pic:spPr bwMode="auto">
                    <a:xfrm>
                      <a:off x="0" y="0"/>
                      <a:ext cx="3493770" cy="655320"/>
                    </a:xfrm>
                    <a:prstGeom prst="rect">
                      <a:avLst/>
                    </a:prstGeom>
                    <a:noFill/>
                    <a:ln w="9525">
                      <a:noFill/>
                      <a:miter lim="800000"/>
                      <a:headEnd/>
                      <a:tailEnd/>
                    </a:ln>
                  </pic:spPr>
                </pic:pic>
              </a:graphicData>
            </a:graphic>
          </wp:inline>
        </w:drawing>
      </w:r>
      <w:r w:rsidR="00046FC9" w:rsidRPr="00046FC9">
        <w:rPr>
          <w:b/>
          <w:bCs/>
        </w:rPr>
        <w:br/>
      </w:r>
    </w:p>
    <w:p w:rsidR="00046FC9" w:rsidRPr="00046FC9" w:rsidRDefault="00046FC9" w:rsidP="004973D7">
      <w:pPr>
        <w:jc w:val="center"/>
        <w:rPr>
          <w:b/>
          <w:bCs/>
          <w:color w:val="FF0000"/>
        </w:rPr>
      </w:pPr>
      <w:r w:rsidRPr="00046FC9">
        <w:rPr>
          <w:b/>
          <w:bCs/>
          <w:color w:val="FF0000"/>
          <w:rtl/>
        </w:rPr>
        <w:t>الثامنة : 1. في أي نوع من أنواع التوسل يصنّف توسّل عمر بن الخطاب رضي الله عنه بالعباس ؟</w:t>
      </w:r>
    </w:p>
    <w:p w:rsidR="00046FC9" w:rsidRPr="00046FC9" w:rsidRDefault="00046FC9" w:rsidP="004973D7">
      <w:pPr>
        <w:jc w:val="center"/>
        <w:rPr>
          <w:b/>
          <w:bCs/>
          <w:color w:val="FF0000"/>
        </w:rPr>
      </w:pPr>
    </w:p>
    <w:p w:rsidR="00046FC9" w:rsidRPr="00046FC9" w:rsidRDefault="00046FC9" w:rsidP="004973D7">
      <w:pPr>
        <w:jc w:val="center"/>
        <w:rPr>
          <w:b/>
          <w:bCs/>
        </w:rPr>
      </w:pPr>
      <w:proofErr w:type="spellStart"/>
      <w:r w:rsidRPr="00046FC9">
        <w:rPr>
          <w:b/>
          <w:bCs/>
          <w:rtl/>
        </w:rPr>
        <w:t>الاجابة</w:t>
      </w:r>
      <w:proofErr w:type="spellEnd"/>
      <w:r w:rsidRPr="00046FC9">
        <w:rPr>
          <w:b/>
          <w:bCs/>
          <w:rtl/>
        </w:rPr>
        <w:t xml:space="preserve"> :التوسل المشروع</w:t>
      </w:r>
      <w:r w:rsidRPr="00046FC9">
        <w:rPr>
          <w:b/>
          <w:bCs/>
        </w:rPr>
        <w:br/>
      </w:r>
      <w:r w:rsidRPr="00046FC9">
        <w:rPr>
          <w:b/>
          <w:bCs/>
          <w:rtl/>
        </w:rPr>
        <w:t>التوسل إلى الله بدعاء من ترجى إجابته من الصالحين. فيجوز للإنسان أن يطلب من الصالحين الأحياء الحاضرين أن يدعوا الله له أن يغفر له، أو أن يشفي مريضاً، ولكن الأولى ترك ذلك. والدليل على جواز هذا الأمر</w:t>
      </w:r>
      <w:r w:rsidRPr="00046FC9">
        <w:rPr>
          <w:b/>
          <w:bCs/>
        </w:rPr>
        <w:t xml:space="preserve"> </w:t>
      </w:r>
      <w:r w:rsidRPr="00046FC9">
        <w:rPr>
          <w:b/>
          <w:bCs/>
          <w:cs/>
        </w:rPr>
        <w:t>‎</w:t>
      </w:r>
      <w:r w:rsidRPr="00046FC9">
        <w:rPr>
          <w:b/>
          <w:bCs/>
        </w:rPr>
        <w:t xml:space="preserve">: </w:t>
      </w:r>
      <w:r w:rsidRPr="00046FC9">
        <w:rPr>
          <w:b/>
          <w:bCs/>
          <w:rtl/>
        </w:rPr>
        <w:t xml:space="preserve">‏ أن عمر بن الخطاب كان إذا </w:t>
      </w:r>
      <w:proofErr w:type="spellStart"/>
      <w:r w:rsidRPr="00046FC9">
        <w:rPr>
          <w:b/>
          <w:bCs/>
          <w:rtl/>
        </w:rPr>
        <w:t>قحطوا</w:t>
      </w:r>
      <w:proofErr w:type="spellEnd"/>
      <w:r w:rsidRPr="00046FC9">
        <w:rPr>
          <w:b/>
          <w:bCs/>
          <w:rtl/>
        </w:rPr>
        <w:t xml:space="preserve"> وانقطع المطر استسقى بالعباس بن عبد المطلب عم النبي صلى الله عليه وسلم وقال: (اللَّهُمَّ إِنَّا كُنَّا نَتَوَسَّلُ إِلَيْكَ بِنَبِيِّنَا صَلَّى اللَّهُ عَلَيْهِ وَسَلَّمَ فَتَسْقِينَا وَإِنَّا نَتَوَسَّلُ إِلَيْكَ بِعَمِّ نَبِيِّنَا فَاسْقِنَا. قَالَ فَيُسْقَوْن ) قال: فيسقون. رواه البخاري. ‏</w:t>
      </w:r>
      <w:r w:rsidRPr="00046FC9">
        <w:rPr>
          <w:b/>
          <w:bCs/>
        </w:rPr>
        <w:br/>
      </w:r>
      <w:r w:rsidRPr="00046FC9">
        <w:rPr>
          <w:b/>
          <w:bCs/>
          <w:cs/>
        </w:rPr>
        <w:t>‎‎</w:t>
      </w:r>
      <w:r w:rsidRPr="00046FC9">
        <w:rPr>
          <w:b/>
          <w:bCs/>
        </w:rPr>
        <w:t xml:space="preserve"> </w:t>
      </w:r>
      <w:r w:rsidRPr="00046FC9">
        <w:rPr>
          <w:b/>
          <w:bCs/>
          <w:rtl/>
        </w:rPr>
        <w:t>ومراده بقوله (نَتَوَسَّلُ إِلَيْكَ بِعَمِّ نَبِيِّنَا ) أي: بدعائه.</w:t>
      </w:r>
    </w:p>
    <w:p w:rsidR="00046FC9" w:rsidRPr="00046FC9" w:rsidRDefault="00046FC9" w:rsidP="004973D7">
      <w:pPr>
        <w:jc w:val="center"/>
        <w:rPr>
          <w:b/>
          <w:bCs/>
        </w:rPr>
      </w:pPr>
      <w:r w:rsidRPr="00046FC9">
        <w:rPr>
          <w:b/>
          <w:bCs/>
        </w:rPr>
        <w:br/>
      </w:r>
      <w:r w:rsidR="004C56A1">
        <w:rPr>
          <w:noProof/>
        </w:rPr>
        <w:drawing>
          <wp:inline distT="0" distB="0" distL="0" distR="0">
            <wp:extent cx="3493770" cy="655320"/>
            <wp:effectExtent l="0" t="0" r="0" b="0"/>
            <wp:docPr id="28" name="صورة 28" descr="http://www.mamarocks.com/np2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www.mamarocks.com/np27.gif"/>
                    <pic:cNvPicPr>
                      <a:picLocks noChangeAspect="1" noChangeArrowheads="1"/>
                    </pic:cNvPicPr>
                  </pic:nvPicPr>
                  <pic:blipFill>
                    <a:blip r:embed="rId5"/>
                    <a:srcRect/>
                    <a:stretch>
                      <a:fillRect/>
                    </a:stretch>
                  </pic:blipFill>
                  <pic:spPr bwMode="auto">
                    <a:xfrm>
                      <a:off x="0" y="0"/>
                      <a:ext cx="3493770" cy="655320"/>
                    </a:xfrm>
                    <a:prstGeom prst="rect">
                      <a:avLst/>
                    </a:prstGeom>
                    <a:noFill/>
                    <a:ln w="9525">
                      <a:noFill/>
                      <a:miter lim="800000"/>
                      <a:headEnd/>
                      <a:tailEnd/>
                    </a:ln>
                  </pic:spPr>
                </pic:pic>
              </a:graphicData>
            </a:graphic>
          </wp:inline>
        </w:drawing>
      </w:r>
    </w:p>
    <w:p w:rsidR="00046FC9" w:rsidRPr="004C56A1" w:rsidRDefault="00046FC9" w:rsidP="004973D7">
      <w:pPr>
        <w:jc w:val="center"/>
        <w:rPr>
          <w:b/>
          <w:bCs/>
          <w:color w:val="FF0000"/>
        </w:rPr>
      </w:pPr>
      <w:proofErr w:type="spellStart"/>
      <w:r w:rsidRPr="004C56A1">
        <w:rPr>
          <w:b/>
          <w:bCs/>
          <w:color w:val="FF0000"/>
          <w:rtl/>
        </w:rPr>
        <w:t>التاسعه</w:t>
      </w:r>
      <w:proofErr w:type="spellEnd"/>
      <w:r w:rsidRPr="004C56A1">
        <w:rPr>
          <w:b/>
          <w:bCs/>
          <w:color w:val="FF0000"/>
          <w:rtl/>
        </w:rPr>
        <w:t xml:space="preserve"> : ما هي القواعد التي أصّلها علماء أهل السنة في باب أسماء الله وصفاته ؟</w:t>
      </w:r>
    </w:p>
    <w:p w:rsidR="00046FC9" w:rsidRPr="00046FC9" w:rsidRDefault="00046FC9" w:rsidP="004973D7">
      <w:pPr>
        <w:jc w:val="center"/>
        <w:rPr>
          <w:b/>
          <w:bCs/>
        </w:rPr>
      </w:pPr>
      <w:r w:rsidRPr="00046FC9">
        <w:rPr>
          <w:b/>
          <w:bCs/>
        </w:rPr>
        <w:br/>
      </w:r>
    </w:p>
    <w:p w:rsidR="00046FC9" w:rsidRPr="00046FC9" w:rsidRDefault="00046FC9" w:rsidP="004973D7">
      <w:pPr>
        <w:jc w:val="center"/>
        <w:rPr>
          <w:b/>
          <w:bCs/>
        </w:rPr>
      </w:pPr>
      <w:proofErr w:type="spellStart"/>
      <w:r w:rsidRPr="00046FC9">
        <w:rPr>
          <w:b/>
          <w:bCs/>
          <w:rtl/>
        </w:rPr>
        <w:t>الاجابة</w:t>
      </w:r>
      <w:proofErr w:type="spellEnd"/>
      <w:r w:rsidRPr="00046FC9">
        <w:rPr>
          <w:b/>
          <w:bCs/>
          <w:rtl/>
        </w:rPr>
        <w:t xml:space="preserve"> : الأصل الأول: أسماء الله وصفاته </w:t>
      </w:r>
      <w:proofErr w:type="spellStart"/>
      <w:r w:rsidRPr="00046FC9">
        <w:rPr>
          <w:b/>
          <w:bCs/>
          <w:rtl/>
        </w:rPr>
        <w:t>توقيفية</w:t>
      </w:r>
      <w:proofErr w:type="spellEnd"/>
      <w:r w:rsidRPr="00046FC9">
        <w:rPr>
          <w:b/>
          <w:bCs/>
        </w:rPr>
        <w:t>.</w:t>
      </w:r>
      <w:r w:rsidRPr="00046FC9">
        <w:rPr>
          <w:b/>
          <w:bCs/>
        </w:rPr>
        <w:br/>
      </w:r>
      <w:r w:rsidRPr="00046FC9">
        <w:rPr>
          <w:b/>
          <w:bCs/>
          <w:rtl/>
        </w:rPr>
        <w:t xml:space="preserve">الأصل الثاني: إثبات ما وصف الله </w:t>
      </w:r>
      <w:proofErr w:type="spellStart"/>
      <w:r w:rsidRPr="00046FC9">
        <w:rPr>
          <w:b/>
          <w:bCs/>
          <w:rtl/>
        </w:rPr>
        <w:t>به</w:t>
      </w:r>
      <w:proofErr w:type="spellEnd"/>
      <w:r w:rsidRPr="00046FC9">
        <w:rPr>
          <w:b/>
          <w:bCs/>
          <w:rtl/>
        </w:rPr>
        <w:t xml:space="preserve"> نفسه من الصفات في كتابه أو على لسان رسوله صلى الله عليه وسلم - وصح السند عنه- واجبٌ</w:t>
      </w:r>
      <w:r w:rsidRPr="00046FC9">
        <w:rPr>
          <w:b/>
          <w:bCs/>
        </w:rPr>
        <w:t>.</w:t>
      </w:r>
      <w:r w:rsidRPr="00046FC9">
        <w:rPr>
          <w:b/>
          <w:bCs/>
        </w:rPr>
        <w:br/>
      </w:r>
      <w:r w:rsidRPr="00046FC9">
        <w:rPr>
          <w:b/>
          <w:bCs/>
          <w:rtl/>
        </w:rPr>
        <w:t>الأصل الثالث: ظواهر نصوص الأسماء والصفات حقٌ يجب اعتقاده</w:t>
      </w:r>
      <w:r w:rsidRPr="00046FC9">
        <w:rPr>
          <w:b/>
          <w:bCs/>
        </w:rPr>
        <w:t>.</w:t>
      </w:r>
      <w:r w:rsidRPr="00046FC9">
        <w:rPr>
          <w:b/>
          <w:bCs/>
        </w:rPr>
        <w:br/>
      </w:r>
      <w:r w:rsidRPr="00046FC9">
        <w:rPr>
          <w:b/>
          <w:bCs/>
          <w:rtl/>
        </w:rPr>
        <w:t xml:space="preserve">لأصل الرابع: الإضافة تمنع تماثل المسميين ولو اتفق </w:t>
      </w:r>
      <w:proofErr w:type="spellStart"/>
      <w:r w:rsidRPr="00046FC9">
        <w:rPr>
          <w:b/>
          <w:bCs/>
          <w:rtl/>
        </w:rPr>
        <w:t>الإسمان</w:t>
      </w:r>
      <w:proofErr w:type="spellEnd"/>
      <w:r w:rsidRPr="00046FC9">
        <w:rPr>
          <w:b/>
          <w:bCs/>
          <w:rtl/>
        </w:rPr>
        <w:t>، وتمنع تماثل الموصوفين في صفةٍ ما ولو اتفقت الصفتان</w:t>
      </w:r>
      <w:r w:rsidRPr="00046FC9">
        <w:rPr>
          <w:b/>
          <w:bCs/>
        </w:rPr>
        <w:t>.</w:t>
      </w:r>
      <w:r w:rsidRPr="00046FC9">
        <w:rPr>
          <w:b/>
          <w:bCs/>
        </w:rPr>
        <w:br/>
      </w:r>
      <w:r w:rsidRPr="00046FC9">
        <w:rPr>
          <w:b/>
          <w:bCs/>
          <w:rtl/>
        </w:rPr>
        <w:t>الأصل الخامس : نفي الصفة متضمن ثبوت نقيضها من النقائص</w:t>
      </w:r>
    </w:p>
    <w:p w:rsidR="00046FC9" w:rsidRPr="00046FC9" w:rsidRDefault="00046FC9" w:rsidP="004973D7">
      <w:pPr>
        <w:jc w:val="center"/>
        <w:rPr>
          <w:b/>
          <w:bCs/>
        </w:rPr>
      </w:pPr>
    </w:p>
    <w:p w:rsidR="00046FC9" w:rsidRPr="00046FC9" w:rsidRDefault="00046FC9" w:rsidP="004973D7">
      <w:pPr>
        <w:jc w:val="center"/>
        <w:rPr>
          <w:b/>
          <w:bCs/>
        </w:rPr>
      </w:pPr>
      <w:r w:rsidRPr="00046FC9">
        <w:rPr>
          <w:b/>
          <w:bCs/>
          <w:rtl/>
        </w:rPr>
        <w:t xml:space="preserve">الأصل السادس : نصوص الصفات محكمة ليست متشابهة؛ فصفات الله معلومة المعنى من لغة العرب، وإنما جهل العباد </w:t>
      </w:r>
      <w:proofErr w:type="spellStart"/>
      <w:r w:rsidRPr="00046FC9">
        <w:rPr>
          <w:b/>
          <w:bCs/>
          <w:rtl/>
        </w:rPr>
        <w:t>بكيفياتها</w:t>
      </w:r>
      <w:proofErr w:type="spellEnd"/>
      <w:r w:rsidRPr="00046FC9">
        <w:rPr>
          <w:b/>
          <w:bCs/>
        </w:rPr>
        <w:t>.</w:t>
      </w:r>
    </w:p>
    <w:p w:rsidR="00046FC9" w:rsidRPr="00046FC9" w:rsidRDefault="00046FC9" w:rsidP="004973D7">
      <w:pPr>
        <w:jc w:val="center"/>
        <w:rPr>
          <w:b/>
          <w:bCs/>
        </w:rPr>
      </w:pPr>
    </w:p>
    <w:p w:rsidR="00046FC9" w:rsidRPr="00046FC9" w:rsidRDefault="00046FC9" w:rsidP="004973D7">
      <w:pPr>
        <w:jc w:val="center"/>
        <w:rPr>
          <w:b/>
          <w:bCs/>
        </w:rPr>
      </w:pPr>
      <w:r w:rsidRPr="00046FC9">
        <w:rPr>
          <w:b/>
          <w:bCs/>
          <w:rtl/>
        </w:rPr>
        <w:lastRenderedPageBreak/>
        <w:t>الأصل السابع: القول في بعض الصفات كالقول في بعض</w:t>
      </w:r>
    </w:p>
    <w:p w:rsidR="00046FC9" w:rsidRPr="00046FC9" w:rsidRDefault="00046FC9" w:rsidP="004973D7">
      <w:pPr>
        <w:jc w:val="center"/>
        <w:rPr>
          <w:b/>
          <w:bCs/>
        </w:rPr>
      </w:pPr>
    </w:p>
    <w:p w:rsidR="00046FC9" w:rsidRPr="00046FC9" w:rsidRDefault="00046FC9" w:rsidP="004973D7">
      <w:pPr>
        <w:jc w:val="center"/>
        <w:rPr>
          <w:b/>
          <w:bCs/>
        </w:rPr>
      </w:pPr>
      <w:r w:rsidRPr="00046FC9">
        <w:rPr>
          <w:b/>
          <w:bCs/>
          <w:rtl/>
        </w:rPr>
        <w:t>الأصل الثامن : القول في الصفات كالقول في الذات</w:t>
      </w:r>
      <w:r w:rsidRPr="00046FC9">
        <w:rPr>
          <w:b/>
          <w:bCs/>
        </w:rPr>
        <w:t>.</w:t>
      </w:r>
    </w:p>
    <w:p w:rsidR="004C56A1" w:rsidRPr="004C56A1" w:rsidRDefault="004C56A1" w:rsidP="004973D7">
      <w:pPr>
        <w:jc w:val="center"/>
        <w:rPr>
          <w:b/>
          <w:bCs/>
          <w:color w:val="FF0000"/>
          <w:rtl/>
        </w:rPr>
      </w:pPr>
      <w:r>
        <w:rPr>
          <w:rFonts w:hint="cs"/>
          <w:b/>
          <w:bCs/>
          <w:rtl/>
        </w:rPr>
        <w:t>ا</w:t>
      </w:r>
      <w:r>
        <w:rPr>
          <w:noProof/>
        </w:rPr>
        <w:drawing>
          <wp:inline distT="0" distB="0" distL="0" distR="0">
            <wp:extent cx="3493770" cy="655320"/>
            <wp:effectExtent l="0" t="0" r="0" b="0"/>
            <wp:docPr id="31" name="صورة 31" descr="http://www.mamarocks.com/np2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www.mamarocks.com/np27.gif"/>
                    <pic:cNvPicPr>
                      <a:picLocks noChangeAspect="1" noChangeArrowheads="1"/>
                    </pic:cNvPicPr>
                  </pic:nvPicPr>
                  <pic:blipFill>
                    <a:blip r:embed="rId5"/>
                    <a:srcRect/>
                    <a:stretch>
                      <a:fillRect/>
                    </a:stretch>
                  </pic:blipFill>
                  <pic:spPr bwMode="auto">
                    <a:xfrm>
                      <a:off x="0" y="0"/>
                      <a:ext cx="3493770" cy="655320"/>
                    </a:xfrm>
                    <a:prstGeom prst="rect">
                      <a:avLst/>
                    </a:prstGeom>
                    <a:noFill/>
                    <a:ln w="9525">
                      <a:noFill/>
                      <a:miter lim="800000"/>
                      <a:headEnd/>
                      <a:tailEnd/>
                    </a:ln>
                  </pic:spPr>
                </pic:pic>
              </a:graphicData>
            </a:graphic>
          </wp:inline>
        </w:drawing>
      </w:r>
    </w:p>
    <w:p w:rsidR="00046FC9" w:rsidRPr="004C56A1" w:rsidRDefault="004C56A1" w:rsidP="004973D7">
      <w:pPr>
        <w:jc w:val="center"/>
        <w:rPr>
          <w:b/>
          <w:bCs/>
          <w:color w:val="FF0000"/>
        </w:rPr>
      </w:pPr>
      <w:proofErr w:type="spellStart"/>
      <w:r w:rsidRPr="004C56A1">
        <w:rPr>
          <w:rFonts w:hint="cs"/>
          <w:b/>
          <w:bCs/>
          <w:color w:val="FF0000"/>
          <w:rtl/>
        </w:rPr>
        <w:t>ا</w:t>
      </w:r>
      <w:r w:rsidR="00046FC9" w:rsidRPr="004C56A1">
        <w:rPr>
          <w:b/>
          <w:bCs/>
          <w:color w:val="FF0000"/>
          <w:rtl/>
        </w:rPr>
        <w:t>لعاشره</w:t>
      </w:r>
      <w:proofErr w:type="spellEnd"/>
      <w:r w:rsidR="00046FC9" w:rsidRPr="004C56A1">
        <w:rPr>
          <w:b/>
          <w:bCs/>
          <w:color w:val="FF0000"/>
          <w:rtl/>
        </w:rPr>
        <w:t xml:space="preserve"> : توسّل أصحاب الغار كان من أي نوع، مع الدليل ؟</w:t>
      </w:r>
    </w:p>
    <w:p w:rsidR="00046FC9" w:rsidRPr="00046FC9" w:rsidRDefault="00046FC9" w:rsidP="004973D7">
      <w:pPr>
        <w:jc w:val="center"/>
        <w:rPr>
          <w:b/>
          <w:bCs/>
        </w:rPr>
      </w:pPr>
    </w:p>
    <w:p w:rsidR="00046FC9" w:rsidRPr="00046FC9" w:rsidRDefault="00046FC9" w:rsidP="004973D7">
      <w:pPr>
        <w:jc w:val="center"/>
        <w:rPr>
          <w:b/>
          <w:bCs/>
        </w:rPr>
      </w:pPr>
      <w:proofErr w:type="spellStart"/>
      <w:r w:rsidRPr="00046FC9">
        <w:rPr>
          <w:b/>
          <w:bCs/>
          <w:rtl/>
        </w:rPr>
        <w:t>الاجابة</w:t>
      </w:r>
      <w:proofErr w:type="spellEnd"/>
      <w:r w:rsidRPr="00046FC9">
        <w:rPr>
          <w:b/>
          <w:bCs/>
          <w:rtl/>
        </w:rPr>
        <w:t xml:space="preserve"> : التوسل المشروع</w:t>
      </w:r>
      <w:r w:rsidRPr="00046FC9">
        <w:rPr>
          <w:b/>
          <w:bCs/>
        </w:rPr>
        <w:br/>
      </w:r>
      <w:r w:rsidRPr="00046FC9">
        <w:rPr>
          <w:b/>
          <w:bCs/>
          <w:rtl/>
        </w:rPr>
        <w:t>التوسل إلى الله بالأعمال الصالحة. ‏</w:t>
      </w:r>
      <w:r w:rsidRPr="00046FC9">
        <w:rPr>
          <w:b/>
          <w:bCs/>
        </w:rPr>
        <w:br/>
      </w:r>
      <w:r w:rsidRPr="00046FC9">
        <w:rPr>
          <w:b/>
          <w:bCs/>
          <w:cs/>
        </w:rPr>
        <w:t>‎‎</w:t>
      </w:r>
      <w:r w:rsidRPr="00046FC9">
        <w:rPr>
          <w:b/>
          <w:bCs/>
        </w:rPr>
        <w:t xml:space="preserve"> </w:t>
      </w:r>
      <w:r w:rsidRPr="00046FC9">
        <w:rPr>
          <w:b/>
          <w:bCs/>
          <w:rtl/>
        </w:rPr>
        <w:t xml:space="preserve">وأفضل شيء يتقرب </w:t>
      </w:r>
      <w:proofErr w:type="spellStart"/>
      <w:r w:rsidRPr="00046FC9">
        <w:rPr>
          <w:b/>
          <w:bCs/>
          <w:rtl/>
        </w:rPr>
        <w:t>به</w:t>
      </w:r>
      <w:proofErr w:type="spellEnd"/>
      <w:r w:rsidRPr="00046FC9">
        <w:rPr>
          <w:b/>
          <w:bCs/>
          <w:rtl/>
        </w:rPr>
        <w:t xml:space="preserve"> العبد إلى الله تعالى إيمانه وعمله الصالح حتى يستجيب الله توسله ودعاءه. ‏</w:t>
      </w:r>
    </w:p>
    <w:p w:rsidR="00046FC9" w:rsidRPr="00046FC9" w:rsidRDefault="00046FC9" w:rsidP="004973D7">
      <w:pPr>
        <w:jc w:val="center"/>
      </w:pPr>
      <w:r w:rsidRPr="00046FC9">
        <w:rPr>
          <w:b/>
          <w:bCs/>
        </w:rPr>
        <w:br/>
      </w:r>
    </w:p>
    <w:p w:rsidR="00046FC9" w:rsidRPr="00046FC9" w:rsidRDefault="00046FC9" w:rsidP="004973D7">
      <w:pPr>
        <w:jc w:val="center"/>
        <w:rPr>
          <w:b/>
          <w:bCs/>
        </w:rPr>
      </w:pPr>
      <w:r w:rsidRPr="00046FC9">
        <w:rPr>
          <w:b/>
          <w:bCs/>
          <w:cs/>
        </w:rPr>
        <w:t>‎‎</w:t>
      </w:r>
      <w:r w:rsidRPr="00046FC9">
        <w:rPr>
          <w:b/>
          <w:bCs/>
        </w:rPr>
        <w:t xml:space="preserve"> </w:t>
      </w:r>
      <w:r w:rsidRPr="00046FC9">
        <w:rPr>
          <w:b/>
          <w:bCs/>
          <w:rtl/>
        </w:rPr>
        <w:t xml:space="preserve">ودليله ما جاء في الصحيحين من قصة أصحاب الغار، الذين دعوا الله بصالح أعمالهم </w:t>
      </w:r>
      <w:proofErr w:type="spellStart"/>
      <w:r w:rsidRPr="00046FC9">
        <w:rPr>
          <w:b/>
          <w:bCs/>
          <w:rtl/>
        </w:rPr>
        <w:t>فأنجاهم</w:t>
      </w:r>
      <w:proofErr w:type="spellEnd"/>
      <w:r w:rsidRPr="00046FC9">
        <w:rPr>
          <w:b/>
          <w:bCs/>
          <w:rtl/>
        </w:rPr>
        <w:t xml:space="preserve"> الله. ‏</w:t>
      </w:r>
      <w:r w:rsidRPr="00046FC9">
        <w:rPr>
          <w:b/>
          <w:bCs/>
        </w:rPr>
        <w:t>=</w:t>
      </w:r>
    </w:p>
    <w:p w:rsidR="00046FC9" w:rsidRPr="004C56A1" w:rsidRDefault="00046FC9" w:rsidP="004973D7">
      <w:pPr>
        <w:jc w:val="center"/>
      </w:pPr>
      <w:r w:rsidRPr="00046FC9">
        <w:rPr>
          <w:b/>
          <w:bCs/>
          <w:rtl/>
        </w:rPr>
        <w:t xml:space="preserve">عن عَبْدَ اللَّهِ بْنَ عُمَرَ رَضِيَ اللَّهُ عَنْهُمَا قَالَ: سَمِعْتُ رَسُولَ اللَّهِ صَلَّى اللَّهُ عَلَيْهِ وَسَلَّمَ يَقُولُ: (انْطَلَقَ ثَلَاثَةُ رَهْطٍ مِمَّنْ كَانَ قَبْلَكُمْ حَتَّى أَوَوْا الْمَبِيتَ إِلَى غَارٍ فَدَخَلُوهُ، فَانْحَدَرَتْ صَخْرَةٌ مِنْ الْجَبَلِ فَسَدَّتْ عَلَيْهِمْ الْغَارَ، فَقَالُوا: إِنَّهُ لَا يُنْجِيكُمْ مِنْ هَذِهِ الصَّخْرَةِ إِلَّا أَنْ تَدْعُوا اللَّهَ بِصَالِحِ أَعْمَالِكُمْ، فَقَالَ رَجُلٌ مِنْهُمْ: اللَّهُمَّ كَانَ لِي أَبَوَانِ شَيْخَانِ كَبِيرَانِ، وَكُنْتُ لَا </w:t>
      </w:r>
      <w:proofErr w:type="spellStart"/>
      <w:r w:rsidRPr="00046FC9">
        <w:rPr>
          <w:b/>
          <w:bCs/>
          <w:rtl/>
        </w:rPr>
        <w:t>أَغْبِقُ</w:t>
      </w:r>
      <w:proofErr w:type="spellEnd"/>
      <w:r w:rsidRPr="00046FC9">
        <w:rPr>
          <w:b/>
          <w:bCs/>
          <w:rtl/>
        </w:rPr>
        <w:t xml:space="preserve"> قَبْلَهُمَا أَهْلًا وَلَا مَالًا، فَنَأَى </w:t>
      </w:r>
      <w:proofErr w:type="spellStart"/>
      <w:r w:rsidRPr="00046FC9">
        <w:rPr>
          <w:b/>
          <w:bCs/>
          <w:rtl/>
        </w:rPr>
        <w:t>بِي</w:t>
      </w:r>
      <w:proofErr w:type="spellEnd"/>
      <w:r w:rsidRPr="00046FC9">
        <w:rPr>
          <w:b/>
          <w:bCs/>
          <w:rtl/>
        </w:rPr>
        <w:t xml:space="preserve"> فِي طَلَبِ شَيْءٍ يَوْمًا فَلَمْ أُرِحْ عَلَيْهِمَا حَتَّى نَامَا، فَحَلَبْتُ لَهُمَا </w:t>
      </w:r>
      <w:proofErr w:type="spellStart"/>
      <w:r w:rsidRPr="00046FC9">
        <w:rPr>
          <w:b/>
          <w:bCs/>
          <w:rtl/>
        </w:rPr>
        <w:t>غَبُوقَهُمَا</w:t>
      </w:r>
      <w:proofErr w:type="spellEnd"/>
      <w:r w:rsidRPr="00046FC9">
        <w:rPr>
          <w:b/>
          <w:bCs/>
          <w:rtl/>
        </w:rPr>
        <w:t xml:space="preserve"> فَوَجَدْتُهُمَا نَائِمَيْنِ، وَكَرِهْتُ أَنْ </w:t>
      </w:r>
      <w:proofErr w:type="spellStart"/>
      <w:r w:rsidRPr="00046FC9">
        <w:rPr>
          <w:b/>
          <w:bCs/>
          <w:rtl/>
        </w:rPr>
        <w:t>أَغْبِقَ</w:t>
      </w:r>
      <w:proofErr w:type="spellEnd"/>
      <w:r w:rsidRPr="00046FC9">
        <w:rPr>
          <w:b/>
          <w:bCs/>
          <w:rtl/>
        </w:rPr>
        <w:t xml:space="preserve"> قَبْلَهُمَا أَهْلًا أَوْ مَالًا، فَلَبِثْتُ وَالْقَدَحُ عَلَى يَدَيَّ أَنْتَظِرُ اسْتِيقَاظَهُمَا حَتَّى بَرَقَ الْفَجْرُ، فَاسْتَيْقَظَا فَشَرِبَا </w:t>
      </w:r>
      <w:proofErr w:type="spellStart"/>
      <w:r w:rsidRPr="00046FC9">
        <w:rPr>
          <w:b/>
          <w:bCs/>
          <w:rtl/>
        </w:rPr>
        <w:t>غَبُوقَهُمَا</w:t>
      </w:r>
      <w:proofErr w:type="spellEnd"/>
      <w:r w:rsidRPr="00046FC9">
        <w:rPr>
          <w:b/>
          <w:bCs/>
          <w:rtl/>
        </w:rPr>
        <w:t xml:space="preserve">. اللَّهُمَّ إِنْ كُنْتُ فَعَلْتُ ذَلِكَ ابْتِغَاءَ وَجْهِكَ فَفَرِّجْ عَنَّا مَا نَحْنُ فِيهِ مِنْ هَذِهِ الصَّخْرَةِ. فَانْفَرَجَتْ شَيْئًا لَا يَسْتَطِيعُونَ الْخُرُوجَ. قَالَ النَّبِيُّ صَلَّى اللَّهُ عَلَيْهِ وَسَلَّمَ: وَقَالَ الْآخَرُ: اللَّهُمَّ كَانَتْ لِي بِنْتُ عَمٍّ كَانَتْ أَحَبَّ النَّاسِ إِلَيَّ، فَأَرَدْتُهَا عَنْ نَفْسِهَا فَامْتَنَعَتْ مِنِّي حَتَّى أَلَمَّتْ </w:t>
      </w:r>
      <w:proofErr w:type="spellStart"/>
      <w:r w:rsidRPr="00046FC9">
        <w:rPr>
          <w:b/>
          <w:bCs/>
          <w:rtl/>
        </w:rPr>
        <w:t>بِهَا</w:t>
      </w:r>
      <w:proofErr w:type="spellEnd"/>
      <w:r w:rsidRPr="00046FC9">
        <w:rPr>
          <w:b/>
          <w:bCs/>
          <w:rtl/>
        </w:rPr>
        <w:t xml:space="preserve"> سَنَةٌ مِنْ السِّنِينَ، فَجَاءَتْنِي فَأَعْطَيْتُهَا عِشْرِينَ وَمِائَةَ دِينَارٍ عَلَى أَنْ تُخَلِّيَ بَيْنِي وَبَيْنَ نَفْسِهَا فَفَعَلَتْ، حَتَّى إِذَا قَدَرْتُ عَلَيْهَا قَالَتْ: لَا أُحِلُّ </w:t>
      </w:r>
      <w:proofErr w:type="spellStart"/>
      <w:r w:rsidRPr="00046FC9">
        <w:rPr>
          <w:b/>
          <w:bCs/>
          <w:rtl/>
        </w:rPr>
        <w:t>لَكَ</w:t>
      </w:r>
      <w:proofErr w:type="spellEnd"/>
      <w:r w:rsidRPr="00046FC9">
        <w:rPr>
          <w:b/>
          <w:bCs/>
          <w:rtl/>
        </w:rPr>
        <w:t xml:space="preserve"> أَنْ تَفُضَّ الْخَاتَمَ إِلَّا بِحَقِّهِ، فَتَحَرَّجْتُ مِنْ الْوُقُوعِ عَلَيْهَا فَانْصَرَفْتُ عَنْهَا وَهِيَ أَحَبُّ النَّاسِ إِلَيَّ وَتَرَكْتُ الذَّهَبَ الَّذِي أَعْطَيْتُهَا. اللَّهُمَّ إِنْ كُنْتُ فَعَلْتُ ذَلِكَ ابْتِغَاءَ وَجْهِكَ </w:t>
      </w:r>
      <w:proofErr w:type="spellStart"/>
      <w:r w:rsidRPr="00046FC9">
        <w:rPr>
          <w:b/>
          <w:bCs/>
          <w:rtl/>
        </w:rPr>
        <w:t>فَافْرُجْ</w:t>
      </w:r>
      <w:proofErr w:type="spellEnd"/>
      <w:r w:rsidRPr="00046FC9">
        <w:rPr>
          <w:b/>
          <w:bCs/>
          <w:rtl/>
        </w:rPr>
        <w:t xml:space="preserve"> عَنَّا مَا نَحْنُ فِيهِ. فَانْفَرَجَتْ الصَّخْرَةُ غَيْرَ أَنَّهُمْ لَا يَسْتَطِيعُونَ الْخُرُوجَ مِنْهَا. قَالَ النَّبِيُّ صَلَّى اللَّهُ عَلَيْهِ وَسَلَّمَ: وَقَالَ الثَّالِثُ: اللَّهُمَّ إِنِّي اسْتَأْجَرْتُ أُجَرَاءَ فَأَعْطَيْتُهُمْ أَجْرَهُمْ غَيْرَ رَجُلٍ وَاحِدٍ تَرَكَ الَّذِي لَهُ وَذَهَبَ، فَثَمَّرْتُ أَجْرَهُ حَتَّى كَثُرَتْ مِنْهُ الْأَمْوَالُ، فَجَاءَنِي بَعْدَ حِينٍ فَقَالَ يَا عَبْدَ اللَّهِ أَدِّ إِلَيَّ أَجْرِي. فَقُلْتُ لَهُ: كُلُّ مَا تَرَى مِنْ أَجْرِكَ مِنْ الْإِبِلِ وَالْبَقَرِ وَالْغَنَمِ وَالرَّقِيقِ. فَقَالَ: يَا عَبْدَ اللَّهِ لَا تَسْتَهْزِئ </w:t>
      </w:r>
      <w:proofErr w:type="spellStart"/>
      <w:r w:rsidRPr="00046FC9">
        <w:rPr>
          <w:b/>
          <w:bCs/>
          <w:rtl/>
        </w:rPr>
        <w:t>بِي</w:t>
      </w:r>
      <w:proofErr w:type="spellEnd"/>
      <w:r w:rsidRPr="00046FC9">
        <w:rPr>
          <w:b/>
          <w:bCs/>
          <w:rtl/>
        </w:rPr>
        <w:t xml:space="preserve">. فَقُلْتُ: إِنِّي لَا أَسْتَهْزِئُ بِكَ فَأَخَذَهُ كُلَّهُ </w:t>
      </w:r>
      <w:proofErr w:type="spellStart"/>
      <w:r w:rsidRPr="00046FC9">
        <w:rPr>
          <w:b/>
          <w:bCs/>
          <w:rtl/>
        </w:rPr>
        <w:t>فَاسْتَاقَهُ</w:t>
      </w:r>
      <w:proofErr w:type="spellEnd"/>
      <w:r w:rsidRPr="00046FC9">
        <w:rPr>
          <w:b/>
          <w:bCs/>
          <w:rtl/>
        </w:rPr>
        <w:t xml:space="preserve"> فَلَمْ يَتْرُكْ مِنْهُ شَيْئًا. اللَّهُمَّ فَإِنْ كُنْتُ فَعَلْتُ ذَلِكَ ابْتِغَاءَ وَجْهِكَ </w:t>
      </w:r>
      <w:proofErr w:type="spellStart"/>
      <w:r w:rsidRPr="00046FC9">
        <w:rPr>
          <w:b/>
          <w:bCs/>
          <w:rtl/>
        </w:rPr>
        <w:t>فَافْرُجْ</w:t>
      </w:r>
      <w:proofErr w:type="spellEnd"/>
      <w:r w:rsidRPr="00046FC9">
        <w:rPr>
          <w:b/>
          <w:bCs/>
          <w:rtl/>
        </w:rPr>
        <w:t xml:space="preserve"> عَنَّا مَا نَحْنُ فِيهِ. فَانْفَرَجَتْ الصَّخْرَةُ فَخَرَجُوا يَمْشُونَ ) رواه البخاري</w:t>
      </w:r>
      <w:r w:rsidRPr="00046FC9">
        <w:rPr>
          <w:b/>
          <w:bCs/>
        </w:rPr>
        <w:t>.</w:t>
      </w:r>
    </w:p>
    <w:p w:rsidR="004973D7" w:rsidRDefault="004973D7" w:rsidP="004973D7">
      <w:pPr>
        <w:bidi w:val="0"/>
        <w:spacing w:after="0" w:line="240" w:lineRule="auto"/>
        <w:jc w:val="center"/>
        <w:rPr>
          <w:rFonts w:ascii="Times New Roman" w:eastAsia="Times New Roman" w:hAnsi="Times New Roman" w:cs="Times New Roman"/>
          <w:b/>
          <w:bCs/>
          <w:color w:val="0000FF"/>
          <w:sz w:val="32"/>
          <w:szCs w:val="32"/>
          <w:highlight w:val="yellow"/>
          <w:shd w:val="clear" w:color="auto" w:fill="F5F6F8"/>
          <w:rtl/>
        </w:rPr>
      </w:pPr>
      <w:r w:rsidRPr="004973D7">
        <w:rPr>
          <w:noProof/>
          <w:color w:val="FF0000"/>
          <w:u w:val="single"/>
        </w:rPr>
        <w:drawing>
          <wp:inline distT="0" distB="0" distL="0" distR="0">
            <wp:extent cx="3493770" cy="655320"/>
            <wp:effectExtent l="0" t="0" r="0" b="0"/>
            <wp:docPr id="3" name="صورة 34" descr="http://www.mamarocks.com/np2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www.mamarocks.com/np27.gif"/>
                    <pic:cNvPicPr>
                      <a:picLocks noChangeAspect="1" noChangeArrowheads="1"/>
                    </pic:cNvPicPr>
                  </pic:nvPicPr>
                  <pic:blipFill>
                    <a:blip r:embed="rId5"/>
                    <a:srcRect/>
                    <a:stretch>
                      <a:fillRect/>
                    </a:stretch>
                  </pic:blipFill>
                  <pic:spPr bwMode="auto">
                    <a:xfrm>
                      <a:off x="0" y="0"/>
                      <a:ext cx="3493770" cy="655320"/>
                    </a:xfrm>
                    <a:prstGeom prst="rect">
                      <a:avLst/>
                    </a:prstGeom>
                    <a:noFill/>
                    <a:ln w="9525">
                      <a:noFill/>
                      <a:miter lim="800000"/>
                      <a:headEnd/>
                      <a:tailEnd/>
                    </a:ln>
                  </pic:spPr>
                </pic:pic>
              </a:graphicData>
            </a:graphic>
          </wp:inline>
        </w:drawing>
      </w:r>
    </w:p>
    <w:p w:rsidR="004973D7" w:rsidRDefault="004973D7" w:rsidP="004973D7">
      <w:pPr>
        <w:bidi w:val="0"/>
        <w:spacing w:after="0" w:line="240" w:lineRule="auto"/>
        <w:jc w:val="center"/>
        <w:rPr>
          <w:rFonts w:ascii="Times New Roman" w:eastAsia="Times New Roman" w:hAnsi="Times New Roman" w:cs="Times New Roman"/>
          <w:b/>
          <w:bCs/>
          <w:color w:val="0000FF"/>
          <w:sz w:val="32"/>
          <w:szCs w:val="32"/>
          <w:highlight w:val="yellow"/>
          <w:shd w:val="clear" w:color="auto" w:fill="F5F6F8"/>
          <w:rtl/>
        </w:rPr>
      </w:pPr>
    </w:p>
    <w:p w:rsidR="006E6913" w:rsidRDefault="004973D7" w:rsidP="006E6913">
      <w:pPr>
        <w:jc w:val="center"/>
        <w:rPr>
          <w:rFonts w:hint="cs"/>
          <w:b/>
          <w:bCs/>
          <w:rtl/>
        </w:rPr>
      </w:pPr>
      <w:r w:rsidRPr="004973D7">
        <w:rPr>
          <w:color w:val="00B0F0"/>
          <w:sz w:val="28"/>
          <w:szCs w:val="32"/>
          <w:rtl/>
        </w:rPr>
        <w:t>حل الواجب الأول لمادة العقيدة1</w:t>
      </w:r>
      <w:r w:rsidRPr="004973D7">
        <w:rPr>
          <w:b/>
          <w:bCs/>
        </w:rPr>
        <w:br/>
      </w:r>
      <w:r w:rsidRPr="004973D7">
        <w:rPr>
          <w:b/>
          <w:bCs/>
        </w:rPr>
        <w:br/>
      </w:r>
      <w:r w:rsidRPr="004973D7">
        <w:rPr>
          <w:b/>
          <w:bCs/>
          <w:color w:val="FF0000"/>
          <w:rtl/>
        </w:rPr>
        <w:t xml:space="preserve">متن العقيدة </w:t>
      </w:r>
      <w:proofErr w:type="spellStart"/>
      <w:r w:rsidRPr="004973D7">
        <w:rPr>
          <w:b/>
          <w:bCs/>
          <w:color w:val="FF0000"/>
          <w:rtl/>
        </w:rPr>
        <w:t>الطحاوية</w:t>
      </w:r>
      <w:proofErr w:type="spellEnd"/>
      <w:r w:rsidRPr="004973D7">
        <w:rPr>
          <w:b/>
          <w:bCs/>
          <w:color w:val="FF0000"/>
          <w:rtl/>
        </w:rPr>
        <w:t xml:space="preserve"> من تأليف</w:t>
      </w:r>
      <w:r w:rsidRPr="004973D7">
        <w:rPr>
          <w:b/>
          <w:bCs/>
          <w:color w:val="FF0000"/>
        </w:rPr>
        <w:t xml:space="preserve"> : </w:t>
      </w:r>
      <w:r w:rsidRPr="004973D7">
        <w:rPr>
          <w:b/>
          <w:bCs/>
          <w:color w:val="FF0000"/>
        </w:rPr>
        <w:br/>
      </w:r>
      <w:r w:rsidRPr="004973D7">
        <w:rPr>
          <w:b/>
          <w:bCs/>
        </w:rPr>
        <w:br/>
      </w:r>
      <w:r w:rsidRPr="004973D7">
        <w:rPr>
          <w:b/>
          <w:bCs/>
        </w:rPr>
        <w:lastRenderedPageBreak/>
        <w:br/>
      </w:r>
      <w:r w:rsidRPr="006E6913">
        <w:rPr>
          <w:b/>
          <w:bCs/>
          <w:color w:val="00B050"/>
          <w:u w:val="single"/>
          <w:rtl/>
        </w:rPr>
        <w:t xml:space="preserve">الإمام أبي جعفر </w:t>
      </w:r>
      <w:proofErr w:type="spellStart"/>
      <w:r w:rsidRPr="006E6913">
        <w:rPr>
          <w:b/>
          <w:bCs/>
          <w:color w:val="00B050"/>
          <w:u w:val="single"/>
          <w:rtl/>
        </w:rPr>
        <w:t>الطحاوي</w:t>
      </w:r>
      <w:proofErr w:type="spellEnd"/>
      <w:r>
        <w:rPr>
          <w:b/>
          <w:bCs/>
        </w:rPr>
        <w:br/>
      </w:r>
      <w:r w:rsidRPr="004973D7">
        <w:rPr>
          <w:b/>
          <w:bCs/>
          <w:rtl/>
        </w:rPr>
        <w:t>الإمام ابن جرير الطبري</w:t>
      </w:r>
      <w:r w:rsidRPr="004973D7">
        <w:rPr>
          <w:b/>
          <w:bCs/>
        </w:rPr>
        <w:t> </w:t>
      </w:r>
      <w:r>
        <w:rPr>
          <w:b/>
          <w:bCs/>
        </w:rPr>
        <w:br/>
      </w:r>
      <w:r w:rsidRPr="004973D7">
        <w:rPr>
          <w:b/>
          <w:bCs/>
          <w:rtl/>
        </w:rPr>
        <w:t xml:space="preserve">الإمام محمد بن الحسن </w:t>
      </w:r>
      <w:proofErr w:type="spellStart"/>
      <w:r w:rsidRPr="004973D7">
        <w:rPr>
          <w:b/>
          <w:bCs/>
          <w:rtl/>
        </w:rPr>
        <w:t>الشيباني</w:t>
      </w:r>
      <w:proofErr w:type="spellEnd"/>
      <w:r>
        <w:rPr>
          <w:b/>
          <w:bCs/>
        </w:rPr>
        <w:br/>
      </w:r>
      <w:r w:rsidRPr="004973D7">
        <w:rPr>
          <w:b/>
          <w:bCs/>
          <w:rtl/>
        </w:rPr>
        <w:t>غير ما ذكر</w:t>
      </w:r>
      <w:r w:rsidRPr="004973D7">
        <w:rPr>
          <w:b/>
          <w:bCs/>
        </w:rPr>
        <w:t>.</w:t>
      </w:r>
      <w:r w:rsidRPr="004973D7">
        <w:rPr>
          <w:b/>
          <w:bCs/>
        </w:rPr>
        <w:br/>
      </w:r>
      <w:r w:rsidRPr="004973D7">
        <w:rPr>
          <w:b/>
          <w:bCs/>
        </w:rPr>
        <w:br/>
      </w:r>
      <w:r w:rsidRPr="004973D7">
        <w:rPr>
          <w:b/>
          <w:bCs/>
          <w:color w:val="FF0000"/>
          <w:rtl/>
        </w:rPr>
        <w:t xml:space="preserve">شرح العقيدة </w:t>
      </w:r>
      <w:proofErr w:type="spellStart"/>
      <w:r w:rsidRPr="004973D7">
        <w:rPr>
          <w:b/>
          <w:bCs/>
          <w:color w:val="FF0000"/>
          <w:rtl/>
        </w:rPr>
        <w:t>الطحاوية</w:t>
      </w:r>
      <w:proofErr w:type="spellEnd"/>
      <w:r w:rsidRPr="004973D7">
        <w:rPr>
          <w:b/>
          <w:bCs/>
          <w:color w:val="FF0000"/>
          <w:rtl/>
        </w:rPr>
        <w:t xml:space="preserve"> من تأليف</w:t>
      </w:r>
      <w:r w:rsidRPr="004973D7">
        <w:rPr>
          <w:b/>
          <w:bCs/>
        </w:rPr>
        <w:t xml:space="preserve"> : </w:t>
      </w:r>
      <w:r>
        <w:rPr>
          <w:b/>
          <w:bCs/>
        </w:rPr>
        <w:br/>
      </w:r>
      <w:r>
        <w:rPr>
          <w:b/>
          <w:bCs/>
        </w:rPr>
        <w:br/>
      </w:r>
      <w:r w:rsidRPr="004973D7">
        <w:rPr>
          <w:b/>
          <w:bCs/>
          <w:rtl/>
        </w:rPr>
        <w:t>الإمام ابن كثير</w:t>
      </w:r>
      <w:r>
        <w:rPr>
          <w:b/>
          <w:bCs/>
        </w:rPr>
        <w:br/>
      </w:r>
      <w:r w:rsidRPr="004973D7">
        <w:rPr>
          <w:b/>
          <w:bCs/>
          <w:rtl/>
        </w:rPr>
        <w:t>الإمام أبي يوسف</w:t>
      </w:r>
      <w:r w:rsidRPr="004973D7">
        <w:rPr>
          <w:b/>
          <w:bCs/>
        </w:rPr>
        <w:t> </w:t>
      </w:r>
      <w:r>
        <w:rPr>
          <w:b/>
          <w:bCs/>
        </w:rPr>
        <w:br/>
      </w:r>
      <w:r w:rsidRPr="006E6913">
        <w:rPr>
          <w:b/>
          <w:bCs/>
          <w:color w:val="00B050"/>
          <w:u w:val="single"/>
          <w:rtl/>
        </w:rPr>
        <w:t>الإمام ابن أبي العز</w:t>
      </w:r>
      <w:r>
        <w:rPr>
          <w:b/>
          <w:bCs/>
        </w:rPr>
        <w:br/>
      </w:r>
      <w:r w:rsidRPr="004973D7">
        <w:rPr>
          <w:b/>
          <w:bCs/>
          <w:rtl/>
        </w:rPr>
        <w:t>غير ما ذكر</w:t>
      </w:r>
      <w:r w:rsidRPr="004973D7">
        <w:rPr>
          <w:b/>
          <w:bCs/>
        </w:rPr>
        <w:br/>
      </w:r>
      <w:r w:rsidRPr="004973D7">
        <w:rPr>
          <w:b/>
          <w:bCs/>
          <w:color w:val="FF0000"/>
          <w:rtl/>
        </w:rPr>
        <w:t>مصطلح " الفقه الأكبر" يطلق على</w:t>
      </w:r>
      <w:r w:rsidRPr="004973D7">
        <w:rPr>
          <w:b/>
          <w:bCs/>
          <w:color w:val="FF0000"/>
        </w:rPr>
        <w:t xml:space="preserve"> : </w:t>
      </w:r>
      <w:r w:rsidR="006E6913">
        <w:rPr>
          <w:b/>
          <w:bCs/>
        </w:rPr>
        <w:br/>
      </w:r>
      <w:r w:rsidR="006E6913">
        <w:rPr>
          <w:b/>
          <w:bCs/>
        </w:rPr>
        <w:br/>
      </w:r>
      <w:r w:rsidRPr="004973D7">
        <w:rPr>
          <w:b/>
          <w:bCs/>
          <w:rtl/>
        </w:rPr>
        <w:t>العقيدة</w:t>
      </w:r>
      <w:r w:rsidR="006E6913">
        <w:rPr>
          <w:b/>
          <w:bCs/>
        </w:rPr>
        <w:br/>
      </w:r>
      <w:r w:rsidRPr="004973D7">
        <w:rPr>
          <w:b/>
          <w:bCs/>
          <w:rtl/>
        </w:rPr>
        <w:t>التوحيد</w:t>
      </w:r>
      <w:r w:rsidR="006E6913">
        <w:rPr>
          <w:b/>
          <w:bCs/>
        </w:rPr>
        <w:t> </w:t>
      </w:r>
      <w:r w:rsidR="006E6913">
        <w:rPr>
          <w:b/>
          <w:bCs/>
        </w:rPr>
        <w:br/>
      </w:r>
      <w:r w:rsidRPr="004973D7">
        <w:rPr>
          <w:b/>
          <w:bCs/>
          <w:rtl/>
        </w:rPr>
        <w:t>أصول الدين</w:t>
      </w:r>
      <w:r w:rsidRPr="004973D7">
        <w:rPr>
          <w:b/>
          <w:bCs/>
        </w:rPr>
        <w:t> </w:t>
      </w:r>
      <w:r w:rsidRPr="004973D7">
        <w:rPr>
          <w:b/>
          <w:bCs/>
        </w:rPr>
        <w:br/>
      </w:r>
      <w:r w:rsidRPr="006E6913">
        <w:rPr>
          <w:b/>
          <w:bCs/>
          <w:color w:val="00B050"/>
          <w:u w:val="single"/>
          <w:rtl/>
        </w:rPr>
        <w:t>جميع ما ذُكر</w:t>
      </w:r>
      <w:r w:rsidRPr="006E6913">
        <w:rPr>
          <w:b/>
          <w:bCs/>
          <w:color w:val="00B050"/>
          <w:u w:val="single"/>
        </w:rPr>
        <w:t>.</w:t>
      </w:r>
    </w:p>
    <w:p w:rsidR="004973D7" w:rsidRDefault="004973D7" w:rsidP="006E6913">
      <w:pPr>
        <w:jc w:val="center"/>
        <w:rPr>
          <w:rFonts w:hint="cs"/>
          <w:b/>
          <w:bCs/>
          <w:rtl/>
        </w:rPr>
      </w:pPr>
      <w:r w:rsidRPr="004973D7">
        <w:rPr>
          <w:b/>
          <w:bCs/>
        </w:rPr>
        <w:br/>
      </w:r>
      <w:r w:rsidR="006E6913" w:rsidRPr="006E6913">
        <w:rPr>
          <w:rFonts w:cs="Arial"/>
          <w:b/>
          <w:bCs/>
          <w:rtl/>
        </w:rPr>
        <w:drawing>
          <wp:inline distT="0" distB="0" distL="0" distR="0">
            <wp:extent cx="3493770" cy="655320"/>
            <wp:effectExtent l="0" t="0" r="0" b="0"/>
            <wp:docPr id="1" name="صورة 31" descr="http://www.mamarocks.com/np2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www.mamarocks.com/np27.gif"/>
                    <pic:cNvPicPr>
                      <a:picLocks noChangeAspect="1" noChangeArrowheads="1"/>
                    </pic:cNvPicPr>
                  </pic:nvPicPr>
                  <pic:blipFill>
                    <a:blip r:embed="rId5"/>
                    <a:srcRect/>
                    <a:stretch>
                      <a:fillRect/>
                    </a:stretch>
                  </pic:blipFill>
                  <pic:spPr bwMode="auto">
                    <a:xfrm>
                      <a:off x="0" y="0"/>
                      <a:ext cx="3493770" cy="655320"/>
                    </a:xfrm>
                    <a:prstGeom prst="rect">
                      <a:avLst/>
                    </a:prstGeom>
                    <a:noFill/>
                    <a:ln w="9525">
                      <a:noFill/>
                      <a:miter lim="800000"/>
                      <a:headEnd/>
                      <a:tailEnd/>
                    </a:ln>
                  </pic:spPr>
                </pic:pic>
              </a:graphicData>
            </a:graphic>
          </wp:inline>
        </w:drawing>
      </w:r>
    </w:p>
    <w:p w:rsidR="006E6913" w:rsidRPr="004973D7" w:rsidRDefault="006E6913" w:rsidP="004973D7">
      <w:pPr>
        <w:jc w:val="center"/>
        <w:rPr>
          <w:b/>
          <w:bCs/>
        </w:rPr>
      </w:pPr>
    </w:p>
    <w:p w:rsidR="006E6913" w:rsidRDefault="004973D7" w:rsidP="004973D7">
      <w:pPr>
        <w:jc w:val="center"/>
        <w:rPr>
          <w:b/>
          <w:bCs/>
        </w:rPr>
      </w:pPr>
      <w:r w:rsidRPr="006E6913">
        <w:rPr>
          <w:color w:val="00B0F0"/>
          <w:sz w:val="28"/>
          <w:szCs w:val="32"/>
          <w:rtl/>
        </w:rPr>
        <w:t>حل الواجب الثاني لمادة العقيدة1</w:t>
      </w:r>
      <w:r w:rsidR="006E6913">
        <w:rPr>
          <w:b/>
          <w:bCs/>
        </w:rPr>
        <w:br/>
      </w:r>
      <w:r w:rsidR="006E6913">
        <w:rPr>
          <w:b/>
          <w:bCs/>
        </w:rPr>
        <w:br/>
      </w:r>
      <w:r w:rsidRPr="006E6913">
        <w:rPr>
          <w:b/>
          <w:bCs/>
          <w:color w:val="FF0000"/>
        </w:rPr>
        <w:t xml:space="preserve">1- </w:t>
      </w:r>
      <w:r w:rsidRPr="006E6913">
        <w:rPr>
          <w:b/>
          <w:bCs/>
          <w:color w:val="FF0000"/>
          <w:rtl/>
        </w:rPr>
        <w:t>قد يستجاب دعاء الكافر للأسباب التالية</w:t>
      </w:r>
      <w:r w:rsidRPr="006E6913">
        <w:rPr>
          <w:b/>
          <w:bCs/>
          <w:color w:val="FF0000"/>
        </w:rPr>
        <w:t xml:space="preserve"> :</w:t>
      </w:r>
      <w:r w:rsidR="006E6913">
        <w:rPr>
          <w:b/>
          <w:bCs/>
        </w:rPr>
        <w:br/>
      </w:r>
      <w:r w:rsidR="006E6913">
        <w:rPr>
          <w:rFonts w:hint="cs"/>
          <w:b/>
          <w:bCs/>
          <w:rtl/>
        </w:rPr>
        <w:t xml:space="preserve">أ- </w:t>
      </w:r>
      <w:r w:rsidRPr="004973D7">
        <w:rPr>
          <w:b/>
          <w:bCs/>
          <w:rtl/>
        </w:rPr>
        <w:t>لشدة اضطراره إلى الله</w:t>
      </w:r>
      <w:r w:rsidR="006E6913">
        <w:rPr>
          <w:b/>
          <w:bCs/>
        </w:rPr>
        <w:br/>
      </w:r>
      <w:r w:rsidRPr="004973D7">
        <w:rPr>
          <w:b/>
          <w:bCs/>
          <w:rtl/>
        </w:rPr>
        <w:t>ب- فتنة له</w:t>
      </w:r>
      <w:r w:rsidR="006E6913">
        <w:rPr>
          <w:b/>
          <w:bCs/>
        </w:rPr>
        <w:br/>
      </w:r>
      <w:r w:rsidRPr="004973D7">
        <w:rPr>
          <w:b/>
          <w:bCs/>
          <w:rtl/>
        </w:rPr>
        <w:t>ج- لأنه من جنس رزقه له</w:t>
      </w:r>
      <w:r w:rsidR="006E6913">
        <w:rPr>
          <w:b/>
          <w:bCs/>
        </w:rPr>
        <w:br/>
      </w:r>
      <w:r w:rsidRPr="006E6913">
        <w:rPr>
          <w:b/>
          <w:bCs/>
          <w:color w:val="00B050"/>
          <w:u w:val="single"/>
          <w:rtl/>
        </w:rPr>
        <w:t>د- جميع ما ذكر</w:t>
      </w:r>
      <w:r w:rsidR="006E6913" w:rsidRPr="006E6913">
        <w:rPr>
          <w:b/>
          <w:bCs/>
          <w:color w:val="00B050"/>
          <w:u w:val="single"/>
        </w:rPr>
        <w:t>.</w:t>
      </w:r>
      <w:r w:rsidR="006E6913">
        <w:rPr>
          <w:b/>
          <w:bCs/>
        </w:rPr>
        <w:br/>
      </w:r>
    </w:p>
    <w:p w:rsidR="006E6913" w:rsidRDefault="006E6913" w:rsidP="006E6913">
      <w:pPr>
        <w:jc w:val="center"/>
        <w:rPr>
          <w:rFonts w:hint="cs"/>
          <w:b/>
          <w:bCs/>
          <w:rtl/>
        </w:rPr>
      </w:pPr>
      <w:r w:rsidRPr="006E6913">
        <w:rPr>
          <w:b/>
          <w:bCs/>
          <w:color w:val="FF0000"/>
        </w:rPr>
        <w:t>2</w:t>
      </w:r>
      <w:r w:rsidR="004973D7" w:rsidRPr="006E6913">
        <w:rPr>
          <w:b/>
          <w:bCs/>
          <w:color w:val="FF0000"/>
        </w:rPr>
        <w:t xml:space="preserve">- </w:t>
      </w:r>
      <w:r w:rsidR="004973D7" w:rsidRPr="006E6913">
        <w:rPr>
          <w:b/>
          <w:bCs/>
          <w:color w:val="FF0000"/>
          <w:rtl/>
        </w:rPr>
        <w:t>عدم فائدة الدعاء ادّعته مجموعة من الطوائف، هي</w:t>
      </w:r>
      <w:r w:rsidRPr="006E6913">
        <w:rPr>
          <w:b/>
          <w:bCs/>
          <w:color w:val="FF0000"/>
        </w:rPr>
        <w:t xml:space="preserve"> :</w:t>
      </w:r>
      <w:r>
        <w:rPr>
          <w:b/>
          <w:bCs/>
        </w:rPr>
        <w:br/>
      </w:r>
      <w:r>
        <w:rPr>
          <w:b/>
          <w:bCs/>
        </w:rPr>
        <w:br/>
      </w:r>
      <w:r>
        <w:rPr>
          <w:b/>
          <w:bCs/>
        </w:rPr>
        <w:br/>
      </w:r>
      <w:r w:rsidR="004973D7" w:rsidRPr="004973D7">
        <w:rPr>
          <w:b/>
          <w:bCs/>
          <w:rtl/>
        </w:rPr>
        <w:t>أ- الخوارج</w:t>
      </w:r>
      <w:r>
        <w:rPr>
          <w:b/>
          <w:bCs/>
        </w:rPr>
        <w:br/>
      </w:r>
      <w:r w:rsidR="004973D7" w:rsidRPr="004973D7">
        <w:rPr>
          <w:b/>
          <w:bCs/>
          <w:rtl/>
        </w:rPr>
        <w:t>ب-المرجئة</w:t>
      </w:r>
      <w:r>
        <w:rPr>
          <w:b/>
          <w:bCs/>
        </w:rPr>
        <w:br/>
      </w:r>
      <w:r w:rsidR="004973D7" w:rsidRPr="004973D7">
        <w:rPr>
          <w:b/>
          <w:bCs/>
          <w:rtl/>
        </w:rPr>
        <w:t>ج- الرافضة</w:t>
      </w:r>
      <w:r>
        <w:rPr>
          <w:b/>
          <w:bCs/>
        </w:rPr>
        <w:br/>
      </w:r>
      <w:r w:rsidR="004973D7" w:rsidRPr="006E6913">
        <w:rPr>
          <w:b/>
          <w:bCs/>
          <w:color w:val="00B050"/>
          <w:u w:val="single"/>
          <w:rtl/>
        </w:rPr>
        <w:t>د- غلاة المتصوفة</w:t>
      </w:r>
      <w:r w:rsidR="004973D7" w:rsidRPr="004973D7">
        <w:rPr>
          <w:b/>
          <w:bCs/>
        </w:rPr>
        <w:br/>
      </w:r>
      <w:r w:rsidR="004973D7" w:rsidRPr="004973D7">
        <w:rPr>
          <w:b/>
          <w:bCs/>
        </w:rPr>
        <w:br/>
      </w:r>
      <w:r w:rsidR="004973D7" w:rsidRPr="004973D7">
        <w:rPr>
          <w:b/>
          <w:bCs/>
        </w:rPr>
        <w:br/>
      </w:r>
      <w:r w:rsidR="004973D7" w:rsidRPr="004973D7">
        <w:rPr>
          <w:b/>
          <w:bCs/>
        </w:rPr>
        <w:lastRenderedPageBreak/>
        <w:t xml:space="preserve"> </w:t>
      </w:r>
      <w:r w:rsidR="004973D7" w:rsidRPr="006E6913">
        <w:rPr>
          <w:b/>
          <w:bCs/>
          <w:color w:val="FF0000"/>
          <w:rtl/>
        </w:rPr>
        <w:t>الاعتماد على الأسباب وحدها</w:t>
      </w:r>
      <w:r>
        <w:rPr>
          <w:b/>
          <w:bCs/>
        </w:rPr>
        <w:t>:</w:t>
      </w:r>
      <w:r>
        <w:rPr>
          <w:b/>
          <w:bCs/>
        </w:rPr>
        <w:br/>
      </w:r>
      <w:r>
        <w:rPr>
          <w:b/>
          <w:bCs/>
        </w:rPr>
        <w:br/>
      </w:r>
      <w:r w:rsidR="004973D7" w:rsidRPr="004973D7">
        <w:rPr>
          <w:b/>
          <w:bCs/>
          <w:rtl/>
        </w:rPr>
        <w:t>أ- مطلوب شرعاً</w:t>
      </w:r>
      <w:r>
        <w:rPr>
          <w:b/>
          <w:bCs/>
        </w:rPr>
        <w:br/>
      </w:r>
      <w:r w:rsidR="004973D7" w:rsidRPr="004973D7">
        <w:rPr>
          <w:b/>
          <w:bCs/>
          <w:rtl/>
        </w:rPr>
        <w:t>ب- من لوازم التوحيد</w:t>
      </w:r>
      <w:r>
        <w:rPr>
          <w:b/>
          <w:bCs/>
        </w:rPr>
        <w:br/>
      </w:r>
      <w:r w:rsidR="004973D7" w:rsidRPr="004973D7">
        <w:rPr>
          <w:b/>
          <w:bCs/>
          <w:rtl/>
        </w:rPr>
        <w:t>ج- من الإيمان بالقدر</w:t>
      </w:r>
      <w:r>
        <w:rPr>
          <w:b/>
          <w:bCs/>
        </w:rPr>
        <w:br/>
      </w:r>
      <w:r w:rsidR="004973D7" w:rsidRPr="006E6913">
        <w:rPr>
          <w:b/>
          <w:bCs/>
          <w:color w:val="00B050"/>
          <w:u w:val="single"/>
          <w:rtl/>
        </w:rPr>
        <w:t>د- شركٌ بالله تعالى</w:t>
      </w:r>
      <w:r w:rsidR="004973D7" w:rsidRPr="004973D7">
        <w:rPr>
          <w:b/>
          <w:bCs/>
        </w:rPr>
        <w:br/>
      </w:r>
      <w:r w:rsidRPr="006E6913">
        <w:rPr>
          <w:rFonts w:cs="Arial"/>
          <w:b/>
          <w:bCs/>
          <w:rtl/>
        </w:rPr>
        <w:drawing>
          <wp:inline distT="0" distB="0" distL="0" distR="0">
            <wp:extent cx="3493770" cy="655320"/>
            <wp:effectExtent l="0" t="0" r="0" b="0"/>
            <wp:docPr id="2" name="صورة 31" descr="http://www.mamarocks.com/np2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www.mamarocks.com/np27.gif"/>
                    <pic:cNvPicPr>
                      <a:picLocks noChangeAspect="1" noChangeArrowheads="1"/>
                    </pic:cNvPicPr>
                  </pic:nvPicPr>
                  <pic:blipFill>
                    <a:blip r:embed="rId5"/>
                    <a:srcRect/>
                    <a:stretch>
                      <a:fillRect/>
                    </a:stretch>
                  </pic:blipFill>
                  <pic:spPr bwMode="auto">
                    <a:xfrm>
                      <a:off x="0" y="0"/>
                      <a:ext cx="3493770" cy="655320"/>
                    </a:xfrm>
                    <a:prstGeom prst="rect">
                      <a:avLst/>
                    </a:prstGeom>
                    <a:noFill/>
                    <a:ln w="9525">
                      <a:noFill/>
                      <a:miter lim="800000"/>
                      <a:headEnd/>
                      <a:tailEnd/>
                    </a:ln>
                  </pic:spPr>
                </pic:pic>
              </a:graphicData>
            </a:graphic>
          </wp:inline>
        </w:drawing>
      </w:r>
    </w:p>
    <w:p w:rsidR="004973D7" w:rsidRPr="004973D7" w:rsidRDefault="004973D7" w:rsidP="006E6913">
      <w:pPr>
        <w:jc w:val="center"/>
        <w:rPr>
          <w:rFonts w:hint="cs"/>
          <w:b/>
          <w:bCs/>
          <w:rtl/>
        </w:rPr>
      </w:pPr>
      <w:r w:rsidRPr="004973D7">
        <w:rPr>
          <w:b/>
          <w:bCs/>
        </w:rPr>
        <w:br/>
      </w:r>
      <w:r w:rsidRPr="006E6913">
        <w:rPr>
          <w:color w:val="00B0F0"/>
          <w:sz w:val="26"/>
          <w:szCs w:val="28"/>
          <w:rtl/>
        </w:rPr>
        <w:t>حل الواجب الثالث لمادة العقيدة 1</w:t>
      </w:r>
      <w:r w:rsidR="006E6913">
        <w:rPr>
          <w:b/>
          <w:bCs/>
        </w:rPr>
        <w:br/>
      </w:r>
      <w:r w:rsidR="006E6913">
        <w:rPr>
          <w:b/>
          <w:bCs/>
        </w:rPr>
        <w:br/>
      </w:r>
      <w:r w:rsidR="006E6913">
        <w:rPr>
          <w:b/>
          <w:bCs/>
        </w:rPr>
        <w:br/>
      </w:r>
      <w:r w:rsidRPr="006E6913">
        <w:rPr>
          <w:b/>
          <w:bCs/>
          <w:color w:val="FF0000"/>
          <w:rtl/>
        </w:rPr>
        <w:t>من أتى الكهّان</w:t>
      </w:r>
      <w:r w:rsidR="006E6913" w:rsidRPr="006E6913">
        <w:rPr>
          <w:b/>
          <w:bCs/>
          <w:color w:val="FF0000"/>
        </w:rPr>
        <w:t>:</w:t>
      </w:r>
      <w:r w:rsidR="006E6913">
        <w:rPr>
          <w:b/>
          <w:bCs/>
        </w:rPr>
        <w:br/>
      </w:r>
      <w:r w:rsidRPr="004973D7">
        <w:rPr>
          <w:b/>
          <w:bCs/>
          <w:rtl/>
        </w:rPr>
        <w:t>كفر</w:t>
      </w:r>
      <w:r w:rsidR="006E6913">
        <w:rPr>
          <w:b/>
          <w:bCs/>
        </w:rPr>
        <w:t> </w:t>
      </w:r>
      <w:r w:rsidR="006E6913">
        <w:rPr>
          <w:b/>
          <w:bCs/>
        </w:rPr>
        <w:br/>
      </w:r>
      <w:r w:rsidRPr="004973D7">
        <w:rPr>
          <w:b/>
          <w:bCs/>
          <w:rtl/>
        </w:rPr>
        <w:t>لم تقبل أعماله</w:t>
      </w:r>
      <w:r w:rsidR="006E6913">
        <w:rPr>
          <w:b/>
          <w:bCs/>
        </w:rPr>
        <w:t> </w:t>
      </w:r>
      <w:r w:rsidR="006E6913">
        <w:rPr>
          <w:b/>
          <w:bCs/>
        </w:rPr>
        <w:br/>
      </w:r>
      <w:r w:rsidRPr="006E6913">
        <w:rPr>
          <w:b/>
          <w:bCs/>
          <w:color w:val="00B050"/>
          <w:u w:val="single"/>
          <w:rtl/>
        </w:rPr>
        <w:t>عدم قبول صلاته مدة معينة</w:t>
      </w:r>
      <w:r w:rsidR="006E6913">
        <w:rPr>
          <w:b/>
          <w:bCs/>
        </w:rPr>
        <w:br/>
      </w:r>
      <w:r w:rsidRPr="004973D7">
        <w:rPr>
          <w:b/>
          <w:bCs/>
          <w:rtl/>
        </w:rPr>
        <w:t>جميع ما ذكر</w:t>
      </w:r>
      <w:r w:rsidR="006E6913">
        <w:rPr>
          <w:b/>
          <w:bCs/>
        </w:rPr>
        <w:t>.</w:t>
      </w:r>
      <w:r w:rsidR="006E6913">
        <w:rPr>
          <w:b/>
          <w:bCs/>
        </w:rPr>
        <w:br/>
      </w:r>
      <w:r w:rsidR="006E6913">
        <w:rPr>
          <w:b/>
          <w:bCs/>
        </w:rPr>
        <w:br/>
      </w:r>
      <w:r w:rsidR="006E6913">
        <w:rPr>
          <w:b/>
          <w:bCs/>
        </w:rPr>
        <w:br/>
      </w:r>
      <w:r w:rsidR="006E6913">
        <w:rPr>
          <w:b/>
          <w:bCs/>
        </w:rPr>
        <w:br/>
      </w:r>
      <w:r w:rsidRPr="006E6913">
        <w:rPr>
          <w:b/>
          <w:bCs/>
          <w:color w:val="FF0000"/>
          <w:rtl/>
        </w:rPr>
        <w:t xml:space="preserve">حقيقة </w:t>
      </w:r>
      <w:proofErr w:type="spellStart"/>
      <w:r w:rsidRPr="006E6913">
        <w:rPr>
          <w:b/>
          <w:bCs/>
          <w:color w:val="FF0000"/>
          <w:rtl/>
        </w:rPr>
        <w:t>التمانع</w:t>
      </w:r>
      <w:proofErr w:type="spellEnd"/>
      <w:r w:rsidRPr="006E6913">
        <w:rPr>
          <w:b/>
          <w:bCs/>
          <w:color w:val="FF0000"/>
          <w:rtl/>
        </w:rPr>
        <w:t xml:space="preserve"> المذكور في قوله تعالى : " </w:t>
      </w:r>
      <w:proofErr w:type="spellStart"/>
      <w:r w:rsidRPr="006E6913">
        <w:rPr>
          <w:b/>
          <w:bCs/>
          <w:color w:val="FF0000"/>
          <w:rtl/>
        </w:rPr>
        <w:t>لوكان</w:t>
      </w:r>
      <w:proofErr w:type="spellEnd"/>
      <w:r w:rsidRPr="006E6913">
        <w:rPr>
          <w:b/>
          <w:bCs/>
          <w:color w:val="FF0000"/>
          <w:rtl/>
        </w:rPr>
        <w:t xml:space="preserve"> فيهما آلهة إلا الله لفسدتا" هو</w:t>
      </w:r>
      <w:r w:rsidR="006E6913" w:rsidRPr="006E6913">
        <w:rPr>
          <w:b/>
          <w:bCs/>
          <w:color w:val="FF0000"/>
        </w:rPr>
        <w:t xml:space="preserve"> :</w:t>
      </w:r>
      <w:r w:rsidR="006E6913">
        <w:rPr>
          <w:b/>
          <w:bCs/>
        </w:rPr>
        <w:br/>
      </w:r>
      <w:r w:rsidR="006E6913">
        <w:rPr>
          <w:b/>
          <w:bCs/>
        </w:rPr>
        <w:br/>
      </w:r>
      <w:r w:rsidRPr="004973D7">
        <w:rPr>
          <w:b/>
          <w:bCs/>
          <w:rtl/>
        </w:rPr>
        <w:t>تمانع في الإيجاد والخلق</w:t>
      </w:r>
      <w:r w:rsidR="006E6913">
        <w:rPr>
          <w:b/>
          <w:bCs/>
        </w:rPr>
        <w:br/>
      </w:r>
      <w:r w:rsidR="006E6913">
        <w:rPr>
          <w:rFonts w:hint="cs"/>
          <w:b/>
          <w:bCs/>
          <w:rtl/>
        </w:rPr>
        <w:t>ت</w:t>
      </w:r>
      <w:r w:rsidRPr="004973D7">
        <w:rPr>
          <w:b/>
          <w:bCs/>
          <w:rtl/>
        </w:rPr>
        <w:t>مانع في الإلهية</w:t>
      </w:r>
      <w:r w:rsidRPr="004973D7">
        <w:rPr>
          <w:b/>
          <w:bCs/>
        </w:rPr>
        <w:t> </w:t>
      </w:r>
      <w:r w:rsidRPr="004973D7">
        <w:rPr>
          <w:b/>
          <w:bCs/>
        </w:rPr>
        <w:br/>
      </w:r>
      <w:r w:rsidR="006E6913" w:rsidRPr="006E6913">
        <w:rPr>
          <w:b/>
          <w:bCs/>
          <w:color w:val="00B050"/>
          <w:u w:val="single"/>
        </w:rPr>
        <w:t>"</w:t>
      </w:r>
      <w:r w:rsidR="006E6913" w:rsidRPr="006E6913">
        <w:rPr>
          <w:b/>
          <w:bCs/>
          <w:color w:val="00B050"/>
          <w:u w:val="single"/>
          <w:rtl/>
        </w:rPr>
        <w:t>أ" و "ب</w:t>
      </w:r>
      <w:r w:rsidR="006E6913" w:rsidRPr="006E6913">
        <w:rPr>
          <w:b/>
          <w:bCs/>
          <w:color w:val="00B050"/>
          <w:u w:val="single"/>
        </w:rPr>
        <w:t>"</w:t>
      </w:r>
      <w:r w:rsidRPr="004973D7">
        <w:rPr>
          <w:b/>
          <w:bCs/>
        </w:rPr>
        <w:br/>
      </w:r>
      <w:r w:rsidR="006E6913" w:rsidRPr="004973D7">
        <w:rPr>
          <w:b/>
          <w:bCs/>
          <w:rtl/>
        </w:rPr>
        <w:t>غير ما ذكر</w:t>
      </w:r>
      <w:r w:rsidRPr="004973D7">
        <w:rPr>
          <w:b/>
          <w:bCs/>
        </w:rPr>
        <w:br/>
      </w:r>
      <w:r w:rsidR="006E6913">
        <w:rPr>
          <w:b/>
          <w:bCs/>
        </w:rPr>
        <w:br/>
      </w:r>
      <w:r w:rsidR="006E6913">
        <w:rPr>
          <w:b/>
          <w:bCs/>
        </w:rPr>
        <w:br/>
      </w:r>
      <w:r w:rsidRPr="006E6913">
        <w:rPr>
          <w:b/>
          <w:bCs/>
          <w:color w:val="FF0000"/>
          <w:rtl/>
        </w:rPr>
        <w:t>يوصف لفظ " التشبيه" في باب الأسماء والصفات بأنه</w:t>
      </w:r>
      <w:r w:rsidR="006E6913">
        <w:rPr>
          <w:b/>
          <w:bCs/>
        </w:rPr>
        <w:t xml:space="preserve"> :</w:t>
      </w:r>
      <w:r w:rsidR="006E6913">
        <w:rPr>
          <w:b/>
          <w:bCs/>
        </w:rPr>
        <w:br/>
      </w:r>
      <w:r w:rsidR="006E6913">
        <w:rPr>
          <w:b/>
          <w:bCs/>
        </w:rPr>
        <w:br/>
      </w:r>
      <w:r w:rsidRPr="004973D7">
        <w:rPr>
          <w:b/>
          <w:bCs/>
          <w:rtl/>
        </w:rPr>
        <w:t>لفظ واضح</w:t>
      </w:r>
      <w:r w:rsidR="006E6913">
        <w:rPr>
          <w:b/>
          <w:bCs/>
        </w:rPr>
        <w:br/>
      </w:r>
      <w:r w:rsidRPr="006E6913">
        <w:rPr>
          <w:b/>
          <w:bCs/>
          <w:color w:val="00B050"/>
          <w:u w:val="single"/>
          <w:rtl/>
        </w:rPr>
        <w:t>لفظ مجمل</w:t>
      </w:r>
      <w:r w:rsidR="006E6913">
        <w:rPr>
          <w:b/>
          <w:bCs/>
        </w:rPr>
        <w:br/>
      </w:r>
      <w:r w:rsidR="006E6913" w:rsidRPr="004973D7">
        <w:rPr>
          <w:b/>
          <w:bCs/>
          <w:rtl/>
        </w:rPr>
        <w:t>"</w:t>
      </w:r>
      <w:r w:rsidRPr="004973D7">
        <w:rPr>
          <w:b/>
          <w:bCs/>
          <w:rtl/>
        </w:rPr>
        <w:t>أ" و"ب</w:t>
      </w:r>
      <w:r w:rsidR="006E6913">
        <w:rPr>
          <w:b/>
          <w:bCs/>
        </w:rPr>
        <w:t>" </w:t>
      </w:r>
      <w:r w:rsidR="006E6913">
        <w:rPr>
          <w:b/>
          <w:bCs/>
        </w:rPr>
        <w:br/>
      </w:r>
      <w:r w:rsidR="006E6913" w:rsidRPr="004973D7">
        <w:rPr>
          <w:b/>
          <w:bCs/>
          <w:rtl/>
        </w:rPr>
        <w:t>لفظ مردود</w:t>
      </w:r>
      <w:r w:rsidRPr="004973D7">
        <w:rPr>
          <w:b/>
          <w:bCs/>
        </w:rPr>
        <w:br/>
      </w:r>
      <w:r w:rsidR="006E6913">
        <w:rPr>
          <w:b/>
          <w:bCs/>
        </w:rPr>
        <w:br/>
      </w:r>
      <w:r w:rsidR="006E6913">
        <w:rPr>
          <w:b/>
          <w:bCs/>
        </w:rPr>
        <w:br/>
      </w:r>
      <w:r w:rsidRPr="006E6913">
        <w:rPr>
          <w:b/>
          <w:bCs/>
          <w:color w:val="FF0000"/>
          <w:rtl/>
        </w:rPr>
        <w:t>معنى قوله تعالى : " أإله مع الله" الذي عليه أهل التحقيق من المفسرين هو</w:t>
      </w:r>
      <w:r w:rsidR="006E6913">
        <w:rPr>
          <w:b/>
          <w:bCs/>
        </w:rPr>
        <w:t xml:space="preserve"> :</w:t>
      </w:r>
      <w:r w:rsidR="006E6913">
        <w:rPr>
          <w:b/>
          <w:bCs/>
        </w:rPr>
        <w:br/>
      </w:r>
      <w:r w:rsidR="006E6913">
        <w:rPr>
          <w:b/>
          <w:bCs/>
        </w:rPr>
        <w:br/>
      </w:r>
      <w:r w:rsidRPr="004973D7">
        <w:rPr>
          <w:b/>
          <w:bCs/>
          <w:rtl/>
        </w:rPr>
        <w:t>هل من شريك يوجد مع الله</w:t>
      </w:r>
      <w:r w:rsidR="006E6913">
        <w:rPr>
          <w:b/>
          <w:bCs/>
        </w:rPr>
        <w:t> </w:t>
      </w:r>
      <w:r w:rsidR="006E6913">
        <w:rPr>
          <w:b/>
          <w:bCs/>
        </w:rPr>
        <w:br/>
      </w:r>
      <w:r w:rsidRPr="006E6913">
        <w:rPr>
          <w:b/>
          <w:bCs/>
          <w:color w:val="00B050"/>
          <w:u w:val="single"/>
          <w:rtl/>
        </w:rPr>
        <w:t>هل من شريك فعل ذلك مع الله</w:t>
      </w:r>
      <w:r w:rsidRPr="004973D7">
        <w:rPr>
          <w:b/>
          <w:bCs/>
        </w:rPr>
        <w:br/>
      </w:r>
      <w:r w:rsidRPr="004973D7">
        <w:rPr>
          <w:b/>
          <w:bCs/>
        </w:rPr>
        <w:br/>
      </w:r>
      <w:r w:rsidRPr="004973D7">
        <w:rPr>
          <w:b/>
          <w:bCs/>
        </w:rPr>
        <w:lastRenderedPageBreak/>
        <w:br/>
      </w:r>
      <w:r w:rsidRPr="004973D7">
        <w:rPr>
          <w:b/>
          <w:bCs/>
          <w:rtl/>
        </w:rPr>
        <w:t>هل من شريك يُعبد مع الله</w:t>
      </w:r>
      <w:r w:rsidRPr="004973D7">
        <w:rPr>
          <w:b/>
          <w:bCs/>
        </w:rPr>
        <w:br/>
      </w:r>
      <w:r w:rsidRPr="004973D7">
        <w:rPr>
          <w:b/>
          <w:bCs/>
        </w:rPr>
        <w:br/>
      </w:r>
      <w:r w:rsidRPr="004973D7">
        <w:rPr>
          <w:b/>
          <w:bCs/>
        </w:rPr>
        <w:br/>
        <w:t>"</w:t>
      </w:r>
      <w:r w:rsidRPr="004973D7">
        <w:rPr>
          <w:b/>
          <w:bCs/>
          <w:rtl/>
        </w:rPr>
        <w:t>ب" و "ج</w:t>
      </w:r>
      <w:r w:rsidRPr="004973D7">
        <w:rPr>
          <w:b/>
          <w:bCs/>
        </w:rPr>
        <w:t>" </w:t>
      </w:r>
      <w:r w:rsidRPr="004973D7">
        <w:rPr>
          <w:b/>
          <w:bCs/>
        </w:rPr>
        <w:br/>
      </w:r>
      <w:r w:rsidRPr="004973D7">
        <w:rPr>
          <w:b/>
          <w:bCs/>
        </w:rPr>
        <w:br/>
        <w:t>***************************************</w:t>
      </w:r>
    </w:p>
    <w:p w:rsidR="004C56A1" w:rsidRPr="004C56A1" w:rsidRDefault="004C56A1" w:rsidP="006E6913">
      <w:pPr>
        <w:jc w:val="center"/>
        <w:rPr>
          <w:color w:val="FF0000"/>
          <w:u w:val="single"/>
          <w:rtl/>
        </w:rPr>
      </w:pPr>
      <w:r w:rsidRPr="004C56A1">
        <w:rPr>
          <w:rFonts w:hint="cs"/>
          <w:color w:val="FF0000"/>
          <w:u w:val="single"/>
          <w:rtl/>
        </w:rPr>
        <w:t>جزاء الله من قام بحلها الجنة</w:t>
      </w:r>
    </w:p>
    <w:p w:rsidR="004C56A1" w:rsidRPr="004C56A1" w:rsidRDefault="004C56A1" w:rsidP="004973D7">
      <w:pPr>
        <w:jc w:val="center"/>
        <w:rPr>
          <w:color w:val="FF0000"/>
          <w:u w:val="single"/>
          <w:rtl/>
        </w:rPr>
      </w:pPr>
      <w:r w:rsidRPr="004C56A1">
        <w:rPr>
          <w:rFonts w:hint="cs"/>
          <w:color w:val="FF0000"/>
          <w:u w:val="single"/>
          <w:rtl/>
        </w:rPr>
        <w:t>دعواتكم</w:t>
      </w:r>
    </w:p>
    <w:p w:rsidR="004C56A1" w:rsidRPr="004C56A1" w:rsidRDefault="004C56A1" w:rsidP="004973D7">
      <w:pPr>
        <w:jc w:val="center"/>
        <w:rPr>
          <w:color w:val="FF0000"/>
          <w:u w:val="single"/>
        </w:rPr>
      </w:pPr>
      <w:r w:rsidRPr="004C56A1">
        <w:rPr>
          <w:rFonts w:hint="cs"/>
          <w:color w:val="FF0000"/>
          <w:u w:val="single"/>
          <w:rtl/>
        </w:rPr>
        <w:t xml:space="preserve">تنسيق </w:t>
      </w:r>
      <w:proofErr w:type="spellStart"/>
      <w:r w:rsidRPr="004C56A1">
        <w:rPr>
          <w:rFonts w:hint="cs"/>
          <w:color w:val="FF0000"/>
          <w:u w:val="single"/>
          <w:rtl/>
        </w:rPr>
        <w:t>جوااانا</w:t>
      </w:r>
      <w:proofErr w:type="spellEnd"/>
    </w:p>
    <w:sectPr w:rsidR="004C56A1" w:rsidRPr="004C56A1" w:rsidSect="004C56A1">
      <w:pgSz w:w="11906" w:h="16838"/>
      <w:pgMar w:top="1440" w:right="1800" w:bottom="1440" w:left="1800" w:header="708" w:footer="708" w:gutter="0"/>
      <w:pgBorders w:offsetFrom="page">
        <w:top w:val="hearts" w:sz="12" w:space="24" w:color="auto"/>
        <w:left w:val="hearts" w:sz="12" w:space="24" w:color="auto"/>
        <w:bottom w:val="hearts" w:sz="12" w:space="24" w:color="auto"/>
        <w:right w:val="hearts" w:sz="12" w:space="24" w:color="auto"/>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altName w:val="LuzSans-Book"/>
    <w:panose1 w:val="020F0502020204030204"/>
    <w:charset w:val="00"/>
    <w:family w:val="roman"/>
    <w:notTrueType/>
    <w:pitch w:val="default"/>
    <w:sig w:usb0="00000000" w:usb1="00000000" w:usb2="00000000" w:usb3="00000000" w:csb0="00000000"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altName w:val="Calisto MT"/>
    <w:panose1 w:val="02040503050406030204"/>
    <w:charset w:val="00"/>
    <w:family w:val="roman"/>
    <w:notTrueType/>
    <w:pitch w:val="default"/>
    <w:sig w:usb0="00000000" w:usb1="00000000" w:usb2="00000000" w:usb3="00000000" w:csb0="0000000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defaultTabStop w:val="720"/>
  <w:characterSpacingControl w:val="doNotCompress"/>
  <w:compat/>
  <w:rsids>
    <w:rsidRoot w:val="00046FC9"/>
    <w:rsid w:val="00046FC9"/>
    <w:rsid w:val="004427D3"/>
    <w:rsid w:val="004973D7"/>
    <w:rsid w:val="004C56A1"/>
    <w:rsid w:val="00594BCF"/>
    <w:rsid w:val="006E6913"/>
    <w:rsid w:val="007E3F12"/>
    <w:rsid w:val="00AB630F"/>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B630F"/>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unhideWhenUsed/>
    <w:rsid w:val="00046FC9"/>
    <w:rPr>
      <w:color w:val="0000FF" w:themeColor="hyperlink"/>
      <w:u w:val="single"/>
    </w:rPr>
  </w:style>
  <w:style w:type="paragraph" w:styleId="a3">
    <w:name w:val="Balloon Text"/>
    <w:basedOn w:val="a"/>
    <w:link w:val="Char"/>
    <w:uiPriority w:val="99"/>
    <w:semiHidden/>
    <w:unhideWhenUsed/>
    <w:rsid w:val="004C56A1"/>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4C56A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619944809">
      <w:bodyDiv w:val="1"/>
      <w:marLeft w:val="0"/>
      <w:marRight w:val="0"/>
      <w:marTop w:val="0"/>
      <w:marBottom w:val="0"/>
      <w:divBdr>
        <w:top w:val="none" w:sz="0" w:space="0" w:color="auto"/>
        <w:left w:val="none" w:sz="0" w:space="0" w:color="auto"/>
        <w:bottom w:val="none" w:sz="0" w:space="0" w:color="auto"/>
        <w:right w:val="none" w:sz="0" w:space="0" w:color="auto"/>
      </w:divBdr>
    </w:div>
    <w:div w:id="17242119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e1500.com/vb/t22729.html" TargetMode="External"/><Relationship Id="rId5" Type="http://schemas.openxmlformats.org/officeDocument/2006/relationships/image" Target="media/image1.gif"/><Relationship Id="rId4" Type="http://schemas.openxmlformats.org/officeDocument/2006/relationships/hyperlink" Target="http://www.e1500.com/vb/t22729.html" TargetMode="Externa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7</Pages>
  <Words>1428</Words>
  <Characters>8143</Characters>
  <Application>Microsoft Office Word</Application>
  <DocSecurity>0</DocSecurity>
  <Lines>67</Lines>
  <Paragraphs>19</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9552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2014-04-08T08:26:00Z</dcterms:created>
  <dcterms:modified xsi:type="dcterms:W3CDTF">2014-04-08T11:04:00Z</dcterms:modified>
</cp:coreProperties>
</file>