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451" w:rsidRPr="00AD3E8C" w:rsidRDefault="00155451" w:rsidP="00155451">
      <w:pPr>
        <w:autoSpaceDE w:val="0"/>
        <w:autoSpaceDN w:val="0"/>
        <w:adjustRightInd w:val="0"/>
        <w:spacing w:after="0" w:line="240" w:lineRule="auto"/>
        <w:ind w:left="540" w:hanging="540"/>
        <w:jc w:val="center"/>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bookmarkStart w:id="0" w:name="_GoBack"/>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بسم الله الرحمن الرحيم</w:t>
      </w:r>
    </w:p>
    <w:bookmarkEnd w:id="0"/>
    <w:p w:rsidR="00155451" w:rsidRPr="00AD3E8C" w:rsidRDefault="00155451" w:rsidP="00155451">
      <w:pPr>
        <w:autoSpaceDE w:val="0"/>
        <w:autoSpaceDN w:val="0"/>
        <w:adjustRightInd w:val="0"/>
        <w:spacing w:after="0" w:line="240" w:lineRule="auto"/>
        <w:ind w:left="540" w:hanging="540"/>
        <w:jc w:val="center"/>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
    <w:p w:rsidR="00155451" w:rsidRPr="00AD3E8C" w:rsidRDefault="00155451" w:rsidP="00155451">
      <w:pPr>
        <w:autoSpaceDE w:val="0"/>
        <w:autoSpaceDN w:val="0"/>
        <w:adjustRightInd w:val="0"/>
        <w:spacing w:after="0" w:line="240" w:lineRule="auto"/>
        <w:ind w:left="1170" w:hanging="1170"/>
        <w:jc w:val="center"/>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مقرر: الحديث (1)</w:t>
      </w:r>
    </w:p>
    <w:p w:rsidR="00155451" w:rsidRPr="00AD3E8C" w:rsidRDefault="00155451" w:rsidP="00155451">
      <w:pPr>
        <w:autoSpaceDE w:val="0"/>
        <w:autoSpaceDN w:val="0"/>
        <w:adjustRightInd w:val="0"/>
        <w:spacing w:after="0" w:line="240" w:lineRule="auto"/>
        <w:ind w:left="1170" w:hanging="1170"/>
        <w:jc w:val="center"/>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المستوى: الخامس</w:t>
      </w:r>
    </w:p>
    <w:p w:rsidR="00155451" w:rsidRPr="00AD3E8C" w:rsidRDefault="00155451" w:rsidP="00155451">
      <w:pPr>
        <w:autoSpaceDE w:val="0"/>
        <w:autoSpaceDN w:val="0"/>
        <w:adjustRightInd w:val="0"/>
        <w:spacing w:after="0" w:line="240" w:lineRule="auto"/>
        <w:ind w:left="1170" w:hanging="1170"/>
        <w:jc w:val="center"/>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د.محمد</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أسود</w:t>
      </w:r>
    </w:p>
    <w:p w:rsidR="00155451" w:rsidRPr="00AD3E8C" w:rsidRDefault="00155451" w:rsidP="00155451">
      <w:pPr>
        <w:autoSpaceDE w:val="0"/>
        <w:autoSpaceDN w:val="0"/>
        <w:adjustRightInd w:val="0"/>
        <w:spacing w:after="0" w:line="240" w:lineRule="auto"/>
        <w:ind w:left="1170" w:hanging="117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أستاذ السنة النبوية وعلومها بكلية الآداب بجامعة الدمام</w:t>
      </w:r>
    </w:p>
    <w:p w:rsidR="00155451" w:rsidRPr="00AD3E8C" w:rsidRDefault="00155451" w:rsidP="00155451">
      <w:pPr>
        <w:autoSpaceDE w:val="0"/>
        <w:autoSpaceDN w:val="0"/>
        <w:adjustRightInd w:val="0"/>
        <w:spacing w:after="0" w:line="240" w:lineRule="auto"/>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Arial" w:hAnsi="Traditional Arabic" w:cs="Traditional Arabic"/>
          <w:color w:val="000000" w:themeColor="text1"/>
          <w:rtl/>
          <w14:shadow w14:blurRad="50800" w14:dist="38100" w14:dir="2700000" w14:sx="100000" w14:sy="100000" w14:kx="0" w14:ky="0" w14:algn="tl">
            <w14:srgbClr w14:val="000000">
              <w14:alpha w14:val="60000"/>
            </w14:srgbClr>
          </w14:shadow>
        </w:rPr>
        <w:t xml:space="preserve">تتمة شرح أحاديث مختارة من موضوع الصلاة؛ باب سترة المصلي </w:t>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من كتاب سبل السلام شرح بلوغ المرام: للإمام محمد بن إسماعيل الصنعاني، (ت1182هـ):</w:t>
      </w:r>
    </w:p>
    <w:p w:rsidR="00155451" w:rsidRPr="00AD3E8C" w:rsidRDefault="00155451" w:rsidP="00155451">
      <w:pPr>
        <w:autoSpaceDE w:val="0"/>
        <w:autoSpaceDN w:val="0"/>
        <w:adjustRightInd w:val="0"/>
        <w:spacing w:after="0" w:line="240" w:lineRule="auto"/>
        <w:ind w:left="540" w:hanging="540"/>
        <w:jc w:val="center"/>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
    <w:p w:rsidR="00155451" w:rsidRPr="00AD3E8C" w:rsidRDefault="00155451" w:rsidP="00155451">
      <w:pPr>
        <w:autoSpaceDE w:val="0"/>
        <w:autoSpaceDN w:val="0"/>
        <w:adjustRightInd w:val="0"/>
        <w:spacing w:after="0" w:line="240" w:lineRule="auto"/>
        <w:ind w:left="540" w:hanging="540"/>
        <w:jc w:val="center"/>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بَابُ سترة المصلي</w:t>
      </w:r>
    </w:p>
    <w:p w:rsidR="00155451" w:rsidRPr="00AD3E8C" w:rsidRDefault="00155451" w:rsidP="00155451">
      <w:pPr>
        <w:autoSpaceDE w:val="0"/>
        <w:autoSpaceDN w:val="0"/>
        <w:adjustRightInd w:val="0"/>
        <w:spacing w:after="0" w:line="240" w:lineRule="auto"/>
        <w:ind w:left="540" w:hanging="540"/>
        <w:jc w:val="center"/>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مرور الحمار والمرأة والكلب بين يدي المصلي</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 xml:space="preserve">عَن أَبِي ذَرٍّ الغِفَارِيِّ رَضِيَ اللَّهُ عَنهُ قَالَ: قَالَ رَسُولُ اللَّهِ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يَقطَعُ صَلَاةَ الرَّجُلِ المُسلِمِ - إذَا لَم يَكُن بَينَ يَدَيهِ مِثلُ مُؤَخِّرَةِ الرَّحلِ - المَرأَةُ، وَالحِمَارُ، وَالكَلبُ الأسوَدُ - الحَدِيثُ»،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وَفِيهِ:«الكَلبُ</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الأسوَدُ شَيطَان»، أَخرَجَهُ مُسلِم.</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(عَن أَبِي ذَرٍّ رضي الله عنه)، هو جندب بن جنادة الغفاري، أسلم بمكة أول الإسلام بعد أربعة أشخاص، وهو أول من حيا رسول الله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بتحية الإسلام، وبايعه على أن لا تأخذه في الله لومة لائم، وأن يقول الحق وإن كان مراً، وسكن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الربذة</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حتى مات بها سنة (32هـ)، (قَالَ: قَالَ رَسُولُ اللَّهِ صَلَّى اللَّهُ عَلَيهِ وَسَلَّمَ: يَقطَعُ صَلَاةَ المَرءِ المُسلِمِ)، أَيْ يُفْسِدُهَا أَوْ يُقَلِّلُ ثَوَابَهَا، (إذَا لَم يَكُن بَينَ يَدَيهِ مِثلُ مُؤَخِّرَةِ الرَّحلِ)، أَيْ مَثَلًا، وَإِلَّا فَقَدْ أَج</w:t>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ْزَأَ السَّهْمُ كَمَا عَرَفْت، </w:t>
      </w:r>
      <w:r w:rsidRPr="00AD3E8C">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t xml:space="preserve"> </w:t>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(المَرأَةُ)، هُوَ فَاعِلُ يَقْطَعُ: أَيْ مُرُورُ الْمَرْأَةِ، (وَالحِمَارُ وَالكَلبُ الأسوَدُ - الحَدِيثُ)، أَيْ: أُتِمَّ الْحَدِيثُ، وَتَمَامُهُ: قُلْت: فَمَا بَالُ الْأَسْوَدِ مِنْ الْأَحْمَرِ مِنْ الْأَصْفَرِ مِنْ الْأَبْيَضِ؟ قَالَ: يَا ابْنَ أَخِي، سَأَلْت رَسُولَ اللَّهِ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عَمَّا سَأَلْتنِي عنه؟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فَقَالَ:«الْكَلْبُ</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الْأَسْوَدُ شَيْطَان»، (وَفِيهِ: الكَلبُ الأسوَدُ شَيطَان)؛ الْجَارُّ يَتَعَلَّقُ بِمُقَدَّرٍ، أَيْ وَقَالَ فيه، (أَخرَجَهُ مُسلِم)، وَأَخْرَجَهُ التِّرْمِذِيُّ، وَالنَّسَائِيُّ، وَابْنُ مَاجَهْ مُخْتَصَرًا وَمُطَوَّلًا.</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
    <w:p w:rsidR="00155451" w:rsidRPr="00AD3E8C" w:rsidRDefault="00155451" w:rsidP="00155451">
      <w:pPr>
        <w:autoSpaceDE w:val="0"/>
        <w:autoSpaceDN w:val="0"/>
        <w:adjustRightInd w:val="0"/>
        <w:spacing w:after="0" w:line="240" w:lineRule="auto"/>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t xml:space="preserve">         </w:t>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الْحَدِيثُ دَلِيل عَلَى أَنَّهُ يَقْطَعُ صَلَاةَ مَنْ لَا سُتْرَةَ لَهُ مُرُورُ هَذِهِ الْمَذْكُورَاتِ، وَظَاهِرُ الْقَطْعِ الْإِبْطَالُ.</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وَقَدْ اخْتَلَفَ الْعُلَمَاءُ فِي الْعَمَلِ بِذَلِكَ:</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1- فَقَالَ قَوْم: يَقْطَعُهَا الْمَرْأَةُ، وَالْكَلْبُ الْأَسْوَدُ دُونَ الْحِمَارِ؛ لِحَدِيثٍ وَرَدَ فِي ذَلِكَ عَنْ ابْنِ عَبَّاسٍ رضي الله عنهما:« أَنَّهُ مَرَّ بَيْنَ يَدَيْ الصَّفِّ عَلَى حِمَارٍ، - وَالنَّبِيُّ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يُصَلِّي - وَلَمْ يُعِدْ الصَّلَاةَ، وَلَا أَمَرَ أَصْحَابَهُ بِإِعَادَتِهَا»، أَخْرَجَهُ الشَّيْخَانِ، فَجَعَلُوهُ مُخَصِّصًا لِمَا هُنَا. </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2- قَالَ أَحْمَدُ: يَقْطَعُهَا الْكَلْبُ الْأَسْوَدُ، قَالَ: وَفِي نَفْسِي مِنْ الْمَرْأَةِ وَالْحِمَارِ؛ أَمَّا الْحِمَارُ: فَلِحَدِيثِ ابْنِ عَبَّاسٍ رضي الله عنهما؛ وَأَمَّا الْمَرْأَةُ: فَلِحَدِيثِ عَائِشَةَ رضي الله عنهما عِنْدَ الْبُخَارِيِّ أَنَّهَا قَالَتْ:« كَانَ رَسُولُ اللَّهِ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يُصَلِّي مِنْ اللَّيْلِ وَهِيَ مُعْتَرِضَة بَيْنَ يَدَيْهِ في قبلته، فَإِذَا سَجَدَ غَمَزَ رِجْلَيْهَا، فَكَفَّتْهُمَا فَإِذَا قَامَ بَسَطَتْهُمَا»؛ فَلَوْ كَانَتْ الصَّلَاةُ يَقْطَعُهَا مُرُورُ الْمَرْأَةِ لَقَطَعَهَا اضْطِجَاعُهَا بَيْنَ يَدَيْهِ. </w:t>
      </w:r>
    </w:p>
    <w:p w:rsidR="00155451" w:rsidRPr="00AD3E8C" w:rsidRDefault="00155451" w:rsidP="00155451">
      <w:pPr>
        <w:autoSpaceDE w:val="0"/>
        <w:autoSpaceDN w:val="0"/>
        <w:adjustRightInd w:val="0"/>
        <w:spacing w:after="0" w:line="240" w:lineRule="auto"/>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t>3</w:t>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ذَهَبَ الْجُمْهُورُ إلَى أَنَّهُ لَا يَقْطَعُهَا شَيْء،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وَتَأَوَّلُوا</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الْحَدِيثَ بِأَنَّ الْمُرَادَ بِالْقَطْعِ نَقْصُ الْأَجْرِ لَا الْإِبْطَالُ.</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قَالُوا: لِشُغْلِ الْقَلْبِ بِهَذِهِ الْأَشْيَاءِ، وَمِنْهُمْ مَنْ قَالَ: هَذَا الْحَدِيثُ مَنْسُوخ بِحَدِيثِ أَبِي سَعِيدٍ رضي الله عنه: «لَا يَقْطَعُ الصَّلَاةَ شَيْء»، وَقَدْ وَرَدَ:« أَنَّهُ يَقْطَعُ الصَّلَاةَ الْيَهُودِيُّ، وَالنَّصْرَانِيُّ، وَالْمَجُوسِيُّ، وَالْخِنْزِيرُ»، وَهُوَ ضَعِيف، أَخْرَجَهُ أَبُو دَاوُد مِنْ حَدِيثِ ابْنِ عَبَّاسٍ رضي الله عنهما، وَضَعَّفَهُ.</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w:t>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وَلَهُ عَن أَبِي هُرَيرَةَ رضي الله عنه نَحوُهُ دُونَ الكَلبِ.</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 xml:space="preserve"> (وَلَهُ)، أَيْ لِمُسْلِمٍ، (عَن أَبِي هُرَيرَةَ رضي الله عنه نَحوَهُ)، أَيْ نَحْوَ حَدِيثِ: أَبِي ذَرٍّ رضي الله عنه، (دُونَ الكَلبِ)، كَذَا فِي نُسَخِ بُلُوغِ الْمَرَامِ، وَيُرِيدُ: أَنَّ لَفْظَ الْكَلْبِ لَمْ يُذْكَرْ فِي حَدِيثِ أَبِي هُرَيْرَةَ رضي الله عنه، وَلَكِنْ رَاجَعْت الْحَدِيثَ فَرَأَيْت لَفْظَهُ فِي مُسْلِمٍ عَنْهُ، قَالَ: قَالَ رَسُولُ اللَّهِ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يَقْطَعُ الصَّلَاةَ الْمَرْأَةُ، وَالْحِمَارُ، وَالْكَلْبُ، وَيَقِي مِنْ ذَلِكَ مِثْلُ مُؤَخِّرَةِ الرَّحْلِ».</w:t>
      </w:r>
    </w:p>
    <w:p w:rsidR="00155451" w:rsidRPr="00AD3E8C" w:rsidRDefault="00155451" w:rsidP="00155451">
      <w:pPr>
        <w:autoSpaceDE w:val="0"/>
        <w:autoSpaceDN w:val="0"/>
        <w:adjustRightInd w:val="0"/>
        <w:spacing w:after="0" w:line="240" w:lineRule="auto"/>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lastRenderedPageBreak/>
        <w:t>- وَلِأَبِي دَاوُد، وَالنَّسَائِيُّ، عَن ابنِ عَبَّاسٍ رضي الله عنهما نَحوَهُ، دُونَ آخِرِهِ، وقيّد المرأة بالحائض.</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 xml:space="preserve">(وَلِأَبِي دَاوُد، وَالنَّسَائِيُّ، عَن ابنِ عَبَّاسٍ رضي الله عنهما نَحوَهُ، دُونَ آخِرِهِ، وَقَيَّدَ المَرأَةَ بِالحَائِضِ)، فِي أَبِي دَاوُد عَنْ شُعْبَةَ، قَالَ: حَدَّثَنَا قَتَادَةُ، قَالَ: سَمِعْت  جَابِرَ بْنَ زَيْدٍ يُحَدِّثُ عَنْ ابْنِ عَبَّاسٍ رضي الله عنهما رَفَعَهُ شُعْبَةُ قَالَ:« يَقْطَعُ الصَّلَاةَ الْمَرْأَةُ الْحَائِضُ، وَالْكَلْبُ»، وَأَخْرَجَهُ النَّسَائِيّ، وَابْنُ مَاجَهْ. </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وَقَوْلُهُ: ( دُونَ آخِرِهِ)، يُرِيدُ أَنَّهُ لَيْسَ فِي حَدِيثِ ابْنِ عَبَّاسٍ رضي الله عنهما آخِرُ حَدِيثِ أَبِي هُرَيْرَةَ رضي الله عنه الَّذِي فِي مُسْلِمٍ، وَهُوَ قَوْلُهُ:" وَيَقِي مِنْ ذَلِكَ مِثْلُ مُؤْخِرَةِ الرَّحْلِ”، فَالضَّمِيرُ فِي آخِرِهِ عِبَارَةُ الْمُصَنِّفِ لِآخِرِ حَدِيثِ أَبِي هُرَيْرَةَ رضي الله عنه، مَعَ أَنَّهُ لَمْ يَأْتِ بِلَفْظِهِ كَمَا عَرَفْت، وَلَا يَصِحُّ أَنَّهُ يُرِيدُ دُونَ آخَرِ حَدِيثِ أَبِي ذَرٍّ رضي الله عنه، كَمَا لَا يَخْفَى مِنْ أَنَّ حَقَّ الضَّمِيرِ عَوْدُهُ إلَى الْأَقْرَبِ؛ ثُمَّ رَاجَعْت سُنَنَ أَبِي دَاوُد وَإِذَا لَفْظُهُ:« يَقْطَعُ الصَّلَاةَ الْمَر</w:t>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ْأَةُ الْحَائِضُ، وَالْكَلْبُ».</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فَاحْتَمَلَتْ عِبَارَةُ الْمُصَنِّفِ: أَنَّ مُرَادَهُ دُونَ آخِرِ حَدِيثِ أَبِي ذَرٍّ رضي الله عنه، وَهو قَوْلُهُ:« الْكَلْبُ الْأَسْوَدُ شَيْطَان»، أَوْ دُونَ آخر حَدِيثِ أَبِي هُرَيْرَةَ رضي الله عنه، وَالْأَوَّلُ أَقْرَبُ؛ لِأَنَّهُ ذَكَرَ لَفْظَ حَدِيثِ أَبِي ذَرٍّ رضي الله عنه دُونَ لَفْظِ حَدِيثِ أَبِي هُرَيْرَةَ رضي الله عنه، وَإِنْ صَحَّ أَنْ يُعِيدَ إلَيْهِ الضَّمِيرَ، وَإِنْ لَمْ يَذْكُرْهُ إحَالَةً عَلَى النَّاظِرِ.</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t>4</w:t>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تَقْيِيدُ الْمَرْأَةِ بِالْحَائِضِ يَقْتَضِي مَعَ صِحَّةِ الْحَدِيثِ حَمْلَ الْمُطْلَقِ عَلَى الْمُقَيَّدِ، فَلَا تَقْطَعُ إلَّا الْحَائِضُ، كَمَا أَنَّهُ أَطْلَقَ الْكَلْبَ عَنْ وَصْفِهِ بِالْأَسْوَدِ فِي بَعْضِ الْأَحَادِيثِ؛ وَقَيَّدَ فِي بَعْضِهَا بِهِ، فَحَمَلُوا الْمُطْلَقَ عَلَى الْمُقَيَّدِ، وَقَالُوا: لَا يَقْطَعُ إلَّا الْأَسْوَدُ، فَتَعَيَّنَ فِي الْمَرْأَةِ الْحَائِضُ، حَمْلُ الْمُطْلَقِ عَلَى الْمُقَيَّدِ.</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
    <w:p w:rsidR="00155451" w:rsidRPr="00AD3E8C" w:rsidRDefault="00155451" w:rsidP="00155451">
      <w:pPr>
        <w:autoSpaceDE w:val="0"/>
        <w:autoSpaceDN w:val="0"/>
        <w:adjustRightInd w:val="0"/>
        <w:spacing w:after="0" w:line="240" w:lineRule="auto"/>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يدفع المصلي المار بين يديه بلطف فإن لم يندفع، دفعه بشدة</w:t>
      </w:r>
    </w:p>
    <w:p w:rsidR="00155451" w:rsidRPr="00AD3E8C" w:rsidRDefault="00155451" w:rsidP="00155451">
      <w:pPr>
        <w:autoSpaceDE w:val="0"/>
        <w:autoSpaceDN w:val="0"/>
        <w:adjustRightInd w:val="0"/>
        <w:spacing w:after="0" w:line="240" w:lineRule="auto"/>
        <w:ind w:left="540" w:hanging="540"/>
        <w:jc w:val="center"/>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 xml:space="preserve">عَن أَبِي سَعِيدٍ الخُدرِيِّ رَضِيَ اللَّهُ عَنهُ قَالَ: قَالَ رَسُولُ اللَّهِ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إذَا صَلَّى أَحَدُكُم إلَى شَيءٍ يَستُرُهُ مِن النَّاسِ، فَأَرَادَ أَحَد أَن يَجتَازَ بَينَ يَدَيهِ فَليَدفَعهُ، فَإِن أَبَى فَليُقَاتِلهُ، فَإِنَّمَا هُوَ شَيطَان»، مُتَّفَق عَلَيهِ، وَفِي رِوَايَةٍ:" فَإِنَّ مَعَهُ القَرِينَ ".</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
    <w:p w:rsidR="00155451" w:rsidRPr="00AD3E8C" w:rsidRDefault="00155451" w:rsidP="00AD3E8C">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(عَن أَبِي سَعِيدٍ الخُدرِيِّ رَضِيَ اللَّهُ عَنهُ قَالَ: قَالَ رَسُولُ اللَّهِ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إذَا صَلَّى أَحَدُكم إلَى شَيءٍ يَستُرُهُ مِن النَّاسِ)، مِمَّا سَلَفَ تَعْيِينُهُ مِنْ السُّتْرَةِ، وَقَدْرِهَا، وَقَدْرِ كَمْ يَكُونُ بَيْنَهَا وَبَيْنَ الْمُصَلِّي، (فَأَرَادَ أَحَد أَن يَجتَازَ)، أَيْ يَمْضِيَ، (بَينَ يَدَيهِ فَليَدفَعهُ)، ظَاهِرُهُ وُجُوبًا، (فَإِن أَبَى)، أَيْ عَنْ الِانْدِفَاعِ، (فَليُقَاتِلهُ)، ظَاهِرُهُ كَذَلِكَ، (فَإِنَّمَا هُوَ شَيطَان)، تَعْلِيل لِلْآمِرِ بِقتالِهِ، أَوْ لِعَدَ</w:t>
      </w:r>
      <w:r w:rsidR="00AD3E8C"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مِ انْدِفَاعِهِ، أَوْ لَهُمَ</w:t>
      </w:r>
      <w:r w:rsidR="00AD3E8C" w:rsidRPr="00AD3E8C">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t xml:space="preserve"> </w:t>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(مُتَّفَق عَلَيهِ؛ وَفِي رِوَايَةٍ)، أَيْ لِمُسْلِمٍ مِنْ حَدِيثِ أَبِي هُرَيْرَةَ رضي الله عنه، (فَإِنَّ مَعَهُ القَرِينَ)، وهو الشَّيْطَانُ الْمَقْرُونُ بِالْإِنْسَانِ لَا يُفَارِقُهُ، وَظَاهِرُ كَلَامِ الْمُصَنِّفِ أَنَّ رِوَايَةَ:" فَإِنَّهُ مَعَهُ الْقَرِينُ" مُتَّفَق عَلَيْهَا بَيْنَ الشَّيْخَيْنِ مِنْ حَدِيثِ: أَبِي سَعِيدٍ رضي الله عنه، وَلَمْ أَجِدْهَا فِي الْبُخَارِيِّ، وَوَجَدْتهَا فِي صَحِيحِ مُسْلِمٍ، لَكِنْ مِنْ حَدِيثِ أَبِي هُرَيْرَةَ رضي الله عنه.</w:t>
      </w:r>
    </w:p>
    <w:p w:rsidR="00155451" w:rsidRPr="00AD3E8C" w:rsidRDefault="00155451" w:rsidP="00AD3E8C">
      <w:pPr>
        <w:autoSpaceDE w:val="0"/>
        <w:autoSpaceDN w:val="0"/>
        <w:adjustRightInd w:val="0"/>
        <w:spacing w:after="0" w:line="240" w:lineRule="auto"/>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وَالْحَدِيثُ دَالٌّ بِمَفْهُومِهِ عَلَى أَنَّهُ إذَا لَمْ يَكُنْ لِلْمُصَلِّي سُتْرَة فَلَيْسَ لَهُ دَفْعُ الْمَارِّ بَيْنَ يَدَيْهِ، وَإِذَا كَانَ لَهُ سُتْرَة دَفَعَهُ، قَالَ الْقُرْطُبِيُّ:“ بِالْإِشَارَةِ وَلَطِيفِ الْمَنْعِ، فَإِنْ لَمْ يَمْتَنِعْ عَنْ الِانْدِفَاعِ قَاتَلَهُ؛ أَيْ دَفَعَهُ دَفْعًا أَشَدَّ مِنْ الْأَوَّلِ، وَأَجْمَعُوا أَنَّهُ لَا يَلْزَمُهُ أَنْ يُقَاتِلَهُ بِالسِّلَاحِ، لِمُخَالَفَةِ ذَلِكَ قَاعِدَةَ الصَّلَاةِ فِي الْإِقْبَالِ عَلَيْهَا، وَالِاشْتِغَالِ بِهَا، وَالْخُشُوعِ“.</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 xml:space="preserve">وَأَطْلَقَ جَمَاعَة لَهُ قِتَالَهُ حَقِيقَةً، وَهُوَ ظَاهِرُ اللَّفْظِ. </w:t>
      </w:r>
    </w:p>
    <w:p w:rsidR="00AD3E8C" w:rsidRPr="00AD3E8C" w:rsidRDefault="00155451" w:rsidP="00AD3E8C">
      <w:pPr>
        <w:autoSpaceDE w:val="0"/>
        <w:autoSpaceDN w:val="0"/>
        <w:adjustRightInd w:val="0"/>
        <w:spacing w:after="0" w:line="240" w:lineRule="auto"/>
        <w:jc w:val="both"/>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lastRenderedPageBreak/>
        <w:t>وَالْقَوْلُ بِأَنَّهُ يَدْفَعُهُ بِلَعْنِهِ وَسَبِّهِ، يَرُدُّهُ لَفْظُ هَذَا الْحَدِيثِ، وَيُؤَيِّدُهُ فِعْلُ أَبِي سَعِيدٍ رضي الله عنه رَاوِي الْحَدِيثِ مَعَ الشَّابِّ الَّذِي أَرَادَ أَنْ يُجْتَازَ بَيْنَ يَدَيْهِ وَهُوَ يُصَلِّي؛ أَخْرَجَهُ الْبُخَارِيُّ عَنْ أَبِي صَالِحٍ السَّمَّانِ قَالَ: "رَأَيْت أَبَا سَعِيدٍ الْخُدْرِيَّ رضي الله عنه فِي يَوْمِ جُمُعَةٍ يُصَلِّي إلَى شَيْءٍ يَسْتُرُهُ مِنْ النَّاسِ، فَأَرَادَ شَابٌّ مِنْ بَنِي أَبِي الْمُعَيْطِ أَنْ يَجْتَازَ بَيْنَ يَدَيْهِ، فَدَفَعَهُ أَبُو سَعِيدٍ رضي الله عنه فِي صَدْرِهِ، فَنَظَرَ الشَّابُّ فَلَمْ يَجِدْ مَسَاغًا إلَّا بَيْنَ يَدَيْهِ، فَعَادَ لِيَجْتَازَ، فَدَفَعَهُ أَبُو سَعِيدٍ رضي الله عنه أَشَدَّ مِنْ الْأَوَّلِ".</w:t>
      </w:r>
      <w:r w:rsidR="00AD3E8C" w:rsidRPr="00AD3E8C">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t xml:space="preserve"> </w:t>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وَقِيلَ: يَرُدُّهُ بِأَسْهَلِ الْوُجُوهِ، فَإِذَا أَبَى فَبِأَشَدَّ، وَلَوْ أَدَّى إلَى قَتْلِهِ، فَإِنْ قَتَلَهُ فَلَا شَيْءَ عَلَيْهِ؛ لِأَنَّ الشَّارِعَ أَبَاحَ قَتْلَهُ، وَالْأَمْرُ فِي الْحَدِيثِ وَإِنْ كَانَ ظَاهِرُهُ الْإِيجَابُ؛ لَكِنْ قَالَ النَّوَوِيُّ:“ لَا أَعْلَمُ أَحَدًا مِنْ الْفُقَهَاءِ قَالَ بِوُجُوبِ هَذَا الدَّفْعِ، بَلْ صَرَّحَ أَصْحَابُنَا بِأَنَّهُ مَنْدُوب“، وَلَكِنْ قَالَ الْمُصَنِّفُ: قَدْ صَرَّحَ بِوُجُوبِهِ أَهْلُ الظَّاهِرِ.</w:t>
      </w:r>
    </w:p>
    <w:p w:rsidR="00155451" w:rsidRPr="00AD3E8C" w:rsidRDefault="00155451" w:rsidP="00AD3E8C">
      <w:pPr>
        <w:autoSpaceDE w:val="0"/>
        <w:autoSpaceDN w:val="0"/>
        <w:adjustRightInd w:val="0"/>
        <w:spacing w:after="0" w:line="240" w:lineRule="auto"/>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وَفِي قَوْلِهِ:" فَإِنَّمَا هُوَ شَيْطَان”:</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1- تَعْلِيل بِأَنَّ فِعْلَهُ فِعْلُ الشَّيْطَانِ فِي إرَادَةِ التَّشْوِيشِ عَلَى الْمُصَلِّي، وَفِيهِ دَلَالَة عَلَى جَوَازِ إطْلَاقِ لَفْظِ الشَّيْطَانِ عَلَى الْإِنْسَانِ الَّذِي يُرِيدُ إفْسَادَ صَلَاةِ الْمُصَلِّي وَفِتْنَتَهُ فِي دِينِهِ، كَمَا قَالَ الله تَعَالَى: {شَيَاطِينَ الإِنْسِ وَالْجِنِّ}. </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2- قِيلَ: الْمُرَادُ بِأَنَّ الْحَامِلَ لَهُ عَلَى ذَلِكَ شَيْطَان، وَيَدُلُّ لَهُ رِوَايَةُ مُسْلِمٍ:" فَإِنْ مَعَهُ الْقَرِينَ".</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
    <w:p w:rsidR="00155451" w:rsidRPr="00AD3E8C" w:rsidRDefault="00155451" w:rsidP="00AD3E8C">
      <w:pPr>
        <w:autoSpaceDE w:val="0"/>
        <w:autoSpaceDN w:val="0"/>
        <w:adjustRightInd w:val="0"/>
        <w:spacing w:after="0" w:line="240" w:lineRule="auto"/>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وَقَدْ اُخْتُلِفَ فِي الْحِكْمَةِ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الْمُقْتَضِيَةِ</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لِلْأَمْرِ بِالدَّفْعِ:</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1- قِيل: لِدَفْعِ الْإِثْمِ عَنْ الْمَارِّ.</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2- قِيل: لِدَفْعِ الْخَلَلِ الْوَاقِعِ بِالْمُرُورِ فِي الصَّلَاةِ، وَهَذَا الْأَرْجَحُ؛ لِأَنَّ عِنَايَةَ الْمُصَلِّي بِصِيَانَةِ صَلَاتِهِ أَهَمُّ مِنْ دَفْعِهِ الْإِثْمَ عَنْ غَيْرِهِ.</w:t>
      </w:r>
    </w:p>
    <w:p w:rsidR="00AD3E8C" w:rsidRPr="00AD3E8C" w:rsidRDefault="00155451" w:rsidP="00AD3E8C">
      <w:pPr>
        <w:autoSpaceDE w:val="0"/>
        <w:autoSpaceDN w:val="0"/>
        <w:adjustRightInd w:val="0"/>
        <w:spacing w:after="0" w:line="240" w:lineRule="auto"/>
        <w:ind w:left="540" w:hanging="540"/>
        <w:jc w:val="both"/>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3- قِيل: إنَّهُ لَهُمَا مَعًا لَمَا بَعُدَ، فَيَكُونُ لِدَفْعِ الْإِثْمِ عَنْ الْمَارِّ الَّذِي أَفَادَهُ حَدِيثُ:" لَوْ يَعْلَمُ الْمَارُّ”، وَلِصِيَانَةِ الصَّلَاةِ عَنْ النُّقْصَانِ مِنْ أَجْرِهَا، </w:t>
      </w:r>
    </w:p>
    <w:p w:rsidR="00155451" w:rsidRPr="00AD3E8C" w:rsidRDefault="00155451" w:rsidP="00AD3E8C">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فَقَدْ أَخْرَجَ أَبُو نُعَيْمٍ عَنْ عُمَرَ رضي الله عنه:" لَوْ يَعْلَمُ الْمُصَلِّي مَا يَنْقُصُ مِنْ صَلَاتِهِ بِالْمُرُورِ بَيْنَ يَدَيْهِ مَا صَلَّى إلَّا إلَى شَيْءٍ يَسْتُرُهُ مِنْ النَّاسِ ”، وَأَخْرَجَ ابْنُ أَبِي شَيْبَةَ عَنْ ابْنِ مَسْعُودٍ رضي الله عنه:" إنَّ الْمُرُورَ بَيْنَ يَدَيْ الْمُصَلِّي يَقْطَعُ نِصْفَ صَلَاتِهِ”، وَلَهُمَا حُكْمُ الرَّفْعِ وَإِنْ كَانَا مَوْقُوفَيْنِ، إلَّا أَنَّ الْأَوَّلَ فِيمَنْ لَمْ يَتَّخِذْ سُتْرَةً، وَالثَّانِي مُطْلَق فَيُحْمَلُ عَلَيْهِ.</w:t>
      </w:r>
    </w:p>
    <w:p w:rsidR="00155451" w:rsidRPr="00AD3E8C" w:rsidRDefault="00155451" w:rsidP="00AD3E8C">
      <w:pPr>
        <w:autoSpaceDE w:val="0"/>
        <w:autoSpaceDN w:val="0"/>
        <w:adjustRightInd w:val="0"/>
        <w:spacing w:after="0" w:line="240" w:lineRule="auto"/>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وَأَمَّا مَنْ اتَّخَذَ السُّتْرَةَ فَلَا نَقْصَ فِي صَلَاتِهِ بِمُرُورِ الْمَارِّ؛ لِأَنَّهُ قَدْ صَرَّحَ الْحَدِيثُ أَنَّهُ مَعَ اتِّخَاذِ السُّتْرَةِ لَا يَضُرُّهُ مُرُورُ مَنْ مَرَّ، فَأَمْرُهُ بِدَفْعِهِ لِلْمَارِّ، لَعَلَّ وَجْهَهُ إنْكَارُ الْمُنْكَرِ عَلَى الْمَارِّ لِتَعَدِّيهِ مَا نَهَاهُ عَنْهُ الشَّارِعُ، وَلِذَا يُقَدَّمُ الْأَخَفُّ عَلَى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الْأَغْلَظِ</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w:t>
      </w:r>
    </w:p>
    <w:p w:rsidR="00AD3E8C" w:rsidRPr="00AD3E8C" w:rsidRDefault="00155451" w:rsidP="00AD3E8C">
      <w:pPr>
        <w:autoSpaceDE w:val="0"/>
        <w:autoSpaceDN w:val="0"/>
        <w:adjustRightInd w:val="0"/>
        <w:spacing w:after="0" w:line="240" w:lineRule="auto"/>
        <w:ind w:left="540" w:hanging="540"/>
        <w:jc w:val="both"/>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p>
    <w:p w:rsidR="00155451" w:rsidRPr="00AD3E8C" w:rsidRDefault="00155451" w:rsidP="00AD3E8C">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 xml:space="preserve">السُّترَةُ تُجزِئُ بِأَيِّ شَيءٍ كَانَت </w:t>
      </w:r>
    </w:p>
    <w:p w:rsidR="00155451" w:rsidRPr="00AD3E8C" w:rsidRDefault="00155451" w:rsidP="00155451">
      <w:pPr>
        <w:autoSpaceDE w:val="0"/>
        <w:autoSpaceDN w:val="0"/>
        <w:adjustRightInd w:val="0"/>
        <w:spacing w:after="0" w:line="240" w:lineRule="auto"/>
        <w:ind w:left="540" w:hanging="540"/>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 xml:space="preserve">عَن أَبِي هُرَيرَةَ رضي الله عنه، أَنَّ رَسُولَ اللَّهِ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قَالَ:« إذَا صَلَّى أَحَدُكُم فَليَجعَل تِلقَاءَ وَجهِهِ شَيئًا، فَإِن لَم يَجِد فَليَنصِب عَصًا، فَإِن لَم يَكُن فَليَخُطَّ خَطًّا، ثُمَّ لَا يَضُرُّهُ مَن مَرَّ بَينَ يَدَيهِ»، أَخرَجَهُ أَحمَدُ، وَابنُ مَاجَه، وَصَحَّحَهُ ابنُ حِبَّانَ، وَلَم يُصِب مَن زَعَمَ أَنَّهُ مُضطَرِب، بَل هُوَ حَسَن.</w:t>
      </w:r>
    </w:p>
    <w:p w:rsidR="00155451" w:rsidRPr="00AD3E8C" w:rsidRDefault="00155451" w:rsidP="00AD3E8C">
      <w:pPr>
        <w:autoSpaceDE w:val="0"/>
        <w:autoSpaceDN w:val="0"/>
        <w:adjustRightInd w:val="0"/>
        <w:spacing w:after="0" w:line="240" w:lineRule="auto"/>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(عَن أَبِي هُرَيرَةَ رَضِيَ اللَّهُ عَنهُ، أَنَّ رَسُولَ اللَّهِ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قَالَ:« إذَا صَلَّى أَحَدُكُم فَليَجعَل تِلقَاءَ وَجهِهِ شَيئًا، فَإِن لَم يَجِد فَليَنصِب عَصًا، فَإِن لَم يَكُن فَليَخُطَّ خَطًّا، ثُمَّ لَا يَضُرُّهُ مَن مَرَّ بَينَ يَدَيهِ». أَخرَجَهُ أَحمَدُ، وَابنُ مَاجَه، وَصَحَّحَهُ ابنُ حِبَّانَ، وَلَم يُصِب مِن زَعَمَ)، وَهُوَ ابْنُ الصَّلَاحِ (أَنَّهُ مُضطَرِب)، فَإِنَّهُ أَوْرَدَهُ مِثَالًا لِلْمُضْطَرَبِ فِيهِ. </w:t>
      </w:r>
    </w:p>
    <w:p w:rsidR="00155451" w:rsidRPr="00AD3E8C" w:rsidRDefault="00155451" w:rsidP="00155451">
      <w:pPr>
        <w:autoSpaceDE w:val="0"/>
        <w:autoSpaceDN w:val="0"/>
        <w:adjustRightInd w:val="0"/>
        <w:spacing w:after="0" w:line="240" w:lineRule="auto"/>
        <w:ind w:left="540" w:hanging="540"/>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
    <w:p w:rsidR="00155451" w:rsidRPr="00AD3E8C" w:rsidRDefault="00155451" w:rsidP="00AD3E8C">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(بَل هُوَ حَسَن)، وَقَدْ صَحَّحَهُ أَحْمَدُ، وَابْنُ الْمَدِينِيِّ، قَالَ سُفْيَانُ بْنُ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عُيَيْنَةَ</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لَمْ نَجِدْ شَيْئًا نَشُدُّ بِهِ هَذَا الْحَدِيثَ، وَلَمْ يَجِئْ إلَّا مِنْ هَذَا الْوَجْهِ"، وَكَانَ إسْمَاعِيلُ بْنُ أُمَيَّةَ إذَا حَدَّثَ بِهَذَا الْحَدِيثِ يَقُولُ: هَلْ عِنْدَكُمْ شَيْء تَشُدُّونَهُ بِهِ؟ وَقَدْ أَشَارَ الشَّافِعِيُّ إلَى ضَعْفِهِ، وَقَالَ الْبَيْهَقِيُّ:" لَا بَأْسَ بِهِ فِي مِثْلِ هَذَا الْحُكْمِ إنْ شَاءَ اللَّهُ تَعَالَى".</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 xml:space="preserve">وَالْحَدِيثُ دَلِيل عَلَى أَنَّ السُّتْرَةَ تُجْزِئُ بِأَيِّ شَيْءٍ كَانَتْ، وَقَالَ سُفْيَانُ بْنُ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عُيَيْنَةَ</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رَأَيْت شَرِيكًا صَلَّى بِنَا فِي جِنَازَةٍ الْعَصْرَ، فَوَضَعَ قَلَنْسُوَتَهُ بَيْنَ يَدَيْهِ”. </w:t>
      </w:r>
    </w:p>
    <w:p w:rsidR="00155451" w:rsidRPr="00AD3E8C" w:rsidRDefault="00155451" w:rsidP="00AD3E8C">
      <w:pPr>
        <w:autoSpaceDE w:val="0"/>
        <w:autoSpaceDN w:val="0"/>
        <w:adjustRightInd w:val="0"/>
        <w:spacing w:after="0" w:line="240" w:lineRule="auto"/>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lastRenderedPageBreak/>
        <w:t xml:space="preserve">وَفِي الصَّحِيحَيْنِ مِنْ رِوَايَةِ ابْنِ عُمَرَ رضي الله عنهما:« أَنَّهُ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كَانَ يَعْرِضُ رَاحِلَتَهُ فَيُصَلِّي إلَيْهَا»، وَقَدْ تَقَدَّمَ أَنَّهُ: أَيْ الْمُصَلِّي إذَا لَمْ يَجِدْ جَمَعَ تُرَابًا، أَوْ أَحْجَارًا، وَاخْتَارَ أَحْمَدُ بْنُ حَنْبَلٍ أَنْ يَكُونَ الْخَطُّ كَالْهِلَالِ.</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 xml:space="preserve">وَفِي قَوْلِهِ:" ثُمَّ لَا يَضُرُّهُ شَيْء”، مَا يَدُلُّ أَنَّهُ يَضُرُّهُ إذَا لَمْ يَفْعَلْ إمَّا بِنُقْصَانٍ مِنْ صَلَاتِهِ أَوْ بِإِبْطَالِهَا عَلَى مَا ذُكِرَ أَنَّهُ يَقْطَعُ الصَّلَاةَ؛ إذْ فِي الْمُرَادِ بِالْقَطْعِ الْخِلَافُ كَمَا تَقَدَّمَ. </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p>
    <w:p w:rsidR="00155451" w:rsidRPr="00AD3E8C" w:rsidRDefault="00155451" w:rsidP="00AD3E8C">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وَهَذَا فِيمَا إذَا كَانَ الْمُصَلِّي إمَامًا أَوْ مُنْفَرِدًا لَا إذَا كَانَ مُؤْتَمًّا، فَإِنَّ الْإِمَامَ سُتْرَة لَهُ أَوْ سُتْرَتُهُ سُتْرَة لَهُ.</w:t>
      </w:r>
    </w:p>
    <w:p w:rsidR="00155451" w:rsidRPr="00AD3E8C" w:rsidRDefault="00155451" w:rsidP="00AD3E8C">
      <w:pPr>
        <w:autoSpaceDE w:val="0"/>
        <w:autoSpaceDN w:val="0"/>
        <w:adjustRightInd w:val="0"/>
        <w:spacing w:after="0" w:line="240" w:lineRule="auto"/>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وَأَخْرَجَ الطَّبَرَانِيُّ فِي الْأَوْسَطِ مِنْ حَدِيثِ أَنَسٍ رضي الله عنه مَرْفُوعًا:« سُتْرَةُ الْإِمَامِ سُتْرَة لِمَنْ خَلْفَهُ»، وَإِنْ كَانَ فِيهِ ضَعْف. </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وَاعْلَمْ أَنَّ الْحَدِيثَ عَامٌّ فِي الْأَمْرِ بِاِتِّخَاذِ السُّتْرَةِ فِي الْفَضَاءِ وَغَيْرِهِ، فَقَدْ ثَبَتَ:« أَنَّهُ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كَانَ إذَا صَلَّى إلَى جِدَارٍ جَعَلَ بَيْنَهُ وَبَيْنَهُ قَدْرَ مَمَرِّ الشَّاةِ». </w:t>
      </w:r>
    </w:p>
    <w:p w:rsidR="00155451" w:rsidRPr="00AD3E8C" w:rsidRDefault="00155451" w:rsidP="00AD3E8C">
      <w:pPr>
        <w:autoSpaceDE w:val="0"/>
        <w:autoSpaceDN w:val="0"/>
        <w:adjustRightInd w:val="0"/>
        <w:spacing w:after="0" w:line="240" w:lineRule="auto"/>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وَلَمْ يَكُنْ يَتَبَاعَدُ مِنْهُ، بَلْ أَمَرَ بِالْقُرْبِ مِنْ السُّتْرَةِ، «وَكَانَ إذَا صَلَّى إلَى عُودٍ أَوْ عَمُودٍ أَوْ شَجَرَةٍ جَعَلَهُ عَلَى جَانِبِهِ الْأَيْمَنِ، أَوْ الْأَيْسَرِ، وَلَمْ يَصْمُدْ لَهُ صَمَدًا، وَكَانَت أمامه الْحَرْبَةَ فِي السَّفَرِ، أَوْ الْعَنَزَةَ، فَيُصَلِّي إلَيْهَا، فَتَكُونُ سُتْرَتَهُ، وَكَانَ يَعْرِضُ رَاحِلَتَهُ فَيُصَلِّي إلَيْهَا».</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وَقَاسَ الشَّافِعِيَّةُ عَلَى ذَلِكَ بَسْطَ الْمُصَلِّي لِنَحْوِ سَجَّادَةٍ بِجَامِعِ إشْعَارِ الْكُفَّارِ أَنَّهُ فِي الصَّلَاةِ، وَهُوَ صَحِيح.</w:t>
      </w:r>
    </w:p>
    <w:p w:rsidR="00AD3E8C" w:rsidRPr="00AD3E8C" w:rsidRDefault="00155451" w:rsidP="00AD3E8C">
      <w:pPr>
        <w:autoSpaceDE w:val="0"/>
        <w:autoSpaceDN w:val="0"/>
        <w:adjustRightInd w:val="0"/>
        <w:spacing w:after="0" w:line="240" w:lineRule="auto"/>
        <w:jc w:val="both"/>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عَن أَبِي سَعِيدٍ الخُدرِيِّ رَضِيَ اللَّهُ عَنهُ قَالَ: قَالَ رَسُولُ اللَّهِ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لَا يَقطَعُ الصَّلَاةَ شَيء، وَادرَأوا مَا استَطَعتُم»، أَخرَجَهُ أَب</w:t>
      </w:r>
      <w:r w:rsidR="00AD3E8C"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 دَاوُد، وَفِي سَنَدِهِ ضَعف</w:t>
      </w:r>
    </w:p>
    <w:p w:rsidR="00AD3E8C" w:rsidRPr="00AD3E8C" w:rsidRDefault="00155451" w:rsidP="00AD3E8C">
      <w:pPr>
        <w:autoSpaceDE w:val="0"/>
        <w:autoSpaceDN w:val="0"/>
        <w:adjustRightInd w:val="0"/>
        <w:spacing w:after="0" w:line="240" w:lineRule="auto"/>
        <w:jc w:val="both"/>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(عَن أَبِي سَعِيدٍ الخُدرِيِّ رَضِيَ اللَّهُ عَنهُ قَالَ: قَالَ رَسُولُ اللَّهِ صَلَّى اللَّهُ عَلَيهِ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وآله</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وَسَلَّمَ:« لَا يَقطَعُ الصَّلَاةَ شَيء، وَادرَأوا مَا استَطَعتُم»، أَخرَجَهُ أَبُو دَاوُد، وَفِي سَنَدِهِ ضَعف)، فِي إسْنَادِهِ مُجَالِد، وَهُوَ سَعِيدُ بْنُ عُمَيْرٍ الْهَمْدَانِيُّ الْكُوفِيُّ؛ وَقَدْ تَكَلَّمَ فِيهِ غَيْرُ وَاحِدٍ؛ وَأَخْرَجَ لَهُ مُسْلِم حَدِيثًا مَقْرُونًا بِغَيْرِهِ مِنْ أَصْحَابِ الشَّعْبِيِّ، وَأَخْرَجَ نَحْوَهُ أَيْضًا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الدَّارَقُطْنِيُّ</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مِنْ حَدِيثِ أَنَسٍ رضي الله عنه، وَأَبِي </w:t>
      </w:r>
      <w:proofErr w:type="spellStart"/>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أُمَامَةَ</w:t>
      </w:r>
      <w:proofErr w:type="spellEnd"/>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 رضي الله عنه، وَالطَّبَرَانِيِّ مِنْ حَدِيثِ جَابِرٍ رضي الله عنه، وَفِي إسْنَادِهِمَا ضَعْف.</w:t>
      </w:r>
    </w:p>
    <w:p w:rsidR="00155451" w:rsidRPr="00AD3E8C" w:rsidRDefault="00155451" w:rsidP="00AD3E8C">
      <w:pPr>
        <w:autoSpaceDE w:val="0"/>
        <w:autoSpaceDN w:val="0"/>
        <w:adjustRightInd w:val="0"/>
        <w:spacing w:after="0" w:line="240" w:lineRule="auto"/>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وَهَذَا الْحَدِيثُ مُعَارِض لِحَدِيثِ أَبِي ذَرٍّ رضي الله عنه، وَفِيهِ:« أَنَّهُ يَقْطَعُ صَلَاةَ مَنْ لَيْسَ لَهُ سُتْرَة: الْمَرْأَةُ، وَالْحِمَارُ، وَالْكَلْبُ الْأَسْوَدُ». </w:t>
      </w:r>
    </w:p>
    <w:p w:rsidR="00155451" w:rsidRPr="00AD3E8C" w:rsidRDefault="00155451" w:rsidP="00155451">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t>وَلَمَّا تَعَارَضَ الْحَدِيثَانِ اخْتَلَفَ نَظَرُ الْعُلَمَاءِ فِيهِمَا:</w:t>
      </w:r>
    </w:p>
    <w:p w:rsidR="00AD3E8C" w:rsidRPr="00AD3E8C" w:rsidRDefault="00155451" w:rsidP="00AD3E8C">
      <w:pPr>
        <w:autoSpaceDE w:val="0"/>
        <w:autoSpaceDN w:val="0"/>
        <w:adjustRightInd w:val="0"/>
        <w:spacing w:after="0" w:line="240" w:lineRule="auto"/>
        <w:ind w:left="540" w:hanging="540"/>
        <w:jc w:val="both"/>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1- قِيل: الْمُرَادُ بِالْقَطْعِ فِي حَدِيثِ: أَبِي ذَرٍّ رضي الله عنه نَقْصُ الصَّلَاةِ بِشَغْلِ الْقَلْبِ بِمُرُورِ الْمَذْكُورَاتِ، وَبِعَدَمِ الْقَطْعِ فِي حَدِيثِ أَبِي سَعِيدٍ رضي الله عنه عَدَمُ الْبُطْلَانِ، أَيْ أَنَّهُ لَا يُبْطِلُهَا شَيْء وَإِنْ نَقَصَ ثَوَابُهَا بِمُرُورِ مَا ذُكِرَ فِي حَد</w:t>
      </w:r>
      <w:r w:rsidR="00AD3E8C"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xml:space="preserve">ِيثِ أَبِي ذَرٍّ رضي الله عنه. </w:t>
      </w:r>
    </w:p>
    <w:p w:rsidR="00155451" w:rsidRPr="00AD3E8C" w:rsidRDefault="00AD3E8C" w:rsidP="00AD3E8C">
      <w:pPr>
        <w:autoSpaceDE w:val="0"/>
        <w:autoSpaceDN w:val="0"/>
        <w:adjustRightInd w:val="0"/>
        <w:spacing w:after="0" w:line="240" w:lineRule="auto"/>
        <w:ind w:left="540" w:hanging="540"/>
        <w:jc w:val="both"/>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hint="cs"/>
          <w:color w:val="000000" w:themeColor="text1"/>
          <w:rtl/>
          <w14:shadow w14:blurRad="50800" w14:dist="38100" w14:dir="2700000" w14:sx="100000" w14:sy="100000" w14:kx="0" w14:ky="0" w14:algn="tl">
            <w14:srgbClr w14:val="000000">
              <w14:alpha w14:val="60000"/>
            </w14:srgbClr>
          </w14:shadow>
        </w:rPr>
        <w:t>2</w:t>
      </w:r>
      <w:r w:rsidR="00155451"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 قِيل: حَدِيثُ أَبِي سَعِيدٍ رضي الله عنه هَذَا نَاسِخ لِحَدِيثِ أَبِي ذَرٍّ رضي الله عنه، وَهَذَا ضَعِيف؛ لِأَنَّهُ لَا نَسْخَ مَعَ إمْكَانِ الْجَمْعِ لِمَا عَرَفْت؛ وَلِأَنَّهُ لَا يَتِمُّ النَّسْخُ إلَّا بِمَعْرِفَةِ التَّارِيخِ؛ وَلَا يُعْلَمُ هُنَا الْمُتَقَدِّمُ مِنْ الْمُتَأَخِّرِ، عَلَى أَنَّهُ لَوْ تَعَذَّرَ الْجَمْعُ بَيْنَهُمَا لَرَجَعَ إلَى التَّرْجِيحِ؛ ِوحَدِيث أَبِي ذَرٍّ رضي الله عنه أرجح؛ لِأَنَّهُ أَخْرَجَهُ مُسْلِم فِي صَحِيحِهِ، وَحَدِيثُ أَبِي سَعِيدٍ رضي الله عنه فِي سَنَدِهِ ضَعْف، كَمَا عَرَفْت.</w:t>
      </w:r>
    </w:p>
    <w:p w:rsidR="00155451" w:rsidRPr="00AD3E8C" w:rsidRDefault="00155451" w:rsidP="00155451">
      <w:pPr>
        <w:tabs>
          <w:tab w:val="center" w:pos="4320"/>
        </w:tabs>
        <w:autoSpaceDE w:val="0"/>
        <w:autoSpaceDN w:val="0"/>
        <w:adjustRightInd w:val="0"/>
        <w:spacing w:after="0" w:line="240" w:lineRule="auto"/>
        <w:ind w:left="540" w:hanging="540"/>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pP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ab/>
      </w:r>
      <w:r w:rsidRPr="00AD3E8C">
        <w:rPr>
          <w:rFonts w:ascii="Traditional Arabic" w:hAnsi="Traditional Arabic" w:cs="Traditional Arabic"/>
          <w:color w:val="000000" w:themeColor="text1"/>
          <w:rtl/>
          <w14:shadow w14:blurRad="50800" w14:dist="38100" w14:dir="2700000" w14:sx="100000" w14:sy="100000" w14:kx="0" w14:ky="0" w14:algn="tl">
            <w14:srgbClr w14:val="000000">
              <w14:alpha w14:val="60000"/>
            </w14:srgbClr>
          </w14:shadow>
        </w:rPr>
        <w:t>تمت المحاضرة</w:t>
      </w:r>
    </w:p>
    <w:p w:rsidR="00155451" w:rsidRPr="00155451" w:rsidRDefault="00155451" w:rsidP="00155451">
      <w:pPr>
        <w:autoSpaceDE w:val="0"/>
        <w:autoSpaceDN w:val="0"/>
        <w:adjustRightInd w:val="0"/>
        <w:spacing w:after="0" w:line="240" w:lineRule="auto"/>
        <w:ind w:left="540" w:hanging="540"/>
        <w:jc w:val="both"/>
        <w:rPr>
          <w:rFonts w:ascii="Traditional Arabic" w:hAnsi="Traditional Arabic" w:cs="Traditional Arabic"/>
          <w:sz w:val="20"/>
          <w:szCs w:val="20"/>
          <w:rtl/>
          <w14:shadow w14:blurRad="50800" w14:dist="38100" w14:dir="2700000" w14:sx="100000" w14:sy="100000" w14:kx="0" w14:ky="0" w14:algn="tl">
            <w14:srgbClr w14:val="000000">
              <w14:alpha w14:val="60000"/>
            </w14:srgbClr>
          </w14:shadow>
        </w:rPr>
      </w:pPr>
    </w:p>
    <w:p w:rsidR="00155451" w:rsidRPr="00155451" w:rsidRDefault="00155451" w:rsidP="00155451">
      <w:pPr>
        <w:autoSpaceDE w:val="0"/>
        <w:autoSpaceDN w:val="0"/>
        <w:adjustRightInd w:val="0"/>
        <w:spacing w:after="0" w:line="240" w:lineRule="auto"/>
        <w:ind w:left="540" w:hanging="540"/>
        <w:jc w:val="both"/>
        <w:rPr>
          <w:rFonts w:ascii="Traditional Arabic" w:hAnsi="Traditional Arabic" w:cs="Traditional Arabic"/>
          <w:sz w:val="20"/>
          <w:szCs w:val="20"/>
          <w:rtl/>
          <w14:shadow w14:blurRad="50800" w14:dist="38100" w14:dir="2700000" w14:sx="100000" w14:sy="100000" w14:kx="0" w14:ky="0" w14:algn="tl">
            <w14:srgbClr w14:val="000000">
              <w14:alpha w14:val="60000"/>
            </w14:srgbClr>
          </w14:shadow>
        </w:rPr>
      </w:pPr>
      <w:r w:rsidRPr="00155451">
        <w:rPr>
          <w:rFonts w:ascii="Traditional Arabic" w:hAnsi="Traditional Arabic" w:cs="Traditional Arabic"/>
          <w:sz w:val="20"/>
          <w:szCs w:val="20"/>
          <w:rtl/>
          <w14:shadow w14:blurRad="50800" w14:dist="38100" w14:dir="2700000" w14:sx="100000" w14:sy="100000" w14:kx="0" w14:ky="0" w14:algn="tl">
            <w14:srgbClr w14:val="000000">
              <w14:alpha w14:val="60000"/>
            </w14:srgbClr>
          </w14:shadow>
        </w:rPr>
        <w:tab/>
      </w:r>
    </w:p>
    <w:p w:rsidR="00155451" w:rsidRPr="00155451" w:rsidRDefault="00155451" w:rsidP="00155451">
      <w:pPr>
        <w:autoSpaceDE w:val="0"/>
        <w:autoSpaceDN w:val="0"/>
        <w:adjustRightInd w:val="0"/>
        <w:spacing w:after="0" w:line="240" w:lineRule="auto"/>
        <w:ind w:left="540" w:hanging="540"/>
        <w:jc w:val="both"/>
        <w:rPr>
          <w:rFonts w:ascii="Traditional Arabic" w:hAnsi="Traditional Arabic" w:cs="Traditional Arabic"/>
          <w:sz w:val="20"/>
          <w:szCs w:val="20"/>
          <w:rtl/>
          <w14:shadow w14:blurRad="50800" w14:dist="38100" w14:dir="2700000" w14:sx="100000" w14:sy="100000" w14:kx="0" w14:ky="0" w14:algn="tl">
            <w14:srgbClr w14:val="000000">
              <w14:alpha w14:val="60000"/>
            </w14:srgbClr>
          </w14:shadow>
        </w:rPr>
      </w:pPr>
    </w:p>
    <w:p w:rsidR="00155451" w:rsidRPr="00155451" w:rsidRDefault="00155451" w:rsidP="00155451">
      <w:pPr>
        <w:autoSpaceDE w:val="0"/>
        <w:autoSpaceDN w:val="0"/>
        <w:adjustRightInd w:val="0"/>
        <w:spacing w:after="0" w:line="240" w:lineRule="auto"/>
        <w:ind w:left="540" w:hanging="540"/>
        <w:jc w:val="both"/>
        <w:rPr>
          <w:rFonts w:ascii="Traditional Arabic" w:hAnsi="Traditional Arabic" w:cs="Traditional Arabic"/>
          <w:sz w:val="20"/>
          <w:szCs w:val="20"/>
          <w:rtl/>
          <w14:shadow w14:blurRad="50800" w14:dist="38100" w14:dir="2700000" w14:sx="100000" w14:sy="100000" w14:kx="0" w14:ky="0" w14:algn="tl">
            <w14:srgbClr w14:val="000000">
              <w14:alpha w14:val="60000"/>
            </w14:srgbClr>
          </w14:shadow>
        </w:rPr>
      </w:pPr>
    </w:p>
    <w:p w:rsidR="00155451" w:rsidRPr="00155451" w:rsidRDefault="00155451" w:rsidP="00155451">
      <w:pPr>
        <w:autoSpaceDE w:val="0"/>
        <w:autoSpaceDN w:val="0"/>
        <w:adjustRightInd w:val="0"/>
        <w:spacing w:after="0" w:line="240" w:lineRule="auto"/>
        <w:ind w:left="540" w:hanging="540"/>
        <w:rPr>
          <w:rFonts w:ascii="Traditional Arabic" w:hAnsi="Traditional Arabic" w:cs="Traditional Arabic"/>
          <w:sz w:val="20"/>
          <w:szCs w:val="20"/>
          <w:rtl/>
          <w14:shadow w14:blurRad="50800" w14:dist="38100" w14:dir="2700000" w14:sx="100000" w14:sy="100000" w14:kx="0" w14:ky="0" w14:algn="tl">
            <w14:srgbClr w14:val="000000">
              <w14:alpha w14:val="60000"/>
            </w14:srgbClr>
          </w14:shadow>
        </w:rPr>
      </w:pPr>
    </w:p>
    <w:p w:rsidR="00155451" w:rsidRPr="00155451" w:rsidRDefault="00155451" w:rsidP="00155451">
      <w:pPr>
        <w:autoSpaceDE w:val="0"/>
        <w:autoSpaceDN w:val="0"/>
        <w:adjustRightInd w:val="0"/>
        <w:spacing w:after="0" w:line="240" w:lineRule="auto"/>
        <w:ind w:left="540" w:hanging="540"/>
        <w:jc w:val="center"/>
        <w:rPr>
          <w:rFonts w:ascii="Traditional Arabic" w:hAnsi="Traditional Arabic" w:cs="Traditional Arabic"/>
          <w:sz w:val="20"/>
          <w:szCs w:val="20"/>
          <w:rtl/>
          <w14:shadow w14:blurRad="50800" w14:dist="38100" w14:dir="2700000" w14:sx="100000" w14:sy="100000" w14:kx="0" w14:ky="0" w14:algn="tl">
            <w14:srgbClr w14:val="000000">
              <w14:alpha w14:val="60000"/>
            </w14:srgbClr>
          </w14:shadow>
        </w:rPr>
      </w:pPr>
    </w:p>
    <w:p w:rsidR="00155451" w:rsidRPr="00155451" w:rsidRDefault="00155451" w:rsidP="00155451">
      <w:pPr>
        <w:autoSpaceDE w:val="0"/>
        <w:autoSpaceDN w:val="0"/>
        <w:adjustRightInd w:val="0"/>
        <w:spacing w:after="0" w:line="240" w:lineRule="auto"/>
        <w:ind w:left="540" w:hanging="540"/>
        <w:jc w:val="center"/>
        <w:rPr>
          <w:rFonts w:ascii="Traditional Arabic" w:hAnsi="Traditional Arabic" w:cs="Traditional Arabic"/>
          <w:sz w:val="20"/>
          <w:szCs w:val="20"/>
          <w:rtl/>
          <w14:shadow w14:blurRad="50800" w14:dist="38100" w14:dir="2700000" w14:sx="100000" w14:sy="100000" w14:kx="0" w14:ky="0" w14:algn="tl">
            <w14:srgbClr w14:val="000000">
              <w14:alpha w14:val="60000"/>
            </w14:srgbClr>
          </w14:shadow>
        </w:rPr>
      </w:pPr>
    </w:p>
    <w:p w:rsidR="00155451" w:rsidRPr="00155451" w:rsidRDefault="00155451" w:rsidP="00155451">
      <w:pPr>
        <w:autoSpaceDE w:val="0"/>
        <w:autoSpaceDN w:val="0"/>
        <w:adjustRightInd w:val="0"/>
        <w:spacing w:after="0" w:line="240" w:lineRule="auto"/>
        <w:ind w:left="540" w:hanging="540"/>
        <w:jc w:val="center"/>
        <w:rPr>
          <w:rFonts w:ascii="Traditional Arabic" w:hAnsi="Traditional Arabic" w:cs="Traditional Arabic"/>
          <w:sz w:val="20"/>
          <w:szCs w:val="20"/>
          <w:rtl/>
          <w14:shadow w14:blurRad="50800" w14:dist="38100" w14:dir="2700000" w14:sx="100000" w14:sy="100000" w14:kx="0" w14:ky="0" w14:algn="tl">
            <w14:srgbClr w14:val="000000">
              <w14:alpha w14:val="60000"/>
            </w14:srgbClr>
          </w14:shadow>
        </w:rPr>
      </w:pPr>
    </w:p>
    <w:p w:rsidR="00155451" w:rsidRPr="00155451" w:rsidRDefault="00155451" w:rsidP="00155451">
      <w:pPr>
        <w:autoSpaceDE w:val="0"/>
        <w:autoSpaceDN w:val="0"/>
        <w:adjustRightInd w:val="0"/>
        <w:spacing w:after="0" w:line="240" w:lineRule="auto"/>
        <w:ind w:left="540" w:hanging="540"/>
        <w:jc w:val="center"/>
        <w:rPr>
          <w:rFonts w:ascii="Traditional Arabic" w:hAnsi="Traditional Arabic" w:cs="Traditional Arabic"/>
          <w:sz w:val="20"/>
          <w:szCs w:val="20"/>
          <w:rtl/>
          <w14:shadow w14:blurRad="50800" w14:dist="38100" w14:dir="2700000" w14:sx="100000" w14:sy="100000" w14:kx="0" w14:ky="0" w14:algn="tl">
            <w14:srgbClr w14:val="000000">
              <w14:alpha w14:val="60000"/>
            </w14:srgbClr>
          </w14:shadow>
        </w:rPr>
      </w:pPr>
    </w:p>
    <w:p w:rsidR="00155451" w:rsidRPr="00155451" w:rsidRDefault="00155451" w:rsidP="00155451">
      <w:pPr>
        <w:autoSpaceDE w:val="0"/>
        <w:autoSpaceDN w:val="0"/>
        <w:adjustRightInd w:val="0"/>
        <w:spacing w:after="0" w:line="240" w:lineRule="auto"/>
        <w:ind w:left="540" w:hanging="540"/>
        <w:jc w:val="center"/>
        <w:rPr>
          <w:rFonts w:ascii="Traditional Arabic" w:hAnsi="Traditional Arabic" w:cs="Traditional Arabic"/>
          <w:sz w:val="20"/>
          <w:szCs w:val="20"/>
          <w:rtl/>
          <w14:shadow w14:blurRad="50800" w14:dist="38100" w14:dir="2700000" w14:sx="100000" w14:sy="100000" w14:kx="0" w14:ky="0" w14:algn="tl">
            <w14:srgbClr w14:val="000000">
              <w14:alpha w14:val="60000"/>
            </w14:srgbClr>
          </w14:shadow>
        </w:rPr>
      </w:pPr>
    </w:p>
    <w:p w:rsidR="00155451" w:rsidRPr="00155451" w:rsidRDefault="00155451" w:rsidP="00155451">
      <w:pPr>
        <w:autoSpaceDE w:val="0"/>
        <w:autoSpaceDN w:val="0"/>
        <w:adjustRightInd w:val="0"/>
        <w:spacing w:after="0" w:line="240" w:lineRule="auto"/>
        <w:ind w:left="540" w:hanging="540"/>
        <w:jc w:val="center"/>
        <w:rPr>
          <w:rFonts w:ascii="Traditional Arabic" w:hAnsi="Traditional Arabic" w:cs="Traditional Arabic"/>
          <w:sz w:val="20"/>
          <w:szCs w:val="20"/>
          <w:rtl/>
          <w14:shadow w14:blurRad="50800" w14:dist="38100" w14:dir="2700000" w14:sx="100000" w14:sy="100000" w14:kx="0" w14:ky="0" w14:algn="tl">
            <w14:srgbClr w14:val="000000">
              <w14:alpha w14:val="60000"/>
            </w14:srgbClr>
          </w14:shadow>
        </w:rPr>
      </w:pPr>
    </w:p>
    <w:p w:rsidR="00155451" w:rsidRPr="00155451" w:rsidRDefault="00155451" w:rsidP="00155451">
      <w:pPr>
        <w:autoSpaceDE w:val="0"/>
        <w:autoSpaceDN w:val="0"/>
        <w:adjustRightInd w:val="0"/>
        <w:spacing w:after="0" w:line="240" w:lineRule="auto"/>
        <w:ind w:left="540" w:hanging="540"/>
        <w:rPr>
          <w:rFonts w:ascii="Arial" w:hAnsi="Times New Roman" w:cs="Times New Roman"/>
          <w:sz w:val="20"/>
          <w:szCs w:val="20"/>
          <w:rtl/>
          <w:lang w:bidi="ar-KW"/>
          <w14:shadow w14:blurRad="50800" w14:dist="38100" w14:dir="2700000" w14:sx="100000" w14:sy="100000" w14:kx="0" w14:ky="0" w14:algn="tl">
            <w14:srgbClr w14:val="000000">
              <w14:alpha w14:val="60000"/>
            </w14:srgbClr>
          </w14:shadow>
        </w:rPr>
      </w:pPr>
    </w:p>
    <w:p w:rsidR="00CA66F3" w:rsidRPr="00155451" w:rsidRDefault="00CA66F3">
      <w:pPr>
        <w:rPr>
          <w:sz w:val="20"/>
          <w:szCs w:val="20"/>
        </w:rPr>
      </w:pPr>
    </w:p>
    <w:sectPr w:rsidR="00CA66F3" w:rsidRPr="00155451" w:rsidSect="00AD3E8C">
      <w:pgSz w:w="12240" w:h="15840"/>
      <w:pgMar w:top="1440" w:right="1800" w:bottom="1440" w:left="180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451"/>
    <w:rsid w:val="00155451"/>
    <w:rsid w:val="00402FFD"/>
    <w:rsid w:val="00AD3E8C"/>
    <w:rsid w:val="00CA66F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5</Pages>
  <Words>2434</Words>
  <Characters>13879</Characters>
  <Application>Microsoft Office Word</Application>
  <DocSecurity>0</DocSecurity>
  <Lines>115</Lines>
  <Paragraphs>32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2014-11-18T13:22:00Z</dcterms:created>
  <dcterms:modified xsi:type="dcterms:W3CDTF">2014-11-18T13:39:00Z</dcterms:modified>
</cp:coreProperties>
</file>