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EEECE1" w:themeColor="background2"/>
  <w:body>
    <w:p w:rsidR="00051B5D" w:rsidRPr="006E6338" w:rsidRDefault="00EE4E96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6E6338"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>إذا شرط أحد العاقدين بذل منفعة مباحه فالبيع</w:t>
      </w:r>
      <w:r w:rsidRPr="006E6338"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 w:rsidRPr="006E6338">
        <w:rPr>
          <w:rFonts w:ascii="Arial" w:hAnsi="Arial" w:cs="Arial"/>
          <w:color w:val="8B0000"/>
          <w:sz w:val="48"/>
          <w:szCs w:val="48"/>
        </w:rPr>
        <w:br/>
      </w:r>
      <w:r w:rsidRPr="006E6338"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>الجواب</w:t>
      </w:r>
      <w:r w:rsidRPr="006E6338"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 w:rsidRPr="006E6338"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صحيح</w:t>
      </w:r>
      <w:r w:rsidRPr="006E6338">
        <w:rPr>
          <w:rStyle w:val="apple-converted-space"/>
          <w:rFonts w:ascii="Arial" w:hAnsi="Arial" w:cs="Arial"/>
          <w:color w:val="FF0000"/>
          <w:sz w:val="48"/>
          <w:szCs w:val="48"/>
          <w:shd w:val="clear" w:color="auto" w:fill="F6F6F6"/>
        </w:rPr>
        <w:t> </w:t>
      </w:r>
      <w:r w:rsidRPr="006E6338">
        <w:rPr>
          <w:rFonts w:ascii="Arial" w:hAnsi="Arial" w:cs="Arial"/>
          <w:color w:val="8B0000"/>
          <w:sz w:val="48"/>
          <w:szCs w:val="48"/>
          <w:shd w:val="clear" w:color="auto" w:fill="F6F6F6"/>
          <w:rtl/>
        </w:rPr>
        <w:t>وليس</w:t>
      </w:r>
      <w:r w:rsidRPr="006E6338">
        <w:rPr>
          <w:rStyle w:val="apple-converted-space"/>
          <w:rFonts w:ascii="Arial" w:hAnsi="Arial" w:cs="Arial"/>
          <w:color w:val="8B0000"/>
          <w:sz w:val="48"/>
          <w:szCs w:val="48"/>
          <w:shd w:val="clear" w:color="auto" w:fill="F6F6F6"/>
        </w:rPr>
        <w:t> </w:t>
      </w:r>
      <w:r w:rsidRPr="006E6338">
        <w:rPr>
          <w:rFonts w:ascii="Arial" w:hAnsi="Arial" w:cs="Arial"/>
          <w:color w:val="FF0000"/>
          <w:sz w:val="48"/>
          <w:szCs w:val="48"/>
          <w:shd w:val="clear" w:color="auto" w:fill="F6F6F6"/>
          <w:rtl/>
        </w:rPr>
        <w:t>جائز</w:t>
      </w:r>
    </w:p>
    <w:p w:rsidR="007436ED" w:rsidRPr="006E6338" w:rsidRDefault="008D5CD5" w:rsidP="008D5CD5">
      <w:pPr>
        <w:bidi w:val="0"/>
        <w:spacing w:after="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  <w:rtl/>
        </w:rPr>
      </w:pP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أسئلة اختبار فقه المعاملات (1)</w:t>
      </w:r>
    </w:p>
    <w:p w:rsidR="007436ED" w:rsidRPr="006E6338" w:rsidRDefault="007436ED" w:rsidP="00C85EA7">
      <w:pPr>
        <w:pStyle w:val="a5"/>
        <w:numPr>
          <w:ilvl w:val="0"/>
          <w:numId w:val="1"/>
        </w:numPr>
        <w:bidi w:val="0"/>
        <w:spacing w:after="240" w:line="240" w:lineRule="auto"/>
        <w:jc w:val="center"/>
        <w:rPr>
          <w:rFonts w:ascii="Arial" w:eastAsia="Times New Roman" w:hAnsi="Arial" w:cs="Arial"/>
          <w:b/>
          <w:bCs/>
          <w:sz w:val="28"/>
          <w:szCs w:val="28"/>
        </w:rPr>
      </w:pP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123F23">
        <w:rPr>
          <w:rFonts w:ascii="Arial" w:eastAsia="Times New Roman" w:hAnsi="Arial" w:cs="Arial"/>
          <w:b/>
          <w:bCs/>
          <w:sz w:val="28"/>
          <w:szCs w:val="28"/>
          <w:highlight w:val="lightGray"/>
        </w:rPr>
        <w:t>1.</w:t>
      </w:r>
      <w:r w:rsidRPr="00123F23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من باع سلعة على شخص بثمن مؤجل ثم اشتراها منه بثمن حال اقل من المؤجل , تسمى هذه المعاملة بيع</w:t>
      </w:r>
      <w:r w:rsidRPr="00123F23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تورق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مرابحة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سلم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عينة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123F23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2.</w:t>
      </w:r>
      <w:r w:rsidRPr="00123F23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قال صلى الله عليه وسلم : " يأتي على الناس زمان يستحلون</w:t>
      </w:r>
      <w:r w:rsidRPr="00123F23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......."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الربا بالبيع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عرض الدنيا بالآخرة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أموال الناس بالباطل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المعازف والقمار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123F23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3.</w:t>
      </w:r>
      <w:r w:rsidRPr="00123F23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يعتبر الشرط في البيع ساري المفعول إذا تم اشتراطه</w:t>
      </w:r>
      <w:r w:rsidRPr="00123F23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bookmarkStart w:id="0" w:name="_GoBack"/>
      <w:bookmarkEnd w:id="0"/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في صلب العقد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قبل العقد لا بعده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بعد العقد لا قبله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بعد العقد أو قبله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lastRenderedPageBreak/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4.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شرط التراضي من شروط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العاقدين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المعقود عليه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المعقود فيه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الشاهدين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5." 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إنما البيع عن تراض " هذا قول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الله تبارك وتعالى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رسول الله صلى الله عليه وسلم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عمر بن الخطاب رضي الله عنه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ابن عباس رضي الله عنه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  <w:t>6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من الصور التي لا تدخل في بيع المعاطاة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إن صدر لفظ من البائع ومن المشتري إعطاء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بوضع الثمن وأخذ المثمن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إن صدر من البائع إيجاب لفظي ومن المشتري قبول لفظي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إن صدر من البائع إيجاب لفظي فقط ومن المشتري أخذ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7.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الرهن لغة بمعنى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‌أ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>.</w:t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الثبوت واللزوم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‌ب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>.</w:t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الدوام لا الثبوت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lastRenderedPageBreak/>
        <w:t>‌ج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</w:rPr>
        <w:t>.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الثبوت والدوام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‌د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>.</w:t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اللزوم والدوام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8.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ذهب جمهور العلماء إلى أن صاحب الحق له أن يطالب بحقه من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rtl/>
        </w:rPr>
        <w:t>‌أ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</w:rPr>
        <w:t>.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الضامن والمضمون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‌ب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>.</w:t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الضامن ويرجع الضامن على المضمون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‌ج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>.</w:t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المضمون ويرجع المضمون على الضامن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‌د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>.</w:t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المضمون فإن امتنع عاد على الضامن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9.( 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نقل دين من ذمة لذمة أخرى ) يسمى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الكفالة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القرض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الحوالة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الضمان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10.( 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من عليه دين حال لا يتسع له ماله الموجود ) يسمى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معسرا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مماطلا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ذو عسرة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مفلسا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11.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إن صدر من المشتري لفظ والبائع إعطاء تكون المعاملة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lastRenderedPageBreak/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سلف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إجارة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بيع المعاطاة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بيع السلم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12.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يصح بيع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الصغير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proofErr w:type="spellStart"/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السفية</w:t>
      </w:r>
      <w:proofErr w:type="spellEnd"/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الصغير المميز الغير مأذون له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مملوك أذن له سيدة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13.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من شروط العاقدين أن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الثمن مقدورا على تسلمه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المثمن مقدورا على تسليمة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يكون جائز التصرف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يكون معلوما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14.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يشترط في العاقدين توفر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شرطان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ثلاثة شروط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أربعة شروط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lastRenderedPageBreak/>
        <w:t>خمسة شروط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15.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لا يجوز التشاغل بالبيع والشراء بعد الأذان عن صلاة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كل الصلوات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الجمعة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العشاء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الفجر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16.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إذا جاء البادي للحاضر وطلب أن يبيع أو يشتري له فهو تصرف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حرام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جائز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ممنوع عرفا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لا بأس به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17.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 xml:space="preserve">إذا تبايعتم </w:t>
      </w:r>
      <w:proofErr w:type="spellStart"/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بالعينه</w:t>
      </w:r>
      <w:proofErr w:type="spellEnd"/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 xml:space="preserve"> وأخذتم أذناب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البقر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الإبل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الغنم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الكلاب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18.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قسم العلماء الشروط الصحيحة في البيع إلى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أربعة أقسام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lastRenderedPageBreak/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ستة أقسام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خمسة أقسام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قسمين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19.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إذا جاء المبيع خلافا للوصف المشروط في العقد فللمشتري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حق الفسخ لا الإمساك مع التفويض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الخيار بين الفسخ أو الإمضاء مع التعويض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proofErr w:type="spellStart"/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التعويض</w:t>
      </w:r>
      <w:proofErr w:type="spellEnd"/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الإمساك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20.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إذا شرط أحد العاقدين بذل منفعة مباحة فالبيع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يحرم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صحيح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جائز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باطل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21.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شروط فاسدة يبطل بها الشرط ولا يفسد بها العقد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إذا اشترط أحدهما على الآخر عقدا آخر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من اشترط على البائع أنه إذا خسر في بيعاها ردها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إذا اشترط البائع على المشتري أن يشترك معه في عمل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من اشترط على المشتري أن يقرضه مبلغ من المال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lastRenderedPageBreak/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22.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أنواع الخيار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خمسة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ستة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سبعة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ثمانية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23.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إذا تبايع الرجلان فكل واحد منهما بالخيار , دليل جواز خيار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خيار المجلس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خيار التخبير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خيار الشرط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خيار البيع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  <w:t>2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4.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إذا فارق أحدهما أخاه بقصد إسقاط خيار المجلس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يجوز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يحرم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لا بأس به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لا شيء مما ذكر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25.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صور خيار الغبن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ثلاثة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أربعة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lastRenderedPageBreak/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أثنان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خمسة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26.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ظن بعض الناس أن الحوالة على غير وفق القياس , والصحيح بأنها جارية على وفق القياس وقدر رد عليهم</w:t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>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ابن القيم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ابن عباس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ابن تيمية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زيد بن ثابت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27.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يزيد في السلعة ولا يريد شرائها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الغابن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المشتري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الناجش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المسترسل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28.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أخذ العوض على الضمان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لا يجوز أخذه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لا بأس بأخذه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من المصلحة أخذة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إعانة للمضمون مباحة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lastRenderedPageBreak/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29.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المسترسل هو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من يرسل شخص لشراء سلعة بغبن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من يجهل القيمة ولا يحسن أن يناقص في الثمن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من يشتري ليبيع بيع مباح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من يأكل أموال الناس بالباطل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30.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إظهار المعيبة بمظهر السليمة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الغبن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الغش الظاهر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التدليس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التصرية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31.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نماء الرهن يلحق إذا كان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متصلا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منفصلا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 xml:space="preserve">متصلا ومنفصلا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ناقصا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32.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 xml:space="preserve">ما تلف </w:t>
      </w:r>
      <w:proofErr w:type="spellStart"/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تلف</w:t>
      </w:r>
      <w:proofErr w:type="spellEnd"/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 xml:space="preserve"> يسيرا من الثمر لا يعتبر من الجوائح وقدرة بعض العلماء</w:t>
      </w:r>
      <w:r w:rsidRPr="007F0BAD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بما دون الربع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بما دون السدس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lastRenderedPageBreak/>
        <w:t>بما دون الثلث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بما دون النصف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33.</w:t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صورة لا يجوز بيع الثمر فيها</w:t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بيع الثمر قبل بدو صلاحه بأصوله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بيع الثمر قبل بدو صلاحه لمالك الأصل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بيع الثمر قبل بدو صلاحه بشرط القطع في الحال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بيع الثمر قبل بدو صلاحها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34.</w:t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التصرية : من يبتاعها فهو بخير النظرين بعد أن يحلبها إن شاء أمسك وإن شاء ردها وصاعا من</w:t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بُر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شعير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تمر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حليب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35.</w:t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إذا علم المشتري بالعيب بعد العقد فله</w:t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حق الفسخ ويأخذ عوض البيع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حق العوض فقط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حق التخيير بين الفسخ وبين أن يمضي البيع ويأخذ عوض العيب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حق </w:t>
      </w:r>
      <w:proofErr w:type="spellStart"/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إسترجاع</w:t>
      </w:r>
      <w:proofErr w:type="spellEnd"/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الثمن مع عدم إرجاع السلعة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</w:rPr>
        <w:lastRenderedPageBreak/>
        <w:t>36.</w:t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لا يشترط في صحة الحوالة</w:t>
      </w:r>
      <w:r w:rsidRPr="003F7EA0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اتفاق الدينين المحال به والمحال عليه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رضى </w:t>
      </w:r>
      <w:proofErr w:type="spellStart"/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المحيل</w:t>
      </w:r>
      <w:proofErr w:type="spellEnd"/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لأن الحق عليه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رضى المحال عليه</w:t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>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rtl/>
        </w:rPr>
        <w:t>إن كان الدين مستقرا في ذمة المحال عليه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37.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التفويض لغة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الوكالة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الحوالة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الضمان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جميع ما ذكر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38." 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إذا كان لك على رجل حق فأهدى إليك حمل تبن فلا تأخذه , فإنه ربا " القائل هو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النبي صلى الله عليه وسلم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عبد الله بن سلام رضي الله عنه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عبد الله بن مسعود رضي الله عنه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عبد الله بن عباس رضي الله عنه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39.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حكم الوكالة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حرام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lastRenderedPageBreak/>
        <w:t>عقد باطل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عقد جائز من الطرفين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 xml:space="preserve">غير صحيحة 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40." 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أشهد أن السلف المضمون إلى أجل مسمى قد أحله الله في كتابه وأذن فيه " , القائل هو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النبي صلى الله عليه وسلم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ابن مسعود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ابن عباس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علي بن أبي طالب رضي الله عنهم أجمعين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41.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تبرأ ذمة الضامن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إذا تعثر السداد عن المضمون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إذا برئت ذمة المضمون عنه من الدين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إذا تعدد الضامنين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جميع ما ذكر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42.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حكم إقراض ولي اليتيم من مال اليتيم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يجوز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لا يجوز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له أجر ولليتيم أجر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لا بأس به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lastRenderedPageBreak/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43.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حكم بيع البر بالشعير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جائز في كل الأحوال وعلى أي حال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يحرم فيه التفاضل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يجوز فيه التفاضل ويجوز الـتأجيل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يحرم فيه التأجيل وجاز فيه التفاضل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44.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أنواع الربا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ربا النجش , ربا النسيئة , ربا قلب الدين على المعسر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ربا النسيئة , ربا الفضل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ربا قلب الدين على المعسر فقط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ربا الزيادة في أحد العوضين فقط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45." 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تحريم الربا أشد من الميسر " قالها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ابن عباس رضي الله عنه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ابن تيمية رحمة الله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ابن مسعود رضي الله عنه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عمر بن الخطاب رضي الله عنه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46.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يشترط لرجوع من وجد ماله عند المفلس المحجور عليه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خمسة شروط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lastRenderedPageBreak/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ستة شروط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سبعة شروط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ثمانية شروط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>47.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  <w:rtl/>
        </w:rPr>
        <w:t>إذا تم بيع الدار فالبيع يشمل</w:t>
      </w:r>
      <w:r w:rsidRPr="009F2171">
        <w:rPr>
          <w:rFonts w:ascii="Arial" w:eastAsia="Times New Roman" w:hAnsi="Arial" w:cs="Arial"/>
          <w:b/>
          <w:bCs/>
          <w:sz w:val="28"/>
          <w:szCs w:val="28"/>
          <w:highlight w:val="yellow"/>
        </w:rPr>
        <w:t xml:space="preserve"> :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الفرش المنفصلة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ما دفن في أرضها للحفظ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  <w:rtl/>
        </w:rPr>
        <w:t>الحبال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t xml:space="preserve"> .</w:t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sz w:val="28"/>
          <w:szCs w:val="28"/>
        </w:rPr>
        <w:br/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  <w:rtl/>
        </w:rPr>
        <w:t>الأبواب المنصوبة</w:t>
      </w:r>
      <w:r w:rsidRPr="006E6338">
        <w:rPr>
          <w:rFonts w:ascii="Arial" w:eastAsia="Times New Roman" w:hAnsi="Arial" w:cs="Arial"/>
          <w:b/>
          <w:bCs/>
          <w:color w:val="FF0000"/>
          <w:sz w:val="28"/>
          <w:szCs w:val="28"/>
          <w:u w:val="single"/>
        </w:rPr>
        <w:t xml:space="preserve"> .</w:t>
      </w:r>
    </w:p>
    <w:p w:rsidR="007436ED" w:rsidRPr="006E6338" w:rsidRDefault="007436ED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C85EA7" w:rsidRPr="006E6338" w:rsidRDefault="00C85EA7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C85EA7" w:rsidRPr="006E6338" w:rsidRDefault="00C85EA7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C85EA7" w:rsidRPr="006E6338" w:rsidRDefault="00C85EA7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C85EA7" w:rsidRPr="006E6338" w:rsidRDefault="00C85EA7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C85EA7" w:rsidRPr="006E6338" w:rsidRDefault="00C85EA7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7436ED" w:rsidRPr="006E6338" w:rsidRDefault="007436ED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>قال تعالى ( ولمن جاء به حمل بعير وانا به زعيم ) دليل على</w:t>
      </w:r>
      <w:r w:rsidRPr="006E6338">
        <w:rPr>
          <w:rFonts w:ascii="Arial" w:hAnsi="Arial" w:cs="Arial"/>
          <w:b/>
          <w:bCs/>
          <w:sz w:val="28"/>
          <w:szCs w:val="28"/>
        </w:rPr>
        <w:t xml:space="preserve"> :</w:t>
      </w:r>
      <w:r w:rsidR="00B83203">
        <w:rPr>
          <w:rFonts w:ascii="Arial" w:hAnsi="Arial" w:cs="Arial"/>
          <w:b/>
          <w:bCs/>
          <w:sz w:val="28"/>
          <w:szCs w:val="28"/>
        </w:rPr>
        <w:t>48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  <w:rtl/>
        </w:rPr>
        <w:t>الرهن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  <w:rtl/>
        </w:rPr>
        <w:t>الصلح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FF0000"/>
          <w:sz w:val="28"/>
          <w:szCs w:val="28"/>
          <w:rtl/>
        </w:rPr>
        <w:t>الضمان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  <w:rtl/>
        </w:rPr>
        <w:t>الكفالة</w:t>
      </w:r>
    </w:p>
    <w:p w:rsidR="007436ED" w:rsidRPr="006E6338" w:rsidRDefault="007436ED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7436ED" w:rsidRPr="006E6338" w:rsidRDefault="007436ED" w:rsidP="00B83203">
      <w:pPr>
        <w:jc w:val="center"/>
        <w:rPr>
          <w:rFonts w:ascii="Arial" w:hAnsi="Arial" w:cs="Arial"/>
          <w:b/>
          <w:bCs/>
          <w:sz w:val="28"/>
          <w:szCs w:val="28"/>
          <w:u w:val="single"/>
          <w:rtl/>
        </w:rPr>
      </w:pPr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>قال تعالى (يا أيها الذين آمنوا إذا تداينتم بدين إلى أجل مسمى فاكتبوه</w:t>
      </w:r>
      <w:r w:rsidR="00B83203">
        <w:rPr>
          <w:rFonts w:ascii="Arial" w:hAnsi="Arial" w:cs="Arial"/>
          <w:b/>
          <w:bCs/>
          <w:sz w:val="28"/>
          <w:szCs w:val="28"/>
          <w:highlight w:val="yellow"/>
        </w:rPr>
        <w:t>49</w:t>
      </w:r>
      <w:r w:rsidRPr="00B83203">
        <w:rPr>
          <w:rFonts w:ascii="Arial" w:hAnsi="Arial" w:cs="Arial"/>
          <w:b/>
          <w:bCs/>
          <w:sz w:val="28"/>
          <w:szCs w:val="28"/>
          <w:highlight w:val="yellow"/>
        </w:rPr>
        <w:t xml:space="preserve"> )</w:t>
      </w:r>
      <w:r w:rsidR="00B83203">
        <w:rPr>
          <w:rFonts w:ascii="Arial" w:hAnsi="Arial" w:cs="Arial" w:hint="cs"/>
          <w:b/>
          <w:bCs/>
          <w:sz w:val="28"/>
          <w:szCs w:val="28"/>
          <w:rtl/>
        </w:rPr>
        <w:t xml:space="preserve">  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  <w:rtl/>
        </w:rPr>
        <w:t xml:space="preserve">الضمان 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الرهن</w:t>
      </w:r>
      <w:r w:rsidRPr="006E633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6E6338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  <w:rtl/>
        </w:rPr>
        <w:lastRenderedPageBreak/>
        <w:t>القرض</w:t>
      </w:r>
      <w:r w:rsidRPr="006E6338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</w:rPr>
        <w:br/>
        <w:t>2--</w:t>
      </w:r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>قال تعالى(وإن كنتم على سفر ولم تجدوا كاتبا فرهان مقبوضة)يصح اشتراط الرهن في</w:t>
      </w:r>
      <w:r w:rsidRPr="006E6338">
        <w:rPr>
          <w:rFonts w:ascii="Arial" w:hAnsi="Arial" w:cs="Arial"/>
          <w:b/>
          <w:bCs/>
          <w:sz w:val="28"/>
          <w:szCs w:val="28"/>
        </w:rPr>
        <w:br/>
        <w:t xml:space="preserve">1- 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>صلب العقد</w:t>
      </w:r>
      <w:r w:rsidRPr="006E6338">
        <w:rPr>
          <w:rFonts w:ascii="Arial" w:hAnsi="Arial" w:cs="Arial"/>
          <w:b/>
          <w:bCs/>
          <w:sz w:val="28"/>
          <w:szCs w:val="28"/>
        </w:rPr>
        <w:br/>
        <w:t>2-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>بعد العقد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FF0000"/>
          <w:sz w:val="28"/>
          <w:szCs w:val="28"/>
        </w:rPr>
        <w:t xml:space="preserve">3- </w:t>
      </w:r>
      <w:r w:rsidRPr="006E633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في </w:t>
      </w:r>
      <w:r w:rsidRPr="006E633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صلب العقد وبعد العقد</w:t>
      </w:r>
      <w:r w:rsidRPr="006E633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>الرهن يلزم من جانب</w:t>
      </w:r>
      <w:r w:rsidRPr="006E6338">
        <w:rPr>
          <w:rFonts w:ascii="Arial" w:hAnsi="Arial" w:cs="Arial"/>
          <w:b/>
          <w:bCs/>
          <w:sz w:val="28"/>
          <w:szCs w:val="28"/>
        </w:rPr>
        <w:br/>
        <w:t xml:space="preserve">1- 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>المرتهن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FF0000"/>
          <w:sz w:val="28"/>
          <w:szCs w:val="28"/>
        </w:rPr>
        <w:t>2-</w:t>
      </w:r>
      <w:r w:rsidRPr="006E633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الراهن</w:t>
      </w:r>
      <w:r w:rsidRPr="006E6338">
        <w:rPr>
          <w:rFonts w:ascii="Arial" w:hAnsi="Arial" w:cs="Arial"/>
          <w:b/>
          <w:bCs/>
          <w:color w:val="FF0000"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</w:rPr>
        <w:t xml:space="preserve">3- 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>العقد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>ماحكم ان يرهن شخص نصيبه من عين مشتركه بينه وبين الغير</w:t>
      </w:r>
      <w:r w:rsidRPr="006E6338">
        <w:rPr>
          <w:rFonts w:ascii="Arial" w:hAnsi="Arial" w:cs="Arial"/>
          <w:b/>
          <w:bCs/>
          <w:sz w:val="28"/>
          <w:szCs w:val="28"/>
        </w:rPr>
        <w:br/>
        <w:t xml:space="preserve">1- 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 xml:space="preserve">مكروه 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FF0000"/>
          <w:sz w:val="28"/>
          <w:szCs w:val="28"/>
        </w:rPr>
        <w:t xml:space="preserve">2- </w:t>
      </w:r>
      <w:r w:rsidRPr="006E633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يجوز</w:t>
      </w:r>
      <w:r w:rsidRPr="006E6338">
        <w:rPr>
          <w:rFonts w:ascii="Arial" w:hAnsi="Arial" w:cs="Arial"/>
          <w:b/>
          <w:bCs/>
          <w:color w:val="FF0000"/>
          <w:sz w:val="28"/>
          <w:szCs w:val="28"/>
          <w:rtl/>
        </w:rPr>
        <w:t xml:space="preserve"> </w:t>
      </w:r>
      <w:r w:rsidRPr="006E6338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</w:rPr>
        <w:t>3-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>محرم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B83203">
        <w:rPr>
          <w:rFonts w:ascii="Arial" w:hAnsi="Arial" w:cs="Arial"/>
          <w:b/>
          <w:bCs/>
          <w:sz w:val="28"/>
          <w:szCs w:val="28"/>
          <w:highlight w:val="yellow"/>
        </w:rPr>
        <w:t>4-</w:t>
      </w:r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>ماحكم رهن المبيع على ثمنه</w:t>
      </w:r>
      <w:r w:rsidRPr="006E6338">
        <w:rPr>
          <w:rFonts w:ascii="Arial" w:hAnsi="Arial" w:cs="Arial"/>
          <w:b/>
          <w:bCs/>
          <w:sz w:val="28"/>
          <w:szCs w:val="28"/>
        </w:rPr>
        <w:br/>
        <w:t xml:space="preserve">1- 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 xml:space="preserve">مكروه 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FF0000"/>
          <w:sz w:val="28"/>
          <w:szCs w:val="28"/>
        </w:rPr>
        <w:t xml:space="preserve">2- </w:t>
      </w:r>
      <w:r w:rsidRPr="006E633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يجوز</w:t>
      </w:r>
      <w:r w:rsidRPr="006E6338">
        <w:rPr>
          <w:rFonts w:ascii="Arial" w:hAnsi="Arial" w:cs="Arial"/>
          <w:b/>
          <w:bCs/>
          <w:color w:val="0000FF"/>
          <w:sz w:val="28"/>
          <w:szCs w:val="28"/>
          <w:rtl/>
        </w:rPr>
        <w:t xml:space="preserve"> </w:t>
      </w:r>
      <w:r w:rsidRPr="006E6338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</w:rPr>
        <w:t>3-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>محرم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B83203">
        <w:rPr>
          <w:rFonts w:ascii="Arial" w:hAnsi="Arial" w:cs="Arial"/>
          <w:b/>
          <w:bCs/>
          <w:sz w:val="28"/>
          <w:szCs w:val="28"/>
          <w:highlight w:val="yellow"/>
        </w:rPr>
        <w:t>5-</w:t>
      </w:r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 xml:space="preserve">مؤنة الرهن من طعام وشراب اذا كان </w:t>
      </w:r>
      <w:proofErr w:type="spellStart"/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>لاينتفع</w:t>
      </w:r>
      <w:proofErr w:type="spellEnd"/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 xml:space="preserve"> بها فعلى من تكون </w:t>
      </w:r>
      <w:proofErr w:type="spellStart"/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>النفقه</w:t>
      </w:r>
      <w:proofErr w:type="spellEnd"/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>؟</w:t>
      </w:r>
      <w:r w:rsidRPr="00B83203">
        <w:rPr>
          <w:rFonts w:ascii="Arial" w:hAnsi="Arial" w:cs="Arial"/>
          <w:b/>
          <w:bCs/>
          <w:sz w:val="28"/>
          <w:szCs w:val="28"/>
          <w:highlight w:val="yellow"/>
        </w:rPr>
        <w:br/>
        <w:t>1-</w:t>
      </w:r>
      <w:r w:rsidRPr="006E6338">
        <w:rPr>
          <w:rFonts w:ascii="Arial" w:hAnsi="Arial" w:cs="Arial"/>
          <w:b/>
          <w:bCs/>
          <w:sz w:val="28"/>
          <w:szCs w:val="28"/>
        </w:rPr>
        <w:t xml:space="preserve"> 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 xml:space="preserve">المرتهن </w:t>
      </w:r>
      <w:r w:rsidRPr="006E6338">
        <w:rPr>
          <w:rFonts w:ascii="Arial" w:hAnsi="Arial" w:cs="Arial"/>
          <w:b/>
          <w:bCs/>
          <w:sz w:val="28"/>
          <w:szCs w:val="28"/>
        </w:rPr>
        <w:br/>
        <w:t xml:space="preserve">2- 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>المرهون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color w:val="FF0000"/>
          <w:sz w:val="28"/>
          <w:szCs w:val="28"/>
        </w:rPr>
        <w:t>3-</w:t>
      </w:r>
      <w:r w:rsidRPr="006E633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الراهن</w:t>
      </w:r>
      <w:r w:rsidRPr="006E6338">
        <w:rPr>
          <w:rFonts w:ascii="Arial" w:hAnsi="Arial" w:cs="Arial"/>
          <w:b/>
          <w:bCs/>
          <w:color w:val="0000FF"/>
          <w:sz w:val="28"/>
          <w:szCs w:val="28"/>
        </w:rPr>
        <w:br/>
      </w:r>
      <w:r w:rsidRPr="00B83203">
        <w:rPr>
          <w:rFonts w:ascii="Arial" w:hAnsi="Arial" w:cs="Arial"/>
          <w:b/>
          <w:bCs/>
          <w:sz w:val="28"/>
          <w:szCs w:val="28"/>
          <w:highlight w:val="yellow"/>
          <w:rtl/>
        </w:rPr>
        <w:t>ما الحكم اذا كان الرهن بدين قرض</w:t>
      </w:r>
      <w:r w:rsidRPr="00B83203">
        <w:rPr>
          <w:rFonts w:ascii="Arial" w:hAnsi="Arial" w:cs="Arial"/>
          <w:b/>
          <w:bCs/>
          <w:sz w:val="28"/>
          <w:szCs w:val="28"/>
          <w:highlight w:val="yellow"/>
        </w:rPr>
        <w:t>.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  <w:rtl/>
        </w:rPr>
        <w:t xml:space="preserve">جائز 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r w:rsidRPr="006E6338">
        <w:rPr>
          <w:rFonts w:ascii="Arial" w:hAnsi="Arial" w:cs="Arial"/>
          <w:b/>
          <w:bCs/>
          <w:sz w:val="28"/>
          <w:szCs w:val="28"/>
          <w:rtl/>
        </w:rPr>
        <w:t xml:space="preserve">مكروه </w:t>
      </w:r>
      <w:r w:rsidRPr="006E6338">
        <w:rPr>
          <w:rFonts w:ascii="Arial" w:hAnsi="Arial" w:cs="Arial"/>
          <w:b/>
          <w:bCs/>
          <w:sz w:val="28"/>
          <w:szCs w:val="28"/>
        </w:rPr>
        <w:br/>
      </w:r>
      <w:proofErr w:type="spellStart"/>
      <w:r w:rsidRPr="006E633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لايجوز</w:t>
      </w:r>
      <w:proofErr w:type="spellEnd"/>
      <w:r w:rsidRPr="006E633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حتى لو اذن له الراهن </w:t>
      </w:r>
      <w:proofErr w:type="spellStart"/>
      <w:r w:rsidRPr="006E633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>لانه</w:t>
      </w:r>
      <w:proofErr w:type="spellEnd"/>
      <w:r w:rsidRPr="006E6338">
        <w:rPr>
          <w:rFonts w:ascii="Arial" w:hAnsi="Arial" w:cs="Arial"/>
          <w:b/>
          <w:bCs/>
          <w:color w:val="FF0000"/>
          <w:sz w:val="28"/>
          <w:szCs w:val="28"/>
          <w:u w:val="single"/>
          <w:rtl/>
        </w:rPr>
        <w:t xml:space="preserve"> يؤدي الى الربا</w:t>
      </w:r>
    </w:p>
    <w:p w:rsidR="008D5CD5" w:rsidRPr="006E6338" w:rsidRDefault="008D5CD5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8D5CD5" w:rsidRPr="006E6338" w:rsidRDefault="008D5CD5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</w:p>
    <w:p w:rsidR="008D5CD5" w:rsidRPr="006E6338" w:rsidRDefault="008D5CD5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6E6338">
        <w:rPr>
          <w:rFonts w:ascii="Arial" w:hAnsi="Arial" w:cs="Arial"/>
          <w:b/>
          <w:bCs/>
          <w:sz w:val="28"/>
          <w:szCs w:val="28"/>
          <w:rtl/>
        </w:rPr>
        <w:t>لا تنسوا أختكم</w:t>
      </w:r>
      <w:r w:rsidR="00FC2A1B" w:rsidRPr="006E6338">
        <w:rPr>
          <w:rFonts w:ascii="Arial" w:hAnsi="Arial" w:cs="Arial"/>
          <w:b/>
          <w:bCs/>
          <w:sz w:val="28"/>
          <w:szCs w:val="28"/>
          <w:rtl/>
        </w:rPr>
        <w:t>-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="00FC2A1B" w:rsidRPr="006E6338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>أم عمر</w:t>
      </w:r>
      <w:r w:rsidRPr="006E6338">
        <w:rPr>
          <w:rFonts w:ascii="Arial" w:hAnsi="Arial" w:cs="Arial"/>
          <w:b/>
          <w:bCs/>
          <w:sz w:val="28"/>
          <w:szCs w:val="28"/>
        </w:rPr>
        <w:t xml:space="preserve">w 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 xml:space="preserve"> </w:t>
      </w:r>
      <w:r w:rsidR="00FC2A1B" w:rsidRPr="006E6338">
        <w:rPr>
          <w:rFonts w:ascii="Arial" w:hAnsi="Arial" w:cs="Arial"/>
          <w:b/>
          <w:bCs/>
          <w:sz w:val="28"/>
          <w:szCs w:val="28"/>
          <w:rtl/>
        </w:rPr>
        <w:t xml:space="preserve"> - </w:t>
      </w:r>
      <w:r w:rsidRPr="006E6338">
        <w:rPr>
          <w:rFonts w:ascii="Arial" w:hAnsi="Arial" w:cs="Arial"/>
          <w:b/>
          <w:bCs/>
          <w:sz w:val="28"/>
          <w:szCs w:val="28"/>
          <w:rtl/>
        </w:rPr>
        <w:t xml:space="preserve">من صالح دعائكم  </w:t>
      </w:r>
      <w:r w:rsidR="00FC2A1B" w:rsidRPr="006E6338">
        <w:rPr>
          <w:rFonts w:ascii="Arial" w:hAnsi="Arial" w:cs="Arial"/>
          <w:b/>
          <w:bCs/>
          <w:sz w:val="28"/>
          <w:szCs w:val="28"/>
          <w:rtl/>
        </w:rPr>
        <w:t>..</w:t>
      </w:r>
    </w:p>
    <w:p w:rsidR="008D5CD5" w:rsidRPr="006E6338" w:rsidRDefault="008D5CD5" w:rsidP="008D5CD5">
      <w:pPr>
        <w:jc w:val="center"/>
        <w:rPr>
          <w:rFonts w:ascii="Arial" w:hAnsi="Arial" w:cs="Arial"/>
          <w:b/>
          <w:bCs/>
          <w:sz w:val="28"/>
          <w:szCs w:val="28"/>
          <w:rtl/>
        </w:rPr>
      </w:pPr>
      <w:r w:rsidRPr="006E6338">
        <w:rPr>
          <w:rFonts w:ascii="Arial" w:hAnsi="Arial" w:cs="Arial"/>
          <w:b/>
          <w:bCs/>
          <w:sz w:val="28"/>
          <w:szCs w:val="28"/>
          <w:rtl/>
        </w:rPr>
        <w:lastRenderedPageBreak/>
        <w:t xml:space="preserve">وأخوكم شمالي </w:t>
      </w:r>
      <w:proofErr w:type="spellStart"/>
      <w:r w:rsidRPr="006E6338">
        <w:rPr>
          <w:rFonts w:ascii="Arial" w:hAnsi="Arial" w:cs="Arial"/>
          <w:b/>
          <w:bCs/>
          <w:sz w:val="28"/>
          <w:szCs w:val="28"/>
          <w:rtl/>
        </w:rPr>
        <w:t>غير..</w:t>
      </w:r>
      <w:r w:rsidR="00FC2A1B" w:rsidRPr="006E6338">
        <w:rPr>
          <w:rFonts w:ascii="Arial" w:hAnsi="Arial" w:cs="Arial"/>
          <w:b/>
          <w:bCs/>
          <w:sz w:val="28"/>
          <w:szCs w:val="28"/>
          <w:rtl/>
        </w:rPr>
        <w:t>وأختكم</w:t>
      </w:r>
      <w:proofErr w:type="spellEnd"/>
      <w:r w:rsidR="00FC2A1B" w:rsidRPr="006E6338">
        <w:rPr>
          <w:rFonts w:ascii="Arial" w:hAnsi="Arial" w:cs="Arial"/>
          <w:b/>
          <w:bCs/>
          <w:sz w:val="28"/>
          <w:szCs w:val="28"/>
          <w:rtl/>
        </w:rPr>
        <w:t xml:space="preserve"> سارا ..</w:t>
      </w:r>
    </w:p>
    <w:sectPr w:rsidR="008D5CD5" w:rsidRPr="006E6338" w:rsidSect="00A82797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40" w:right="1800" w:bottom="1440" w:left="1800" w:header="708" w:footer="708" w:gutter="0"/>
      <w:pgBorders w:offsetFrom="page">
        <w:top w:val="thickThinMediumGap" w:sz="24" w:space="24" w:color="auto"/>
        <w:left w:val="thickThinMediumGap" w:sz="24" w:space="24" w:color="auto"/>
        <w:bottom w:val="thinThickMediumGap" w:sz="24" w:space="24" w:color="auto"/>
        <w:right w:val="thinThickMediumGap" w:sz="24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E7FB6" w:rsidRDefault="008E7FB6" w:rsidP="00A82797">
      <w:pPr>
        <w:spacing w:after="0" w:line="240" w:lineRule="auto"/>
      </w:pPr>
      <w:r>
        <w:separator/>
      </w:r>
    </w:p>
  </w:endnote>
  <w:endnote w:type="continuationSeparator" w:id="0">
    <w:p w:rsidR="008E7FB6" w:rsidRDefault="008E7FB6" w:rsidP="00A8279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797" w:rsidRDefault="00A82797">
    <w:pPr>
      <w:pStyle w:val="a4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797" w:rsidRDefault="00A82797">
    <w:pPr>
      <w:pStyle w:val="a4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797" w:rsidRDefault="00A82797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E7FB6" w:rsidRDefault="008E7FB6" w:rsidP="00A82797">
      <w:pPr>
        <w:spacing w:after="0" w:line="240" w:lineRule="auto"/>
      </w:pPr>
      <w:r>
        <w:separator/>
      </w:r>
    </w:p>
  </w:footnote>
  <w:footnote w:type="continuationSeparator" w:id="0">
    <w:p w:rsidR="008E7FB6" w:rsidRDefault="008E7FB6" w:rsidP="00A8279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797" w:rsidRDefault="008E7FB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2871393" o:spid="_x0000_s2050" type="#_x0000_t136" style="position:absolute;left:0;text-align:left;margin-left:0;margin-top:0;width:390.35pt;height:195.15pt;rotation:315;z-index:-251654144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ــمـــرw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797" w:rsidRDefault="008E7FB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2871394" o:spid="_x0000_s2051" type="#_x0000_t136" style="position:absolute;left:0;text-align:left;margin-left:0;margin-top:0;width:390.35pt;height:195.15pt;rotation:315;z-index:-251652096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ــمـــرw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A82797" w:rsidRDefault="008E7FB6">
    <w:pPr>
      <w:pStyle w:val="a3"/>
    </w:pPr>
    <w:r>
      <w:rPr>
        <w:noProof/>
      </w:rPr>
      <w:pict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482871392" o:spid="_x0000_s2049" type="#_x0000_t136" style="position:absolute;left:0;text-align:left;margin-left:0;margin-top:0;width:390.35pt;height:195.15pt;rotation:315;z-index:-251656192;mso-position-horizontal:center;mso-position-horizontal-relative:margin;mso-position-vertical:center;mso-position-vertical-relative:margin" o:allowincell="f" fillcolor="white [3212]" stroked="f">
          <v:fill opacity=".5"/>
          <v:textpath style="font-family:&quot;Calibri&quot;;font-size:1pt" string="أم عــمـــرw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092791"/>
    <w:multiLevelType w:val="hybridMultilevel"/>
    <w:tmpl w:val="36E08DC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isplayBackgroundShape/>
  <w:proofState w:spelling="clean"/>
  <w:defaultTabStop w:val="720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7436ED"/>
    <w:rsid w:val="00036D80"/>
    <w:rsid w:val="00051B5D"/>
    <w:rsid w:val="0007148E"/>
    <w:rsid w:val="00123F23"/>
    <w:rsid w:val="003F7EA0"/>
    <w:rsid w:val="00662714"/>
    <w:rsid w:val="006E6338"/>
    <w:rsid w:val="007436ED"/>
    <w:rsid w:val="007E765E"/>
    <w:rsid w:val="007F0BAD"/>
    <w:rsid w:val="008D5CD5"/>
    <w:rsid w:val="008E7FB6"/>
    <w:rsid w:val="009D781D"/>
    <w:rsid w:val="009F2171"/>
    <w:rsid w:val="00A82797"/>
    <w:rsid w:val="00B83203"/>
    <w:rsid w:val="00C85EA7"/>
    <w:rsid w:val="00D9780E"/>
    <w:rsid w:val="00EE4E96"/>
    <w:rsid w:val="00FC2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1B5D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827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الصفحة Char"/>
    <w:basedOn w:val="a0"/>
    <w:link w:val="a3"/>
    <w:uiPriority w:val="99"/>
    <w:semiHidden/>
    <w:rsid w:val="00A82797"/>
  </w:style>
  <w:style w:type="paragraph" w:styleId="a4">
    <w:name w:val="footer"/>
    <w:basedOn w:val="a"/>
    <w:link w:val="Char0"/>
    <w:uiPriority w:val="99"/>
    <w:semiHidden/>
    <w:unhideWhenUsed/>
    <w:rsid w:val="00A82797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الصفحة Char"/>
    <w:basedOn w:val="a0"/>
    <w:link w:val="a4"/>
    <w:uiPriority w:val="99"/>
    <w:semiHidden/>
    <w:rsid w:val="00A82797"/>
  </w:style>
  <w:style w:type="character" w:customStyle="1" w:styleId="apple-converted-space">
    <w:name w:val="apple-converted-space"/>
    <w:basedOn w:val="a0"/>
    <w:rsid w:val="00EE4E96"/>
  </w:style>
  <w:style w:type="paragraph" w:styleId="a5">
    <w:name w:val="List Paragraph"/>
    <w:basedOn w:val="a"/>
    <w:uiPriority w:val="34"/>
    <w:qFormat/>
    <w:rsid w:val="00C85EA7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7515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301</TotalTime>
  <Pages>16</Pages>
  <Words>967</Words>
  <Characters>5517</Characters>
  <Application>Microsoft Office Word</Application>
  <DocSecurity>0</DocSecurity>
  <Lines>45</Lines>
  <Paragraphs>12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hello</dc:creator>
  <cp:lastModifiedBy>user</cp:lastModifiedBy>
  <cp:revision>7</cp:revision>
  <dcterms:created xsi:type="dcterms:W3CDTF">2013-12-09T08:22:00Z</dcterms:created>
  <dcterms:modified xsi:type="dcterms:W3CDTF">2014-11-21T14:20:00Z</dcterms:modified>
</cp:coreProperties>
</file>