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88F" w:rsidRDefault="0022420A" w:rsidP="0022420A">
      <w:pPr>
        <w:jc w:val="center"/>
        <w:rPr>
          <w:rFonts w:ascii="Arabic Typesetting" w:hAnsi="Arabic Typesetting" w:cs="Arabic Typesetting" w:hint="cs"/>
          <w:sz w:val="48"/>
          <w:szCs w:val="48"/>
          <w:rtl/>
        </w:rPr>
      </w:pPr>
      <w:r>
        <w:rPr>
          <w:rFonts w:ascii="Arabic Typesetting" w:hAnsi="Arabic Typesetting" w:cs="Arabic Typesetting" w:hint="cs"/>
          <w:sz w:val="48"/>
          <w:szCs w:val="48"/>
          <w:rtl/>
        </w:rPr>
        <w:t>هنا العشر أسئلة رتبتها كما سوف تأتي في الاختبار إن شاء الله</w:t>
      </w:r>
    </w:p>
    <w:p w:rsidR="0022420A" w:rsidRDefault="0022420A" w:rsidP="0022420A">
      <w:pPr>
        <w:rPr>
          <w:rFonts w:ascii="Arabic Typesetting" w:hAnsi="Arabic Typesetting" w:cs="Arabic Typesetting" w:hint="cs"/>
          <w:sz w:val="48"/>
          <w:szCs w:val="48"/>
          <w:rtl/>
        </w:rPr>
      </w:pPr>
    </w:p>
    <w:p w:rsidR="0022420A" w:rsidRPr="008506A5" w:rsidRDefault="0022420A" w:rsidP="0022420A">
      <w:pPr>
        <w:pStyle w:val="a3"/>
        <w:numPr>
          <w:ilvl w:val="0"/>
          <w:numId w:val="1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>قال تعالى: (</w:t>
      </w:r>
      <w:r w:rsidRPr="008506A5">
        <w:rPr>
          <w:rFonts w:ascii="Arabic Typesetting" w:hAnsi="Arabic Typesetting" w:cs="Arabic Typesetting" w:hint="cs"/>
          <w:color w:val="76923C" w:themeColor="accent3" w:themeShade="BF"/>
          <w:sz w:val="36"/>
          <w:szCs w:val="36"/>
          <w:rtl/>
        </w:rPr>
        <w:t>حتى تنكح زوجا غيره</w:t>
      </w:r>
      <w:r w:rsidRPr="008506A5">
        <w:rPr>
          <w:rFonts w:ascii="Arabic Typesetting" w:hAnsi="Arabic Typesetting" w:cs="Arabic Typesetting" w:hint="cs"/>
          <w:sz w:val="36"/>
          <w:szCs w:val="36"/>
          <w:rtl/>
        </w:rPr>
        <w:t xml:space="preserve">) ذهب الجمهور من السلف والخلف </w:t>
      </w:r>
      <w:proofErr w:type="spellStart"/>
      <w:r w:rsidRPr="008506A5">
        <w:rPr>
          <w:rFonts w:ascii="Arabic Typesetting" w:hAnsi="Arabic Typesetting" w:cs="Arabic Typesetting" w:hint="cs"/>
          <w:sz w:val="36"/>
          <w:szCs w:val="36"/>
          <w:rtl/>
        </w:rPr>
        <w:t>الى</w:t>
      </w:r>
      <w:proofErr w:type="spellEnd"/>
      <w:r w:rsidRPr="008506A5">
        <w:rPr>
          <w:rFonts w:ascii="Arabic Typesetting" w:hAnsi="Arabic Typesetting" w:cs="Arabic Typesetting" w:hint="cs"/>
          <w:sz w:val="36"/>
          <w:szCs w:val="36"/>
          <w:rtl/>
        </w:rPr>
        <w:t xml:space="preserve"> انه لابد مع العقد من :</w:t>
      </w:r>
    </w:p>
    <w:p w:rsidR="0022420A" w:rsidRPr="008506A5" w:rsidRDefault="0022420A" w:rsidP="0022420A">
      <w:pPr>
        <w:pStyle w:val="a3"/>
        <w:numPr>
          <w:ilvl w:val="0"/>
          <w:numId w:val="2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>النفقة</w:t>
      </w:r>
    </w:p>
    <w:p w:rsidR="0022420A" w:rsidRPr="008506A5" w:rsidRDefault="0022420A" w:rsidP="0022420A">
      <w:pPr>
        <w:pStyle w:val="a3"/>
        <w:numPr>
          <w:ilvl w:val="0"/>
          <w:numId w:val="2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>الطلاق</w:t>
      </w:r>
    </w:p>
    <w:p w:rsidR="0022420A" w:rsidRPr="008506A5" w:rsidRDefault="0022420A" w:rsidP="0022420A">
      <w:pPr>
        <w:pStyle w:val="a3"/>
        <w:numPr>
          <w:ilvl w:val="0"/>
          <w:numId w:val="2"/>
        </w:numPr>
        <w:rPr>
          <w:rFonts w:ascii="Arabic Typesetting" w:hAnsi="Arabic Typesetting" w:cs="Arabic Typesetting" w:hint="cs"/>
          <w:color w:val="00B050"/>
          <w:sz w:val="36"/>
          <w:szCs w:val="36"/>
          <w:u w:val="single"/>
        </w:rPr>
      </w:pPr>
      <w:r w:rsidRPr="008506A5">
        <w:rPr>
          <w:rFonts w:ascii="Arabic Typesetting" w:hAnsi="Arabic Typesetting" w:cs="Arabic Typesetting" w:hint="cs"/>
          <w:color w:val="00B050"/>
          <w:sz w:val="36"/>
          <w:szCs w:val="36"/>
          <w:u w:val="single"/>
          <w:rtl/>
        </w:rPr>
        <w:t>الوطء</w:t>
      </w:r>
    </w:p>
    <w:p w:rsidR="0022420A" w:rsidRPr="008506A5" w:rsidRDefault="0022420A" w:rsidP="0022420A">
      <w:pPr>
        <w:pStyle w:val="a3"/>
        <w:numPr>
          <w:ilvl w:val="0"/>
          <w:numId w:val="2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>المتاع</w:t>
      </w:r>
    </w:p>
    <w:p w:rsidR="0022420A" w:rsidRPr="008506A5" w:rsidRDefault="00347B8E" w:rsidP="0022420A">
      <w:pPr>
        <w:pStyle w:val="a3"/>
        <w:numPr>
          <w:ilvl w:val="0"/>
          <w:numId w:val="1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>ماذا تعني القروء في لغة العرب</w:t>
      </w:r>
    </w:p>
    <w:p w:rsidR="00347B8E" w:rsidRPr="008506A5" w:rsidRDefault="00347B8E" w:rsidP="00347B8E">
      <w:pPr>
        <w:pStyle w:val="a3"/>
        <w:numPr>
          <w:ilvl w:val="0"/>
          <w:numId w:val="3"/>
        </w:numPr>
        <w:rPr>
          <w:rFonts w:ascii="Arabic Typesetting" w:hAnsi="Arabic Typesetting" w:cs="Arabic Typesetting" w:hint="cs"/>
          <w:color w:val="00B050"/>
          <w:sz w:val="36"/>
          <w:szCs w:val="36"/>
        </w:rPr>
      </w:pPr>
      <w:r w:rsidRPr="008506A5">
        <w:rPr>
          <w:rFonts w:ascii="Arabic Typesetting" w:hAnsi="Arabic Typesetting" w:cs="Arabic Typesetting" w:hint="cs"/>
          <w:color w:val="00B050"/>
          <w:sz w:val="36"/>
          <w:szCs w:val="36"/>
          <w:rtl/>
        </w:rPr>
        <w:t>مشترك بين الحيض والطهر</w:t>
      </w:r>
    </w:p>
    <w:p w:rsidR="00347B8E" w:rsidRPr="008506A5" w:rsidRDefault="00347B8E" w:rsidP="00347B8E">
      <w:pPr>
        <w:pStyle w:val="a3"/>
        <w:numPr>
          <w:ilvl w:val="0"/>
          <w:numId w:val="3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>مأخوذ من القراءة</w:t>
      </w:r>
    </w:p>
    <w:p w:rsidR="00347B8E" w:rsidRPr="008506A5" w:rsidRDefault="00347B8E" w:rsidP="00347B8E">
      <w:pPr>
        <w:pStyle w:val="a3"/>
        <w:numPr>
          <w:ilvl w:val="0"/>
          <w:numId w:val="3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>أن تقرا ما في ذهني المتخاصمان</w:t>
      </w:r>
    </w:p>
    <w:p w:rsidR="00347B8E" w:rsidRPr="008506A5" w:rsidRDefault="00347B8E" w:rsidP="00347B8E">
      <w:pPr>
        <w:pStyle w:val="a3"/>
        <w:numPr>
          <w:ilvl w:val="0"/>
          <w:numId w:val="3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>طلب القراءة من الشخص</w:t>
      </w:r>
    </w:p>
    <w:p w:rsidR="00347B8E" w:rsidRPr="008506A5" w:rsidRDefault="00347B8E" w:rsidP="00347B8E">
      <w:pPr>
        <w:pStyle w:val="a3"/>
        <w:numPr>
          <w:ilvl w:val="0"/>
          <w:numId w:val="1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>ما اسم التفسير الذي ندرسه</w:t>
      </w:r>
    </w:p>
    <w:p w:rsidR="00347B8E" w:rsidRPr="008506A5" w:rsidRDefault="00347B8E" w:rsidP="00347B8E">
      <w:pPr>
        <w:pStyle w:val="a3"/>
        <w:numPr>
          <w:ilvl w:val="0"/>
          <w:numId w:val="4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>تيسير الكريم الرحمن لسعدي</w:t>
      </w:r>
    </w:p>
    <w:p w:rsidR="00347B8E" w:rsidRPr="008506A5" w:rsidRDefault="00347B8E" w:rsidP="00347B8E">
      <w:pPr>
        <w:pStyle w:val="a3"/>
        <w:numPr>
          <w:ilvl w:val="0"/>
          <w:numId w:val="4"/>
        </w:numPr>
        <w:rPr>
          <w:rFonts w:ascii="Arabic Typesetting" w:hAnsi="Arabic Typesetting" w:cs="Arabic Typesetting" w:hint="cs"/>
          <w:color w:val="00B050"/>
          <w:sz w:val="36"/>
          <w:szCs w:val="36"/>
        </w:rPr>
      </w:pPr>
      <w:r w:rsidRPr="008506A5">
        <w:rPr>
          <w:rFonts w:ascii="Arabic Typesetting" w:hAnsi="Arabic Typesetting" w:cs="Arabic Typesetting" w:hint="cs"/>
          <w:color w:val="00B050"/>
          <w:sz w:val="36"/>
          <w:szCs w:val="36"/>
          <w:rtl/>
        </w:rPr>
        <w:t>فتح القدير لشوكاني</w:t>
      </w:r>
    </w:p>
    <w:p w:rsidR="00347B8E" w:rsidRPr="008506A5" w:rsidRDefault="00347B8E" w:rsidP="00347B8E">
      <w:pPr>
        <w:pStyle w:val="a3"/>
        <w:numPr>
          <w:ilvl w:val="0"/>
          <w:numId w:val="4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>إحياء علوم الدنيا للغزالي</w:t>
      </w:r>
    </w:p>
    <w:p w:rsidR="00347B8E" w:rsidRPr="008506A5" w:rsidRDefault="00347B8E" w:rsidP="00347B8E">
      <w:pPr>
        <w:pStyle w:val="a3"/>
        <w:numPr>
          <w:ilvl w:val="0"/>
          <w:numId w:val="4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>تغليق التعليق لبن حجر</w:t>
      </w:r>
    </w:p>
    <w:p w:rsidR="000E7FEC" w:rsidRPr="008506A5" w:rsidRDefault="000E7FEC" w:rsidP="000E7FEC">
      <w:pPr>
        <w:pStyle w:val="a3"/>
        <w:ind w:left="1080"/>
        <w:rPr>
          <w:rFonts w:ascii="Arabic Typesetting" w:hAnsi="Arabic Typesetting" w:cs="Arabic Typesetting" w:hint="cs"/>
          <w:sz w:val="36"/>
          <w:szCs w:val="36"/>
        </w:rPr>
      </w:pPr>
    </w:p>
    <w:p w:rsidR="00347B8E" w:rsidRPr="008506A5" w:rsidRDefault="00347B8E" w:rsidP="00347B8E">
      <w:pPr>
        <w:pStyle w:val="a3"/>
        <w:numPr>
          <w:ilvl w:val="0"/>
          <w:numId w:val="1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 xml:space="preserve"> لا يمتنع عليه </w:t>
      </w:r>
      <w:r w:rsidR="000E7FEC" w:rsidRPr="008506A5">
        <w:rPr>
          <w:rFonts w:ascii="Arabic Typesetting" w:hAnsi="Arabic Typesetting" w:cs="Arabic Typesetting" w:hint="cs"/>
          <w:sz w:val="36"/>
          <w:szCs w:val="36"/>
          <w:rtl/>
        </w:rPr>
        <w:t>شيء</w:t>
      </w:r>
      <w:r w:rsidRPr="008506A5">
        <w:rPr>
          <w:rFonts w:ascii="Arabic Typesetting" w:hAnsi="Arabic Typesetting" w:cs="Arabic Typesetting" w:hint="cs"/>
          <w:sz w:val="36"/>
          <w:szCs w:val="36"/>
          <w:rtl/>
        </w:rPr>
        <w:t xml:space="preserve"> </w:t>
      </w:r>
      <w:r w:rsidR="000E7FEC" w:rsidRPr="008506A5">
        <w:rPr>
          <w:rFonts w:ascii="Arabic Typesetting" w:hAnsi="Arabic Typesetting" w:cs="Arabic Typesetting" w:hint="cs"/>
          <w:sz w:val="36"/>
          <w:szCs w:val="36"/>
          <w:rtl/>
        </w:rPr>
        <w:t>لأنه</w:t>
      </w:r>
      <w:r w:rsidRPr="008506A5">
        <w:rPr>
          <w:rFonts w:ascii="Arabic Typesetting" w:hAnsi="Arabic Typesetting" w:cs="Arabic Typesetting" w:hint="cs"/>
          <w:sz w:val="36"/>
          <w:szCs w:val="36"/>
          <w:rtl/>
        </w:rPr>
        <w:t xml:space="preserve"> غالب لا يغلب</w:t>
      </w:r>
    </w:p>
    <w:p w:rsidR="000E7FEC" w:rsidRPr="008506A5" w:rsidRDefault="000E7FEC" w:rsidP="000E7FEC">
      <w:pPr>
        <w:pStyle w:val="a3"/>
        <w:numPr>
          <w:ilvl w:val="0"/>
          <w:numId w:val="5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>القاهر</w:t>
      </w:r>
    </w:p>
    <w:p w:rsidR="000E7FEC" w:rsidRPr="008506A5" w:rsidRDefault="000E7FEC" w:rsidP="000E7FEC">
      <w:pPr>
        <w:pStyle w:val="a3"/>
        <w:numPr>
          <w:ilvl w:val="0"/>
          <w:numId w:val="5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>القدير</w:t>
      </w:r>
    </w:p>
    <w:p w:rsidR="000E7FEC" w:rsidRPr="008506A5" w:rsidRDefault="000E7FEC" w:rsidP="000E7FEC">
      <w:pPr>
        <w:pStyle w:val="a3"/>
        <w:numPr>
          <w:ilvl w:val="0"/>
          <w:numId w:val="5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>الجبار</w:t>
      </w:r>
    </w:p>
    <w:p w:rsidR="000E7FEC" w:rsidRPr="008506A5" w:rsidRDefault="000E7FEC" w:rsidP="000E7FEC">
      <w:pPr>
        <w:pStyle w:val="a3"/>
        <w:numPr>
          <w:ilvl w:val="0"/>
          <w:numId w:val="5"/>
        </w:numPr>
        <w:rPr>
          <w:rFonts w:ascii="Arabic Typesetting" w:hAnsi="Arabic Typesetting" w:cs="Arabic Typesetting" w:hint="cs"/>
          <w:color w:val="00B050"/>
          <w:sz w:val="36"/>
          <w:szCs w:val="36"/>
        </w:rPr>
      </w:pPr>
      <w:r w:rsidRPr="008506A5">
        <w:rPr>
          <w:rFonts w:ascii="Arabic Typesetting" w:hAnsi="Arabic Typesetting" w:cs="Arabic Typesetting" w:hint="cs"/>
          <w:color w:val="00B050"/>
          <w:sz w:val="36"/>
          <w:szCs w:val="36"/>
          <w:rtl/>
        </w:rPr>
        <w:t>العزيز</w:t>
      </w:r>
    </w:p>
    <w:p w:rsidR="000E7FEC" w:rsidRPr="008506A5" w:rsidRDefault="000E7FEC" w:rsidP="000E7FEC">
      <w:pPr>
        <w:pStyle w:val="a3"/>
        <w:numPr>
          <w:ilvl w:val="0"/>
          <w:numId w:val="1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 xml:space="preserve">قال تعالى </w:t>
      </w:r>
      <w:r w:rsidRPr="008506A5">
        <w:rPr>
          <w:rFonts w:ascii="Arabic Typesetting" w:hAnsi="Arabic Typesetting" w:cs="Arabic Typesetting"/>
          <w:sz w:val="36"/>
          <w:szCs w:val="36"/>
        </w:rPr>
        <w:t>:</w:t>
      </w:r>
      <w:r w:rsidRPr="008506A5">
        <w:rPr>
          <w:rFonts w:ascii="Arabic Typesetting" w:hAnsi="Arabic Typesetting" w:cs="Arabic Typesetting" w:hint="cs"/>
          <w:sz w:val="36"/>
          <w:szCs w:val="36"/>
          <w:rtl/>
        </w:rPr>
        <w:t xml:space="preserve"> (</w:t>
      </w:r>
      <w:r w:rsidRPr="008506A5">
        <w:rPr>
          <w:rFonts w:ascii="Arabic Typesetting" w:hAnsi="Arabic Typesetting" w:cs="Arabic Typesetting" w:hint="cs"/>
          <w:color w:val="9BBB59" w:themeColor="accent3"/>
          <w:sz w:val="36"/>
          <w:szCs w:val="36"/>
          <w:rtl/>
        </w:rPr>
        <w:t>وعلى الوارث مثل ذلك</w:t>
      </w:r>
      <w:r w:rsidRPr="008506A5">
        <w:rPr>
          <w:rFonts w:ascii="Arabic Typesetting" w:hAnsi="Arabic Typesetting" w:cs="Arabic Typesetting" w:hint="cs"/>
          <w:sz w:val="36"/>
          <w:szCs w:val="36"/>
          <w:rtl/>
        </w:rPr>
        <w:t xml:space="preserve">) اختلف العلماء على ألمعنا </w:t>
      </w:r>
    </w:p>
    <w:p w:rsidR="000E7FEC" w:rsidRPr="008506A5" w:rsidRDefault="000E7FEC" w:rsidP="000E7FEC">
      <w:pPr>
        <w:pStyle w:val="a3"/>
        <w:numPr>
          <w:ilvl w:val="0"/>
          <w:numId w:val="7"/>
        </w:numPr>
        <w:rPr>
          <w:rFonts w:ascii="Arabic Typesetting" w:hAnsi="Arabic Typesetting" w:cs="Arabic Typesetting" w:hint="cs"/>
          <w:color w:val="00B050"/>
          <w:sz w:val="36"/>
          <w:szCs w:val="36"/>
        </w:rPr>
      </w:pPr>
      <w:r w:rsidRPr="008506A5">
        <w:rPr>
          <w:rFonts w:ascii="Arabic Typesetting" w:hAnsi="Arabic Typesetting" w:cs="Arabic Typesetting" w:hint="cs"/>
          <w:color w:val="00B050"/>
          <w:sz w:val="36"/>
          <w:szCs w:val="36"/>
          <w:rtl/>
        </w:rPr>
        <w:t>صح وعلى خمس أقوال</w:t>
      </w:r>
    </w:p>
    <w:p w:rsidR="000E7FEC" w:rsidRPr="008506A5" w:rsidRDefault="000E7FEC" w:rsidP="000E7FEC">
      <w:pPr>
        <w:pStyle w:val="a3"/>
        <w:numPr>
          <w:ilvl w:val="0"/>
          <w:numId w:val="7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lastRenderedPageBreak/>
        <w:t>صح وعلى 3 أقوال</w:t>
      </w:r>
    </w:p>
    <w:p w:rsidR="000E7FEC" w:rsidRPr="008506A5" w:rsidRDefault="000E7FEC" w:rsidP="000E7FEC">
      <w:pPr>
        <w:pStyle w:val="a3"/>
        <w:numPr>
          <w:ilvl w:val="0"/>
          <w:numId w:val="7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>صح وعلى13 قول</w:t>
      </w:r>
    </w:p>
    <w:p w:rsidR="000E7FEC" w:rsidRPr="008506A5" w:rsidRDefault="000E7FEC" w:rsidP="000E7FEC">
      <w:pPr>
        <w:pStyle w:val="a3"/>
        <w:numPr>
          <w:ilvl w:val="0"/>
          <w:numId w:val="7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>صح وعلى 18 قول</w:t>
      </w:r>
    </w:p>
    <w:p w:rsidR="000E7FEC" w:rsidRPr="008506A5" w:rsidRDefault="000E7FEC" w:rsidP="000E7FEC">
      <w:pPr>
        <w:pStyle w:val="a3"/>
        <w:numPr>
          <w:ilvl w:val="0"/>
          <w:numId w:val="1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>ما المراد بالتسريح بإحسان</w:t>
      </w:r>
    </w:p>
    <w:p w:rsidR="000E7FEC" w:rsidRPr="008506A5" w:rsidRDefault="000E7FEC" w:rsidP="000E7FEC">
      <w:pPr>
        <w:pStyle w:val="a3"/>
        <w:numPr>
          <w:ilvl w:val="0"/>
          <w:numId w:val="8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>الطلقة الأولى</w:t>
      </w:r>
    </w:p>
    <w:p w:rsidR="000E7FEC" w:rsidRPr="008506A5" w:rsidRDefault="000E7FEC" w:rsidP="000E7FEC">
      <w:pPr>
        <w:pStyle w:val="a3"/>
        <w:numPr>
          <w:ilvl w:val="0"/>
          <w:numId w:val="8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>الطلقة الثانية</w:t>
      </w:r>
    </w:p>
    <w:p w:rsidR="000E7FEC" w:rsidRPr="008506A5" w:rsidRDefault="000E7FEC" w:rsidP="000E7FEC">
      <w:pPr>
        <w:pStyle w:val="a3"/>
        <w:numPr>
          <w:ilvl w:val="0"/>
          <w:numId w:val="8"/>
        </w:numPr>
        <w:rPr>
          <w:rFonts w:ascii="Arabic Typesetting" w:hAnsi="Arabic Typesetting" w:cs="Arabic Typesetting" w:hint="cs"/>
          <w:color w:val="00B050"/>
          <w:sz w:val="36"/>
          <w:szCs w:val="36"/>
        </w:rPr>
      </w:pPr>
      <w:r w:rsidRPr="008506A5">
        <w:rPr>
          <w:rFonts w:ascii="Arabic Typesetting" w:hAnsi="Arabic Typesetting" w:cs="Arabic Typesetting" w:hint="cs"/>
          <w:color w:val="00B050"/>
          <w:sz w:val="36"/>
          <w:szCs w:val="36"/>
          <w:rtl/>
        </w:rPr>
        <w:t>الطلقة الثالثة</w:t>
      </w:r>
    </w:p>
    <w:p w:rsidR="000E7FEC" w:rsidRPr="008506A5" w:rsidRDefault="000E7FEC" w:rsidP="000E7FEC">
      <w:pPr>
        <w:pStyle w:val="a3"/>
        <w:numPr>
          <w:ilvl w:val="0"/>
          <w:numId w:val="8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>ألاحسان للمرأة</w:t>
      </w:r>
    </w:p>
    <w:p w:rsidR="000E7FEC" w:rsidRPr="008506A5" w:rsidRDefault="000E7FEC" w:rsidP="000E7FEC">
      <w:pPr>
        <w:pStyle w:val="a3"/>
        <w:numPr>
          <w:ilvl w:val="0"/>
          <w:numId w:val="1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>معنى (</w:t>
      </w:r>
      <w:proofErr w:type="spellStart"/>
      <w:r w:rsidRPr="008506A5">
        <w:rPr>
          <w:rFonts w:ascii="Arabic Typesetting" w:hAnsi="Arabic Typesetting" w:cs="Arabic Typesetting" w:hint="cs"/>
          <w:sz w:val="36"/>
          <w:szCs w:val="36"/>
          <w:rtl/>
        </w:rPr>
        <w:t>يأتلي</w:t>
      </w:r>
      <w:proofErr w:type="spellEnd"/>
      <w:r w:rsidRPr="008506A5">
        <w:rPr>
          <w:rFonts w:ascii="Arabic Typesetting" w:hAnsi="Arabic Typesetting" w:cs="Arabic Typesetting" w:hint="cs"/>
          <w:sz w:val="36"/>
          <w:szCs w:val="36"/>
          <w:rtl/>
        </w:rPr>
        <w:t xml:space="preserve">) </w:t>
      </w:r>
    </w:p>
    <w:p w:rsidR="000E7FEC" w:rsidRPr="008506A5" w:rsidRDefault="000E7FEC" w:rsidP="000E7FEC">
      <w:pPr>
        <w:pStyle w:val="a3"/>
        <w:numPr>
          <w:ilvl w:val="0"/>
          <w:numId w:val="9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>يرتفع</w:t>
      </w:r>
    </w:p>
    <w:p w:rsidR="000E7FEC" w:rsidRPr="008506A5" w:rsidRDefault="000E7FEC" w:rsidP="000E7FEC">
      <w:pPr>
        <w:pStyle w:val="a3"/>
        <w:numPr>
          <w:ilvl w:val="0"/>
          <w:numId w:val="9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 xml:space="preserve">ينزل </w:t>
      </w:r>
    </w:p>
    <w:p w:rsidR="000E7FEC" w:rsidRPr="008506A5" w:rsidRDefault="000E7FEC" w:rsidP="000E7FEC">
      <w:pPr>
        <w:pStyle w:val="a3"/>
        <w:numPr>
          <w:ilvl w:val="0"/>
          <w:numId w:val="9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>يطلق</w:t>
      </w:r>
    </w:p>
    <w:p w:rsidR="000E7FEC" w:rsidRPr="008506A5" w:rsidRDefault="000E7FEC" w:rsidP="000E7FEC">
      <w:pPr>
        <w:pStyle w:val="a3"/>
        <w:numPr>
          <w:ilvl w:val="0"/>
          <w:numId w:val="9"/>
        </w:numPr>
        <w:rPr>
          <w:rFonts w:ascii="Arabic Typesetting" w:hAnsi="Arabic Typesetting" w:cs="Arabic Typesetting" w:hint="cs"/>
          <w:color w:val="00B050"/>
          <w:sz w:val="36"/>
          <w:szCs w:val="36"/>
        </w:rPr>
      </w:pPr>
      <w:r w:rsidRPr="008506A5">
        <w:rPr>
          <w:rFonts w:ascii="Arabic Typesetting" w:hAnsi="Arabic Typesetting" w:cs="Arabic Typesetting" w:hint="cs"/>
          <w:color w:val="00B050"/>
          <w:sz w:val="36"/>
          <w:szCs w:val="36"/>
          <w:rtl/>
        </w:rPr>
        <w:t>يحلف</w:t>
      </w:r>
    </w:p>
    <w:p w:rsidR="000E7FEC" w:rsidRPr="008506A5" w:rsidRDefault="000E7FEC" w:rsidP="000E7FEC">
      <w:pPr>
        <w:pStyle w:val="a3"/>
        <w:numPr>
          <w:ilvl w:val="0"/>
          <w:numId w:val="1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 xml:space="preserve"> (فان خفتم فرجالا وركبانا) </w:t>
      </w:r>
    </w:p>
    <w:p w:rsidR="00157F82" w:rsidRPr="008506A5" w:rsidRDefault="00157F82" w:rsidP="00157F82">
      <w:pPr>
        <w:pStyle w:val="a3"/>
        <w:numPr>
          <w:ilvl w:val="0"/>
          <w:numId w:val="10"/>
        </w:numPr>
        <w:rPr>
          <w:rFonts w:ascii="Arabic Typesetting" w:hAnsi="Arabic Typesetting" w:cs="Arabic Typesetting" w:hint="cs"/>
          <w:color w:val="00B050"/>
          <w:sz w:val="36"/>
          <w:szCs w:val="36"/>
        </w:rPr>
      </w:pPr>
      <w:r w:rsidRPr="008506A5">
        <w:rPr>
          <w:rFonts w:ascii="Arabic Typesetting" w:hAnsi="Arabic Typesetting" w:cs="Arabic Typesetting" w:hint="cs"/>
          <w:color w:val="00B050"/>
          <w:sz w:val="36"/>
          <w:szCs w:val="36"/>
          <w:rtl/>
        </w:rPr>
        <w:t>حال القتال والتحام الحرب</w:t>
      </w:r>
    </w:p>
    <w:p w:rsidR="00157F82" w:rsidRPr="008506A5" w:rsidRDefault="00157F82" w:rsidP="00157F82">
      <w:pPr>
        <w:pStyle w:val="a3"/>
        <w:numPr>
          <w:ilvl w:val="0"/>
          <w:numId w:val="10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>حال الجوع والعطش</w:t>
      </w:r>
    </w:p>
    <w:p w:rsidR="00157F82" w:rsidRPr="008506A5" w:rsidRDefault="00157F82" w:rsidP="00157F82">
      <w:pPr>
        <w:pStyle w:val="a3"/>
        <w:numPr>
          <w:ilvl w:val="0"/>
          <w:numId w:val="10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>حال الاطمئنان</w:t>
      </w:r>
    </w:p>
    <w:p w:rsidR="00157F82" w:rsidRPr="008506A5" w:rsidRDefault="00157F82" w:rsidP="00157F82">
      <w:pPr>
        <w:pStyle w:val="a3"/>
        <w:numPr>
          <w:ilvl w:val="0"/>
          <w:numId w:val="10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>حال الطلاق البائن</w:t>
      </w:r>
    </w:p>
    <w:p w:rsidR="00157F82" w:rsidRPr="008506A5" w:rsidRDefault="00157F82" w:rsidP="00157F82">
      <w:pPr>
        <w:pStyle w:val="a3"/>
        <w:numPr>
          <w:ilvl w:val="0"/>
          <w:numId w:val="1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 xml:space="preserve"> يقولون إذا أتى الرجل امرأته من الخلف في القبل أتى الابن أحولا</w:t>
      </w:r>
    </w:p>
    <w:p w:rsidR="00157F82" w:rsidRPr="008506A5" w:rsidRDefault="00157F82" w:rsidP="00157F82">
      <w:pPr>
        <w:pStyle w:val="a3"/>
        <w:numPr>
          <w:ilvl w:val="0"/>
          <w:numId w:val="11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>اليهود والنصارى</w:t>
      </w:r>
    </w:p>
    <w:p w:rsidR="00157F82" w:rsidRPr="008506A5" w:rsidRDefault="00157F82" w:rsidP="00157F82">
      <w:pPr>
        <w:pStyle w:val="a3"/>
        <w:numPr>
          <w:ilvl w:val="0"/>
          <w:numId w:val="11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>النصارى</w:t>
      </w:r>
    </w:p>
    <w:p w:rsidR="00157F82" w:rsidRPr="008506A5" w:rsidRDefault="00157F82" w:rsidP="00157F82">
      <w:pPr>
        <w:pStyle w:val="a3"/>
        <w:numPr>
          <w:ilvl w:val="0"/>
          <w:numId w:val="11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>الهنود الحمر</w:t>
      </w:r>
    </w:p>
    <w:p w:rsidR="00157F82" w:rsidRPr="008506A5" w:rsidRDefault="00157F82" w:rsidP="00157F82">
      <w:pPr>
        <w:pStyle w:val="a3"/>
        <w:numPr>
          <w:ilvl w:val="0"/>
          <w:numId w:val="11"/>
        </w:numPr>
        <w:rPr>
          <w:rFonts w:ascii="Arabic Typesetting" w:hAnsi="Arabic Typesetting" w:cs="Arabic Typesetting" w:hint="cs"/>
          <w:color w:val="00B050"/>
          <w:sz w:val="36"/>
          <w:szCs w:val="36"/>
        </w:rPr>
      </w:pPr>
      <w:r w:rsidRPr="008506A5">
        <w:rPr>
          <w:rFonts w:ascii="Arabic Typesetting" w:hAnsi="Arabic Typesetting" w:cs="Arabic Typesetting" w:hint="cs"/>
          <w:color w:val="00B050"/>
          <w:sz w:val="36"/>
          <w:szCs w:val="36"/>
          <w:rtl/>
        </w:rPr>
        <w:t>اليهود</w:t>
      </w:r>
    </w:p>
    <w:p w:rsidR="00157F82" w:rsidRPr="008506A5" w:rsidRDefault="00157F82" w:rsidP="00157F82">
      <w:pPr>
        <w:pStyle w:val="a3"/>
        <w:numPr>
          <w:ilvl w:val="0"/>
          <w:numId w:val="1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>ماذا على الرجل بعد عودته من ايلاءه</w:t>
      </w:r>
    </w:p>
    <w:p w:rsidR="00157F82" w:rsidRPr="008506A5" w:rsidRDefault="00157F82" w:rsidP="00157F82">
      <w:pPr>
        <w:pStyle w:val="a3"/>
        <w:numPr>
          <w:ilvl w:val="0"/>
          <w:numId w:val="12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 xml:space="preserve">ليس عليه </w:t>
      </w:r>
      <w:r w:rsidR="00117BD9" w:rsidRPr="008506A5">
        <w:rPr>
          <w:rFonts w:ascii="Arabic Typesetting" w:hAnsi="Arabic Typesetting" w:cs="Arabic Typesetting" w:hint="cs"/>
          <w:sz w:val="36"/>
          <w:szCs w:val="36"/>
          <w:rtl/>
        </w:rPr>
        <w:t>شيء</w:t>
      </w:r>
    </w:p>
    <w:p w:rsidR="00157F82" w:rsidRPr="008506A5" w:rsidRDefault="00157F82" w:rsidP="00157F82">
      <w:pPr>
        <w:pStyle w:val="a3"/>
        <w:numPr>
          <w:ilvl w:val="0"/>
          <w:numId w:val="12"/>
        </w:numPr>
        <w:rPr>
          <w:rFonts w:ascii="Arabic Typesetting" w:hAnsi="Arabic Typesetting" w:cs="Arabic Typesetting" w:hint="cs"/>
          <w:sz w:val="36"/>
          <w:szCs w:val="36"/>
        </w:rPr>
      </w:pPr>
      <w:r w:rsidRPr="008506A5">
        <w:rPr>
          <w:rFonts w:ascii="Arabic Typesetting" w:hAnsi="Arabic Typesetting" w:cs="Arabic Typesetting" w:hint="cs"/>
          <w:sz w:val="36"/>
          <w:szCs w:val="36"/>
          <w:rtl/>
        </w:rPr>
        <w:t xml:space="preserve">عليه </w:t>
      </w:r>
      <w:r w:rsidR="00117BD9" w:rsidRPr="008506A5">
        <w:rPr>
          <w:rFonts w:ascii="Arabic Typesetting" w:hAnsi="Arabic Typesetting" w:cs="Arabic Typesetting" w:hint="cs"/>
          <w:sz w:val="36"/>
          <w:szCs w:val="36"/>
          <w:rtl/>
        </w:rPr>
        <w:t>إطعام</w:t>
      </w:r>
      <w:r w:rsidRPr="008506A5">
        <w:rPr>
          <w:rFonts w:ascii="Arabic Typesetting" w:hAnsi="Arabic Typesetting" w:cs="Arabic Typesetting" w:hint="cs"/>
          <w:sz w:val="36"/>
          <w:szCs w:val="36"/>
          <w:rtl/>
        </w:rPr>
        <w:t xml:space="preserve"> 60 مسكين</w:t>
      </w:r>
    </w:p>
    <w:p w:rsidR="00157F82" w:rsidRPr="008506A5" w:rsidRDefault="00157F82" w:rsidP="00157F82">
      <w:pPr>
        <w:pStyle w:val="a3"/>
        <w:numPr>
          <w:ilvl w:val="0"/>
          <w:numId w:val="12"/>
        </w:numPr>
        <w:rPr>
          <w:rFonts w:ascii="Arabic Typesetting" w:hAnsi="Arabic Typesetting" w:cs="Arabic Typesetting" w:hint="cs"/>
          <w:color w:val="00B050"/>
          <w:sz w:val="36"/>
          <w:szCs w:val="36"/>
        </w:rPr>
      </w:pPr>
      <w:r w:rsidRPr="008506A5">
        <w:rPr>
          <w:rFonts w:ascii="Arabic Typesetting" w:hAnsi="Arabic Typesetting" w:cs="Arabic Typesetting" w:hint="cs"/>
          <w:color w:val="00B050"/>
          <w:sz w:val="36"/>
          <w:szCs w:val="36"/>
          <w:rtl/>
        </w:rPr>
        <w:t>عليه كفارة يمين</w:t>
      </w:r>
      <w:r w:rsidR="00117BD9">
        <w:rPr>
          <w:rFonts w:ascii="Arabic Typesetting" w:hAnsi="Arabic Typesetting" w:cs="Arabic Typesetting" w:hint="cs"/>
          <w:color w:val="00B050"/>
          <w:sz w:val="36"/>
          <w:szCs w:val="36"/>
          <w:rtl/>
        </w:rPr>
        <w:t xml:space="preserve">                              </w:t>
      </w:r>
      <w:r w:rsidR="00117BD9" w:rsidRPr="00117BD9">
        <w:rPr>
          <w:rFonts w:ascii="Arabic Typesetting" w:hAnsi="Arabic Typesetting" w:cs="Arabic Typesetting" w:hint="cs"/>
          <w:color w:val="1F497D" w:themeColor="text2"/>
          <w:sz w:val="36"/>
          <w:szCs w:val="36"/>
          <w:rtl/>
        </w:rPr>
        <w:t>سلمان ألساعدي</w:t>
      </w:r>
    </w:p>
    <w:p w:rsidR="00347B8E" w:rsidRPr="008506A5" w:rsidRDefault="00347B8E" w:rsidP="000E7FEC">
      <w:pPr>
        <w:pStyle w:val="a3"/>
        <w:rPr>
          <w:rFonts w:ascii="Arabic Typesetting" w:hAnsi="Arabic Typesetting" w:cs="Arabic Typesetting"/>
          <w:sz w:val="36"/>
          <w:szCs w:val="36"/>
        </w:rPr>
      </w:pPr>
    </w:p>
    <w:sectPr w:rsidR="00347B8E" w:rsidRPr="008506A5" w:rsidSect="000A13F9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014F03"/>
    <w:multiLevelType w:val="hybridMultilevel"/>
    <w:tmpl w:val="E49CD4F0"/>
    <w:lvl w:ilvl="0" w:tplc="5A52912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E6E2129"/>
    <w:multiLevelType w:val="hybridMultilevel"/>
    <w:tmpl w:val="F5D69420"/>
    <w:lvl w:ilvl="0" w:tplc="5E4048E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74626F1"/>
    <w:multiLevelType w:val="hybridMultilevel"/>
    <w:tmpl w:val="EAE27B5A"/>
    <w:lvl w:ilvl="0" w:tplc="DB2001DE">
      <w:start w:val="1"/>
      <w:numFmt w:val="arabicAlpha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>
    <w:nsid w:val="37932E55"/>
    <w:multiLevelType w:val="hybridMultilevel"/>
    <w:tmpl w:val="219CD024"/>
    <w:lvl w:ilvl="0" w:tplc="64D4B40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A0A3563"/>
    <w:multiLevelType w:val="hybridMultilevel"/>
    <w:tmpl w:val="BE8C8F28"/>
    <w:lvl w:ilvl="0" w:tplc="B934B5A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BAD03D4"/>
    <w:multiLevelType w:val="hybridMultilevel"/>
    <w:tmpl w:val="3894D540"/>
    <w:lvl w:ilvl="0" w:tplc="671AAAC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D352E72"/>
    <w:multiLevelType w:val="hybridMultilevel"/>
    <w:tmpl w:val="5C5EEDB4"/>
    <w:lvl w:ilvl="0" w:tplc="34C6164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EC810FB"/>
    <w:multiLevelType w:val="hybridMultilevel"/>
    <w:tmpl w:val="09566658"/>
    <w:lvl w:ilvl="0" w:tplc="A820611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6640678"/>
    <w:multiLevelType w:val="hybridMultilevel"/>
    <w:tmpl w:val="4CEEC38E"/>
    <w:lvl w:ilvl="0" w:tplc="AE1E27B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669342E"/>
    <w:multiLevelType w:val="hybridMultilevel"/>
    <w:tmpl w:val="65DC221A"/>
    <w:lvl w:ilvl="0" w:tplc="B4CECB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0DD57F6"/>
    <w:multiLevelType w:val="hybridMultilevel"/>
    <w:tmpl w:val="6B947538"/>
    <w:lvl w:ilvl="0" w:tplc="2FD4664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8012D62"/>
    <w:multiLevelType w:val="hybridMultilevel"/>
    <w:tmpl w:val="7DD84C26"/>
    <w:lvl w:ilvl="0" w:tplc="1474FEC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8"/>
  </w:num>
  <w:num w:numId="3">
    <w:abstractNumId w:val="4"/>
  </w:num>
  <w:num w:numId="4">
    <w:abstractNumId w:val="5"/>
  </w:num>
  <w:num w:numId="5">
    <w:abstractNumId w:val="11"/>
  </w:num>
  <w:num w:numId="6">
    <w:abstractNumId w:val="2"/>
  </w:num>
  <w:num w:numId="7">
    <w:abstractNumId w:val="1"/>
  </w:num>
  <w:num w:numId="8">
    <w:abstractNumId w:val="0"/>
  </w:num>
  <w:num w:numId="9">
    <w:abstractNumId w:val="6"/>
  </w:num>
  <w:num w:numId="10">
    <w:abstractNumId w:val="10"/>
  </w:num>
  <w:num w:numId="11">
    <w:abstractNumId w:val="3"/>
  </w:num>
  <w:num w:numId="1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2420A"/>
    <w:rsid w:val="000677EB"/>
    <w:rsid w:val="000E7FEC"/>
    <w:rsid w:val="00117BD9"/>
    <w:rsid w:val="00157F82"/>
    <w:rsid w:val="0022420A"/>
    <w:rsid w:val="00347B8E"/>
    <w:rsid w:val="0076588F"/>
    <w:rsid w:val="008506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88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420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ADV1114</dc:creator>
  <cp:lastModifiedBy>ADV1114</cp:lastModifiedBy>
  <cp:revision>2</cp:revision>
  <dcterms:created xsi:type="dcterms:W3CDTF">2014-12-28T16:07:00Z</dcterms:created>
  <dcterms:modified xsi:type="dcterms:W3CDTF">2014-12-28T16:53:00Z</dcterms:modified>
</cp:coreProperties>
</file>