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437" w:rsidRDefault="00EF2D4D" w:rsidP="00EF2D4D">
      <w:pPr>
        <w:jc w:val="center"/>
        <w:rPr>
          <w:rFonts w:ascii="Adobe Arabic" w:hAnsi="Adobe Arabic" w:cs="Adobe Arabic" w:hint="cs"/>
          <w:b/>
          <w:bCs/>
          <w:sz w:val="44"/>
          <w:szCs w:val="44"/>
          <w:rtl/>
        </w:rPr>
      </w:pPr>
      <w:r w:rsidRPr="00EF2D4D">
        <w:rPr>
          <w:rFonts w:ascii="Adobe Arabic" w:hAnsi="Adobe Arabic" w:cs="Adobe Arabic"/>
          <w:b/>
          <w:bCs/>
          <w:sz w:val="44"/>
          <w:szCs w:val="44"/>
          <w:rtl/>
        </w:rPr>
        <w:t xml:space="preserve">"اللهم </w:t>
      </w:r>
      <w:proofErr w:type="spellStart"/>
      <w:r w:rsidRPr="00EF2D4D">
        <w:rPr>
          <w:rFonts w:ascii="Adobe Arabic" w:hAnsi="Adobe Arabic" w:cs="Adobe Arabic"/>
          <w:b/>
          <w:bCs/>
          <w:sz w:val="44"/>
          <w:szCs w:val="44"/>
          <w:rtl/>
        </w:rPr>
        <w:t>لآ</w:t>
      </w:r>
      <w:proofErr w:type="spellEnd"/>
      <w:r w:rsidRPr="00EF2D4D">
        <w:rPr>
          <w:rFonts w:ascii="Adobe Arabic" w:hAnsi="Adobe Arabic" w:cs="Adobe Arabic"/>
          <w:b/>
          <w:bCs/>
          <w:sz w:val="44"/>
          <w:szCs w:val="44"/>
          <w:rtl/>
        </w:rPr>
        <w:t xml:space="preserve"> سهل إلا ما جعلتهُ سهلا وأنت تجعلُ الحزن إلا شئت سهلا </w:t>
      </w:r>
      <w:proofErr w:type="spellStart"/>
      <w:r w:rsidRPr="00EF2D4D">
        <w:rPr>
          <w:rFonts w:ascii="Adobe Arabic" w:hAnsi="Adobe Arabic" w:cs="Adobe Arabic"/>
          <w:b/>
          <w:bCs/>
          <w:sz w:val="44"/>
          <w:szCs w:val="44"/>
          <w:rtl/>
        </w:rPr>
        <w:t>"</w:t>
      </w:r>
      <w:proofErr w:type="spellEnd"/>
    </w:p>
    <w:p w:rsidR="00EF2D4D" w:rsidRPr="007620BC" w:rsidRDefault="00EF2D4D" w:rsidP="00EF2D4D">
      <w:pPr>
        <w:jc w:val="center"/>
        <w:rPr>
          <w:rFonts w:ascii="Adobe Arabic" w:hAnsi="Adobe Arabic" w:cs="PT Bold Stars" w:hint="cs"/>
          <w:b/>
          <w:bCs/>
          <w:color w:val="FF0000"/>
          <w:sz w:val="52"/>
          <w:szCs w:val="52"/>
          <w:rtl/>
        </w:rPr>
      </w:pPr>
      <w:r w:rsidRPr="007620BC">
        <w:rPr>
          <w:rFonts w:ascii="Adobe Arabic" w:hAnsi="Adobe Arabic" w:cs="PT Bold Stars"/>
          <w:b/>
          <w:bCs/>
          <w:color w:val="FF0000"/>
          <w:sz w:val="52"/>
          <w:szCs w:val="52"/>
          <w:rtl/>
        </w:rPr>
        <w:t xml:space="preserve">الأديان والفرق </w:t>
      </w:r>
      <w:proofErr w:type="spellStart"/>
      <w:r w:rsidRPr="007620BC">
        <w:rPr>
          <w:rFonts w:ascii="Adobe Arabic" w:hAnsi="Adobe Arabic" w:cs="PT Bold Stars" w:hint="cs"/>
          <w:b/>
          <w:bCs/>
          <w:color w:val="FF0000"/>
          <w:sz w:val="52"/>
          <w:szCs w:val="52"/>
          <w:rtl/>
        </w:rPr>
        <w:t>-</w:t>
      </w:r>
      <w:proofErr w:type="spellEnd"/>
      <w:r w:rsidRPr="007620BC">
        <w:rPr>
          <w:rFonts w:ascii="Adobe Arabic" w:hAnsi="Adobe Arabic" w:cs="PT Bold Stars" w:hint="cs"/>
          <w:b/>
          <w:bCs/>
          <w:color w:val="FF0000"/>
          <w:sz w:val="52"/>
          <w:szCs w:val="52"/>
          <w:rtl/>
        </w:rPr>
        <w:t xml:space="preserve"> المحاضرة الثـالثة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تاريخ التوراة</w:t>
      </w:r>
    </w:p>
    <w:p w:rsidR="00000000" w:rsidRPr="007620BC" w:rsidRDefault="0014550F" w:rsidP="00EF2D4D">
      <w:pPr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يحتاج لتصديق أي كتاب التأكد من صحة نسبته إلى صاحبه:</w:t>
      </w:r>
    </w:p>
    <w:p w:rsidR="00000000" w:rsidRPr="007620BC" w:rsidRDefault="0014550F" w:rsidP="00EF2D4D">
      <w:pPr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إن من نظر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التوارة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والأسفار الملحقة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بها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يجد ذكر محدودا لأسفار موسى التي يسمونها الشريعة أو سفر الرب أو التوراة.</w:t>
      </w:r>
    </w:p>
    <w:p w:rsidR="00000000" w:rsidRPr="007620BC" w:rsidRDefault="0014550F" w:rsidP="00EF2D4D">
      <w:pPr>
        <w:numPr>
          <w:ilvl w:val="0"/>
          <w:numId w:val="1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فقد ذكر اليهود: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موسى دون جميع الأحكام وكتبها بعد أن تلقاها مشافهة.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2-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موسى أعطي شريعة مكتوبة بيد الله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تعالى،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ثم تكسرت بعد أن ألقاها موسى لما عبدوا العجل ثم إن الله أعطاه لوحين آخرين بدلا عنهما.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3-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ذكر اليهود أن موسى قبيل وفاته كتب التوراة وأعطاها لحاملي التابوت.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4-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ذكر اليهود أن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يوشع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كتب التوراة مرة أخرى على أحجار المذبح حسب وصية موسى عليه السلام.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5-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انقطع بعد هذا ذكر التوراة وخبرها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فلا يذكر اليهود التوراة التي كتبها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موسى،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ولا ما كتبه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يشوع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على حجارة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المذبح،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وإنما ذكروا التابوت الذي وضع موسى عليه السلام فيه التوراة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وأن هذا التابوت استولى عليه الأعداء في زمن النبي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صموئيل،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ثم أعيد بعد 7 أشهر فجعلوه في قرية يسمونها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يعاريم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لمدة 20 عاما حتى جاء داود فاصعده من هناك إلى (أورشليم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وجعله في خيمة ثم نقله سليمان إلى الهيكل الذي بناه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2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وذكروا أن سليمان لما فتح التابوت لم يكن فيه سوى لوحي الحجر اللذين وضعهما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موسى،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فأين ذهبت نسخ التوراة التي نسخها مو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سى ووضعها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التابوت؟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هذا مالا يجد اليهود والنصارى جوابا له.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6-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بعد سليمان انقسمت دولة بني إسرائيل إلى قسمين: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وقد ذكر اليهود حادثة في زمن (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رحبعام)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لها دلالة مهمة: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وهي أن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رحبعام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ترك شريعة الرب هو وشعبه وذلك يعني انحرافهم عن الدين فهاجمهم فرعون مصر واستباح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ديارهم،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وهذا فيه دلالة على أن اليهود فقدوا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التوارة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هذه الحادثة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ولم يشر لها كتابهم غلا في زمن الملك (يوشيا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أي بعد قرابة 3 قرون وزيادة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كما ينتهي أيضا خبر التابوت في هذه الحادثة وهو أن هذا الملك جعل التابوت في البيت الذي بناه سليمان ثم ينقطع خبره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هنا،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ولعله مما كان قد دمره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بختنصر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غزوه لبيت المقدس.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7-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ذكر اليهود أن الملك (يوشيا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الذي تولى الملك في يهوذا بعد سليمان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وقبيل غزو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بختنصر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لدولة يهوذا وتدميرها مرة أخرى وجد (سفر الشريعة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مما يدل على أنهم قد فقدوا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التوراة،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وأنهم ضيعوا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أحكامها،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ونسوا الكثير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منها،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وما وجدوه ليس فيه دليل على أنه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التوراة،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إذ من المستبعد أن يفقدوا التوراة كل هذه المدة الطويلة وهي موجودة في الهيكل مع أنه معبد عام وتعاقب على رئاسته الكثير من الكهنة ولا يجدونه ثم يجده الكاهن (حلقيا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)!</w:t>
      </w:r>
      <w:proofErr w:type="spellEnd"/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وليس ببعيد أن يكون هذا الكاهن هو الذي كتبها من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محفوظاته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ومعلوماته وزعم أنه سفر الشريعة ليرضي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الملك (يوشيا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الذي كان متدينا ويرغب في استقامة الشعب.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lastRenderedPageBreak/>
        <w:t>8-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بعد الملك يوشيا هجم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بختنصر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على دولة يهوذا ودمرها ودمر الهيكل وسبى بني إسرائيل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وهنا يجمع الكتاب على فقد اليهود للتوراة مرة أخرى بسبب هذا التدمير الشامل.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9-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يزعم اليهود أن عزرا الكاتب قد هيأ قلبه لطلب شريعة الرب والعمل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بها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وليعلم بني إسرائيل فريضة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وقضاء،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وعزرا هذا كان زمن السبي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البابلي،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ولما عاد بنو إسرائيل إلى (أورشليم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زمن ملك الفرس جمعهم لقراءة ما كتب من شريعة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موسى،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فيظهر من هذا واضحا أن عزرا قد كتب لهم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التوراة،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ولم يذكر اليهود من أين وصلت التوراة إليه وبينه وبين موسى أكثر من 8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قرون؟!</w:t>
      </w:r>
      <w:proofErr w:type="spellEnd"/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فعلى هذا إما أن تكون التوراة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المتلوة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على لسان عزرا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مفتراة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ومكذوبة دونها عزرا من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محفوظاته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وليست توراة موسى وبالتأكيد لا يمكن أن نثق بحفظه ولا ما وصل إليه من أوراق وكتب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إذ أن ذلك يحتاج إلى إثبات السند المتصل منه إلى موسى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وهذا ابعد عليهم من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السماء!!!!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تحريف التوراة</w:t>
      </w: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br/>
        <w:t>أدلة تحريف التوراة من القرآن الكريم</w:t>
      </w:r>
    </w:p>
    <w:p w:rsidR="00000000" w:rsidRPr="007620BC" w:rsidRDefault="0014550F" w:rsidP="00EF2D4D">
      <w:pPr>
        <w:numPr>
          <w:ilvl w:val="0"/>
          <w:numId w:val="3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أدلة التحريف التوراة من القرآن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</w:p>
    <w:p w:rsidR="00000000" w:rsidRPr="007620BC" w:rsidRDefault="0014550F" w:rsidP="00EF2D4D">
      <w:pPr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أَفَتَطْمَعُونَ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أَنْ يُؤْمِنُوا لَكُمْ وَقَدْ كَانَ فَرِيقٌ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مِنْهُمْ يَسْمَعُونَ كَلَامَ اللَّهِ ثُمَّ يُحَرِّفُونَهُ مِنْ بَعْدِ مَا عَقَلُوهُ وَهُمْ يَعْلَمُونَ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[البقرة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75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000000" w:rsidRPr="007620BC" w:rsidRDefault="0014550F" w:rsidP="00EF2D4D">
      <w:pPr>
        <w:numPr>
          <w:ilvl w:val="0"/>
          <w:numId w:val="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فَوَيْلٌ لِلَّذِينَ يَكْتُبُونَ الْكِتَابَ بِأَيْدِيهِمْ ثُمَّ يَقُولُونَ هَذَا مِنْ عِنْدِ اللَّهِ لِيَشْتَرُوا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بِهِ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ثَمَنًا قَلِيلًا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فَوَيْلٌ لَهُمْ مِمَّا كَتَبَتْ أَيْدِيهِمْ وَوَيْلٌ لَهُمْ مِمَّا يَكْسِبُونَ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[البقرة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79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EF2D4D" w:rsidRDefault="00EF2D4D" w:rsidP="00EF2D4D">
      <w:pPr>
        <w:rPr>
          <w:rFonts w:ascii="Arial" w:hAnsi="Arial" w:cs="Arial" w:hint="cs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وَإِنَّ مِنْهُمْ لَفَرِيقًا يَلْوُونَ أَلْسِنَتَهُمْ بِالْكِتَابِ لِتَحْسَبُوهُ مِنَ الْكِتَابِ وَمَا هُوَ مِنَ الْكِتَابِ وَيَقُولُونَ هُوَ مِنْ عِنْدِ اللَّهِ وَمَا هُوَ مِنْ عِنْدِ اللَّهِ وَيَقُولُونَ عَلَى اللَّهِ الْكَذِبَ وَهُمْ يَعْلَمُونَ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[آل عمران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78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7620BC" w:rsidRPr="007620BC" w:rsidRDefault="007620BC" w:rsidP="00EF2D4D">
      <w:pPr>
        <w:rPr>
          <w:rFonts w:ascii="Arial" w:hAnsi="Arial" w:cs="Arial"/>
          <w:b/>
          <w:bCs/>
          <w:sz w:val="28"/>
          <w:szCs w:val="28"/>
          <w:rtl/>
        </w:rPr>
      </w:pP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الأمثلة على وقوع التحريف في التوراة</w:t>
      </w:r>
    </w:p>
    <w:p w:rsidR="00000000" w:rsidRPr="007620BC" w:rsidRDefault="0014550F" w:rsidP="00EF2D4D">
      <w:pPr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الاختلاف في عدد الأسفار</w:t>
      </w:r>
    </w:p>
    <w:p w:rsidR="00000000" w:rsidRPr="007620BC" w:rsidRDefault="0014550F" w:rsidP="00EF2D4D">
      <w:pPr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الاختلاف والتباين بين النسخ في المعلومات المدونة </w:t>
      </w:r>
    </w:p>
    <w:p w:rsidR="00000000" w:rsidRPr="007620BC" w:rsidRDefault="0014550F" w:rsidP="00EF2D4D">
      <w:pPr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الاختلاف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بالمقارنة مع ما ذكروه في مواضع أخرى من كتابهم .</w:t>
      </w:r>
    </w:p>
    <w:p w:rsidR="00000000" w:rsidRPr="007620BC" w:rsidRDefault="0014550F" w:rsidP="00EF2D4D">
      <w:pPr>
        <w:numPr>
          <w:ilvl w:val="0"/>
          <w:numId w:val="5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الزيادة والإضافات.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صفات الله </w:t>
      </w:r>
      <w:r w:rsidRPr="007620BC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u w:val="single"/>
        </w:rPr>
        <w:sym w:font="AGA Arabesque" w:char="0055"/>
      </w: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في التوراة المحرفة والرد عليها من خلال القرآن</w:t>
      </w:r>
    </w:p>
    <w:p w:rsidR="00000000" w:rsidRPr="007620BC" w:rsidRDefault="0014550F" w:rsidP="00EF2D4D">
      <w:pPr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البخل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وَقَالَتِ الْيَهُودُ يَدُ اللَّهِ مَغْلُولَةٌ غُلَّتْ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أَيْدِيهِمْ وَلُعِنُوا بِمَا قَالُوا بَلْ يَدَاهُ مَبْسُوطَتَانِ يُنْفِقُ كَيْفَ يَشَاءُ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[المائدة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64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000000" w:rsidRPr="007620BC" w:rsidRDefault="0014550F" w:rsidP="00EF2D4D">
      <w:pPr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الفق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ر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>لَقَدْ سَمِعَ اللَّهُ قَوْلَ الَّذِينَ قَالُوا إِنَّ اللَّهَ فَقِيرٌ وَنَحْنُ أَغْنِيَاءُ سَنَكْتُبُ مَا قَالُوا وَقَتْلَهُمُ الْأَنْبِيَاءَ بِ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غَيْرِ حَق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[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آل عمران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181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000000" w:rsidRPr="007620BC" w:rsidRDefault="0014550F" w:rsidP="00EF2D4D">
      <w:pPr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التعب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وَلَقَدْ خَلَقْنَا السَّمَاوَاتِ وَالْأَرْضَ وَمَا بَيْنَهُمَا فِي سِتَّةِ أَيَّامٍ وَمَا مَسَّنَا مِنْ لُغُوبٍ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[ق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38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الجهل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</w:rPr>
        <w:lastRenderedPageBreak/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لَا يُسْأَلُ عَمَّا يَفْعَلُ وَهُمْ يُسْأَلُونَ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[الأنبياء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23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وصف اليهود للأنبياء </w:t>
      </w:r>
      <w:r w:rsidRPr="007620BC">
        <w:rPr>
          <w:rFonts w:ascii="Arial" w:hAnsi="Arial" w:cs="Arial"/>
          <w:b/>
          <w:bCs/>
          <w:sz w:val="28"/>
          <w:szCs w:val="28"/>
          <w:u w:val="single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في التوراة المحرفة</w:t>
      </w:r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نوح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_ شرب الخمر والتعري_</w:t>
      </w:r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لوط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-جريمة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الزنا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!!!بابنتيه-</w:t>
      </w:r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يعقوب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(اسرائيل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-الكذب والاحتيال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-</w:t>
      </w:r>
      <w:proofErr w:type="spellEnd"/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هارون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زعموا انه صنع العجل-</w:t>
      </w:r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داود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-جريمة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الزنا-</w:t>
      </w:r>
      <w:proofErr w:type="spellEnd"/>
    </w:p>
    <w:p w:rsidR="00000000" w:rsidRPr="007620BC" w:rsidRDefault="0014550F" w:rsidP="00EF2D4D">
      <w:pPr>
        <w:numPr>
          <w:ilvl w:val="0"/>
          <w:numId w:val="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سليمان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75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-الشرك بالله وعبادة الأصنام-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فَوَيْلٌ لِلَّذِينَ يَكْتُبُونَ الْكِتَابَ بِأَيْدِيهِمْ ثُمَّ يَقُولُونَ هَذَا مِنْ عِنْدِ اللَّهِ لِيَشْتَرُوا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بِهِ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ثَمَنًا قَلِيلًا فَوَيْلٌ لَهُمْ مِمَّا كَتَبَتْ أَيْدِيهِمْ وَوَيْلٌ لَهُمْ مِمَّا يَكْسِبُونَ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[البقرة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79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اليوم الاخر لدى اليهود</w:t>
      </w:r>
    </w:p>
    <w:p w:rsidR="00000000" w:rsidRPr="007620BC" w:rsidRDefault="0014550F" w:rsidP="00EF2D4D">
      <w:pPr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الأصل في الديانة اليهودية انها مستمدة من السماء وتقر بالآخرة قال تعالى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وَقَالُوا لَنْ تَمَسَّنَا النَّارُ إِلَّا أَيَّامًا مَعْدُودَةً قُلْ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أَتَّخَذْتُمْ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عِنْدَ اللَّهِ عَهْدًا فَلَنْ يُخْلِفَ اللَّهُ عَهْدَهُ أَمْ تَقُولُونَ عَلَى اللَّهِ مَا لَا تَعْلَم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ُونَ 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[البقرة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80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000000" w:rsidRPr="007620BC" w:rsidRDefault="0014550F" w:rsidP="00EF2D4D">
      <w:pPr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9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وَقَالُوا لَنْ يَدْخُلَ الْجَنَّةَ إِلَّا مَنْ كَانَ هُودًا أَوْ نَصَارَى تِلْكَ أَمَانِيُّهُمْ قُلْ هَاتُوا بُرْهَانَكُمْ إِنْ كُنْتُمْ صَادِقِينَ </w:t>
      </w:r>
      <w:r w:rsidRPr="007620BC">
        <w:rPr>
          <w:rFonts w:ascii="Arial" w:hAnsi="Arial" w:cs="Arial"/>
          <w:b/>
          <w:bCs/>
          <w:sz w:val="28"/>
          <w:szCs w:val="28"/>
        </w:rPr>
        <w:sym w:font="AGA Arabesque" w:char="0028"/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[البقرة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111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]</w:t>
      </w:r>
      <w:proofErr w:type="spellEnd"/>
    </w:p>
    <w:p w:rsidR="00EF2D4D" w:rsidRPr="007620BC" w:rsidRDefault="0014550F" w:rsidP="007620BC">
      <w:pPr>
        <w:numPr>
          <w:ilvl w:val="0"/>
          <w:numId w:val="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وبعد التحريف نكاد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لانجد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ذكرا لليوم الاخر 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وهناك فرق يهودية تنكر البعث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كالصدوقيين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وأخرى تحرف معناه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كالفريسيين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التلمود</w:t>
      </w:r>
      <w:r w:rsidRPr="007620BC">
        <w:rPr>
          <w:rFonts w:ascii="Arial" w:hAnsi="Arial" w:cs="Arial"/>
          <w:b/>
          <w:bCs/>
          <w:sz w:val="28"/>
          <w:szCs w:val="28"/>
          <w:rtl/>
        </w:rPr>
        <w:br/>
        <w:t>إعداد</w:t>
      </w:r>
      <w:r w:rsidRPr="007620BC">
        <w:rPr>
          <w:rFonts w:ascii="Arial" w:hAnsi="Arial" w:cs="Arial"/>
          <w:b/>
          <w:bCs/>
          <w:sz w:val="28"/>
          <w:szCs w:val="28"/>
          <w:rtl/>
        </w:rPr>
        <w:br/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أ.د./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أحمد عبد الله الطيار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التلمود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تعريفه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:هو تعليم ديانة وآداب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اليهود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التلمود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=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+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دون في القرنين الأول والثاني بعد الميلاد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شروح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مدرسة يهود فلسطين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(تلمود فلسطين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مدرسة يهود بابل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)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تلمود بابل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تقديس اليهود له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خطورة مبادئه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lastRenderedPageBreak/>
        <w:t>مصدر التلمود ونشأته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يعتقد اليهود أن دينهم له أصلان التوراة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والتلمود،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ويزعمون أن التلمود أعطي من الله لموسى عليه السلام في طور سيناء شفويا.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ويعتقد اليهود أن موسى عليه السلام لقن هذا المصدر الشفوي إلى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يوشع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بن نون ومن معه  من الشيوخ السبعين المنتخبين من أسباط بن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إسرائيل،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وهؤلاء نقلوه إلى من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بعدهم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وهكذا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استمر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تدوال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هذا التشريع الشفوي لمدة 1400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سنة .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حتى وصل إلى الحاخام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يوحناس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عام 150 م ح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يث قام بكتابة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وهي الجزء الرئيس من التلمود.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ثم شرح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التي انتهي من تأليفها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498م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بمعنى أن تدوين التلمود انتهى بعد 1900 عام  من نزوله على موسى عليه السلام على حد زعمهم.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هناك من اليهود من يعترف أن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هذا الكتاب ليس منزلا وأنه لا يرجع إلى عصر التشريع الموسوي مثل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شختر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الذي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يقول: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بما أن الشريعة الشفهية هي وثيقة الاتصال بتاريخ وتطور فنون ترجمة الكتاب المقدس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فمن الجائز بكل اطمئنان ارجاع تاريخ بدايتها إلى زمن النفي عندما تم إنشاء مؤسسة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الكنيس“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numPr>
          <w:ilvl w:val="0"/>
          <w:numId w:val="1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ومؤسسة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الكنيس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يعود تاريخها إلى ما بعد فترة السبي البابلي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586ق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>.م.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موقف اليهود من التلمود</w:t>
      </w:r>
    </w:p>
    <w:p w:rsidR="00000000" w:rsidRPr="007620BC" w:rsidRDefault="0014550F" w:rsidP="00EF2D4D">
      <w:pPr>
        <w:numPr>
          <w:ilvl w:val="0"/>
          <w:numId w:val="13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معظم اليهود يعتقدون أن التلمود هو تكملة للتوراة وأنه منزل إلى موسى عليه السلام مع التوراة في طور سيناء </w:t>
      </w:r>
    </w:p>
    <w:p w:rsidR="00000000" w:rsidRPr="007620BC" w:rsidRDefault="0014550F" w:rsidP="00EF2D4D">
      <w:pPr>
        <w:numPr>
          <w:ilvl w:val="0"/>
          <w:numId w:val="13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ولكن عند التفصيل فهناك تباين في الموقف من التلمود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عند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اليهود: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من يرى أن التلمود أقدس وأفضل من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التوراة،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وقد جاء في التلمود ما يؤيد هذا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إن من درس التوراة فعل فضيلة لا يستحق المكافأة عليها ومن درس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فعل فضيلة استحق أن يكافأ عليها ومن درس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فعل أعظم فضيلة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إن تعاليم الحاخام لا يمكن نقضها ولا تغييرها ولو بأمر لله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وأنه قد وقع يوماً الاختلاف بين الله وبين علماء اليهود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ثم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إحيلت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المشكلة إلى أحد الحاخامات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واضطر الله أن يعترف بخطئه بعد حكم الحاخام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إن الحاخام معصوم من الخطأ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بل وحتى حمار الحاخام لا يمكن أن يأكل شيئاً محرماً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إن من درس التوراة فعل فضيلة لا يستحق المكافأة عليها ومن درس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فعل فضيلة استحق أن يكافأ عليها ومن درس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فعل أعظم فضيلة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2-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من اليهود من يرى أن التلمود موازي في الفضيلة والقدسية  للتوراة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كالفريسيين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وكأرثودكس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اليهود حيث يرون أنه مساوي للتلمود في الإلزام.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3-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هناك طوائف من اليهود وهم قلة لا يعترفون بالتلمود ولا يرون له قدسية مثل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القراؤون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الذين يؤمنون بالتوراة وحدها ومثلهم المحافظون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والإصلاحيون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الذين لا يقبلون بأي   إلزامية للتلمود ولا يرون له قدسية.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lastRenderedPageBreak/>
        <w:t>سرية التلمود عند اليهود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يصرح التلمود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”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غير اليهودي الذي يدرس التلمود واليهودي الذي يساعده على ذلك يجب قتلهما“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فاليهود حاولوا المحافظة على سرية هذا الكتاب إلا أن هذه السرية لم تمتد لوقت طويل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حيث كشف عن التلمود بعض اليهود الذين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تنصروا،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وكذلك فإن اليهود أنفسهم قاموا بنشر الكتاب علانية مستغلين بعض الأوضاع السياسية كما حصل ذلك في نشر الطبعة البندقية من التلمود.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منع  التلمود وحظره</w:t>
      </w:r>
    </w:p>
    <w:p w:rsidR="00EF2D4D" w:rsidRPr="007620BC" w:rsidRDefault="00EF2D4D" w:rsidP="00EF2D4D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بسبب ما يحتويه التلمود من ضلالات وتحريض  على الكراهية ضد الآخر فإنه حورب وهوجم ومنع على مر العصور</w:t>
      </w:r>
    </w:p>
    <w:p w:rsidR="00000000" w:rsidRPr="007620BC" w:rsidRDefault="0014550F" w:rsidP="00EF2D4D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ففي العصور الوسطى قال الإمبراطور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هونوريوس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في إحدى القوانين التي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أصدرها: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إن الحاخامات الذين وضعوا التلمود قوم مخربون.</w:t>
      </w:r>
    </w:p>
    <w:p w:rsidR="00000000" w:rsidRPr="007620BC" w:rsidRDefault="0014550F" w:rsidP="00EF2D4D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وفي عام 553 حرم الإمبراطور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جوستنيان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نسخ أو توزيع التلمود.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000000" w:rsidRPr="007620BC" w:rsidRDefault="0014550F" w:rsidP="007620BC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وفي القرن الثالث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عشر  أمر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البابوات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بإحراق التلمود فقد تم إحراقه في باريس سنة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1242م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. </w:t>
      </w:r>
    </w:p>
    <w:p w:rsidR="00000000" w:rsidRPr="007620BC" w:rsidRDefault="0014550F" w:rsidP="007620BC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وأدين التلمود مرة ثانية في أسبانيا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سنة 1415. </w:t>
      </w:r>
    </w:p>
    <w:p w:rsidR="00000000" w:rsidRPr="007620BC" w:rsidRDefault="0014550F" w:rsidP="007620BC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وفي عام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1520م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قام اليهود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يتوزيع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التملود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علنا إلا أن الفاتيكان أمر بإحراق جميع النسخ الموجودة</w:t>
      </w:r>
    </w:p>
    <w:p w:rsidR="00000000" w:rsidRPr="007620BC" w:rsidRDefault="0014550F" w:rsidP="007620BC">
      <w:pPr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ومرة ثالثة في إيطاليا سنة 1559.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EF2D4D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أقسام التلمود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هناك ستة أقسام للتلمود اثنان منها أساسية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.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 هو الجزء الأول والرئيس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للتلمود،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واعتمد اليهود دائما هذا الجزء على أنه مرجع رسمي موثوق,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ويدعون أن موسى عليه السلام نقل هذا الجزء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شفويا،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حتى دون في عام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150م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.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وأحكام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إما عامة مجهولة المصدر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وإما آراء الحاخامات.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لغته اللغة العبرية الحديثة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وإن كان عليها نزعة من اليونانية واللاتينية.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2-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 ومعناها الإكمال،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وتمثل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الشرح والتعليق أو التفسير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للمشناة،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تتكون من مناقشات ومناظرات الحاخامات حول محتويات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المشناة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                                                           وبدأه لأول مرة ابنا الحاخام يهوذا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هانسي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جامائيل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يسيميون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. لغته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ألفت باللغة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الآرامية..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وباقي الأقسام تدخل ضمن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>3-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التوسيفوث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 وهي ملاحق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للجمارا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4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بيسك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توسيفوث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 عبارة عن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اطروحات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قصيرة ومبادئ بسيطة.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5-الملاحظات الهامشية للرابي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آشير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: ملاحظات على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التوسيفوث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Default="007620BC" w:rsidP="007620BC">
      <w:pPr>
        <w:rPr>
          <w:rFonts w:ascii="Arial" w:hAnsi="Arial" w:cs="Arial" w:hint="cs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6-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البيروش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هاميشيني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>: الذي وضعه موسى بن ميمون.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14550F" w:rsidRPr="007620BC" w:rsidRDefault="0014550F" w:rsidP="007620BC">
      <w:pPr>
        <w:rPr>
          <w:rFonts w:ascii="Arial" w:hAnsi="Arial" w:cs="Arial"/>
          <w:b/>
          <w:bCs/>
          <w:sz w:val="28"/>
          <w:szCs w:val="28"/>
          <w:rtl/>
        </w:rPr>
      </w:pP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lastRenderedPageBreak/>
        <w:t>نسخ التلمود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هناك نسختان من التلمود يحملان هذه التسمية: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wave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 xml:space="preserve"> التلمود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الفسطيني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 xml:space="preserve">: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يقال التلمود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الأورشليمي،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وينسبه اليهود خطأ إلى أورشليم لأن علماء القيصرية هم الذين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وضعوه،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ويسمى أحيانا بتلمود أهل الغرب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وتلمود أرض إسرائيل.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لغته: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ألف باللهجة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الأرامية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.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استغرق تأليفه طويلا من القرن الثاني إلى القرن الخامس.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wave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2-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 xml:space="preserve"> التلمود البابلي: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وهو نتاج الأكاديميات اليهودية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العراق،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ويعرف هذا التلمود في الحالات النادرة بتلمود أهل المشرق.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وشرعوا في تأليفه من أوائل القرن الرابع ولم يفرغوا منه إلا في القرن السادس بعد الميلاد.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عندما يطلق كلمة التلمود بمفردها أو مع أل التعريف فإنه يقصد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التلمود البابلي. وعلى سبيل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الميزو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والأفضلية وذلك: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بسبب تأثيره الكبير على اليهود واليهودية.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2-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لحجمه الذي يبلغ ثلاثة أضعاف التلمود الفلسطيني.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3-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لأسلوبه المنفتح في المناقشة.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طبعات التلمود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طبع التلمود طبعات مختلفة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منها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طبع في البندقية الطبعة الأولى بلغته الآرامية في أحد عشر جزءاً في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الفترة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(1520-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1523م)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وهي أهم الطبعات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>وأكملها.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طبع في مدينة أمستردام سنة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1644م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طبع في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سلزبارج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سنة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1769م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6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طبع في وارسو سنة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1863م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 وجميع الطبعات المذكورة سوى طبعة البندقية ناقصة لما فيها من لعداء للأمم وبالأخص النصرانية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u w:val="single"/>
          <w:rtl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>مبادؤه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u w:val="single"/>
          <w:rtl/>
        </w:rPr>
        <w:t xml:space="preserve"> وخطرها على غير اليهود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أولا: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 xml:space="preserve">كلامهم عن لله عز جل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وصف اليهود في التلمود الله عز وجل صفات النقص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فمن ذلك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زعمهم أن الله عز وجل شغله هو تعلم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التلود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مع الملائكة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واللعب مع الحوت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ثانياً : 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 xml:space="preserve">كلامهم عن أنفسهم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lastRenderedPageBreak/>
        <w:t xml:space="preserve"> يزعم اليهود في التلمود أن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أرواحهم جزء من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لله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هم عند الله أرفع من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الملائكة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الناس إنما خلقوا من أجلهم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ولخدمتهم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7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الجنة لا يدخلها إلا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اليهود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ثالثاً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موقفهم من الأمم الأخرى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أروح غير اليهود أرواح شيطانية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وشبيهة بأرواح الحيوانات.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لا يجوز لليهودي أن يشفق على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غير اليهودي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يحرم على اليهودي أن يرد على غير اليهودي ما فقد منه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الزنا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مع غير اليهود جائز ولا عقاب عليه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يحرم على اليهودي أن يقرض غير اليهودي إلا بربا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على اليهودي أن يسعى إلى قتل الصالحين من غير اليهود. </w:t>
      </w:r>
    </w:p>
    <w:p w:rsidR="00000000" w:rsidRPr="007620BC" w:rsidRDefault="0014550F" w:rsidP="007620B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أن الجحيم مأوى جميع الناس من غير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اليهود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رابعاً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موقفه من النصارى</w:t>
      </w:r>
    </w:p>
    <w:p w:rsidR="00000000" w:rsidRPr="007620BC" w:rsidRDefault="0014550F" w:rsidP="007620BC">
      <w:pPr>
        <w:numPr>
          <w:ilvl w:val="0"/>
          <w:numId w:val="19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أما عيسى عليه السلام فإن التلمود يدعي أنه ابن غير شرعي.</w:t>
      </w:r>
    </w:p>
    <w:p w:rsidR="007620BC" w:rsidRPr="007620BC" w:rsidRDefault="007620BC" w:rsidP="007620BC">
      <w:p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والتلمود يسميه بعدة أسماء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منها: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مضلل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الشعب،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المجنون،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وكذلك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(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الرجل الذي شنق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).</w:t>
      </w:r>
      <w:proofErr w:type="spellEnd"/>
    </w:p>
    <w:p w:rsidR="007620BC" w:rsidRPr="007620BC" w:rsidRDefault="0014550F" w:rsidP="007620BC">
      <w:pPr>
        <w:numPr>
          <w:ilvl w:val="0"/>
          <w:numId w:val="20"/>
        </w:numPr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أما موقفه من النصرانية </w:t>
      </w: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والنصارى فإن التلمود ينظر إلى النصارى نظرة احتقار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وازدراء،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ويسميهم باسم ينم عن حقد وكراهية كبيرة ومن تلك الأسماء:</w:t>
      </w:r>
    </w:p>
    <w:p w:rsidR="007620BC" w:rsidRPr="007620BC" w:rsidRDefault="007620BC" w:rsidP="007620BC">
      <w:pPr>
        <w:ind w:left="720"/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الزناة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القتلة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المهرطقون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النجسون 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أبناء الشياطين</w:t>
      </w:r>
    </w:p>
    <w:p w:rsidR="007620BC" w:rsidRPr="007620BC" w:rsidRDefault="007620BC" w:rsidP="007620BC">
      <w:pPr>
        <w:numPr>
          <w:ilvl w:val="0"/>
          <w:numId w:val="2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والتلمود يدعو اليهود على عدم التعامل مع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النصارى،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ويحثهم على الخيانة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كما يشرع قتل النصارى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وأذيتهم.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Pr="007620BC" w:rsidRDefault="007620BC" w:rsidP="007620BC">
      <w:pPr>
        <w:ind w:left="720"/>
        <w:rPr>
          <w:rFonts w:ascii="Arial" w:hAnsi="Arial" w:cs="Arial"/>
          <w:b/>
          <w:bCs/>
          <w:sz w:val="28"/>
          <w:szCs w:val="28"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خامساً : </w:t>
      </w:r>
      <w:r w:rsidRPr="007620BC">
        <w:rPr>
          <w:rFonts w:ascii="Arial" w:hAnsi="Arial" w:cs="Arial"/>
          <w:b/>
          <w:bCs/>
          <w:sz w:val="28"/>
          <w:szCs w:val="28"/>
          <w:u w:val="wave"/>
          <w:rtl/>
        </w:rPr>
        <w:t>موقفه من أرض الميعاد:</w:t>
      </w:r>
    </w:p>
    <w:p w:rsidR="007620BC" w:rsidRPr="007620BC" w:rsidRDefault="007620BC" w:rsidP="007620BC">
      <w:pPr>
        <w:numPr>
          <w:ilvl w:val="0"/>
          <w:numId w:val="2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بما أن التلمود هو كتاب اليهود فإنه ينظر نظرة تقديس لفلسطين ومن تقديس التلمود لأرض الميعاد ذكر أن :"من يعيش داخل إسرائيل يمكن اعتباره مؤمنا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بالله،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أما المقيم خارجها فهو إنسان لا إله له" </w:t>
      </w:r>
    </w:p>
    <w:p w:rsidR="007620BC" w:rsidRPr="007620BC" w:rsidRDefault="007620BC" w:rsidP="007620BC">
      <w:pPr>
        <w:numPr>
          <w:ilvl w:val="0"/>
          <w:numId w:val="20"/>
        </w:numPr>
        <w:rPr>
          <w:rFonts w:ascii="Arial" w:hAnsi="Arial" w:cs="Arial"/>
          <w:b/>
          <w:bCs/>
          <w:sz w:val="28"/>
          <w:szCs w:val="28"/>
          <w:rtl/>
        </w:rPr>
      </w:pPr>
      <w:r w:rsidRPr="007620BC">
        <w:rPr>
          <w:rFonts w:ascii="Arial" w:hAnsi="Arial" w:cs="Arial"/>
          <w:b/>
          <w:bCs/>
          <w:sz w:val="28"/>
          <w:szCs w:val="28"/>
          <w:rtl/>
        </w:rPr>
        <w:t xml:space="preserve">     كما يذكر أن خروجهم من أرض فلسطين وهدم الهيكل إنما كان بأمر الله وأنه عقاب منه لكثرة ذنوب بني </w:t>
      </w:r>
      <w:proofErr w:type="spellStart"/>
      <w:r w:rsidRPr="007620BC">
        <w:rPr>
          <w:rFonts w:ascii="Arial" w:hAnsi="Arial" w:cs="Arial"/>
          <w:b/>
          <w:bCs/>
          <w:sz w:val="28"/>
          <w:szCs w:val="28"/>
          <w:rtl/>
        </w:rPr>
        <w:t>إسرئيل</w:t>
      </w:r>
      <w:proofErr w:type="spellEnd"/>
      <w:r w:rsidRPr="007620BC">
        <w:rPr>
          <w:rFonts w:ascii="Arial" w:hAnsi="Arial" w:cs="Arial"/>
          <w:b/>
          <w:bCs/>
          <w:sz w:val="28"/>
          <w:szCs w:val="28"/>
          <w:rtl/>
        </w:rPr>
        <w:t>.</w:t>
      </w:r>
      <w:r w:rsidRPr="007620BC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7620BC" w:rsidRDefault="007620BC" w:rsidP="00EF2D4D">
      <w:pPr>
        <w:rPr>
          <w:rFonts w:ascii="Arial" w:hAnsi="Arial" w:cs="Arial" w:hint="cs"/>
          <w:b/>
          <w:bCs/>
          <w:sz w:val="28"/>
          <w:szCs w:val="28"/>
          <w:rtl/>
        </w:rPr>
      </w:pPr>
    </w:p>
    <w:p w:rsidR="0014550F" w:rsidRDefault="0014550F" w:rsidP="00EF2D4D">
      <w:pPr>
        <w:rPr>
          <w:rFonts w:ascii="Arial" w:hAnsi="Arial" w:cs="Arial" w:hint="cs"/>
          <w:b/>
          <w:bCs/>
          <w:sz w:val="28"/>
          <w:szCs w:val="28"/>
          <w:rtl/>
        </w:rPr>
      </w:pPr>
    </w:p>
    <w:p w:rsidR="007620BC" w:rsidRPr="00EF2D4D" w:rsidRDefault="007620BC" w:rsidP="0014550F">
      <w:pPr>
        <w:jc w:val="right"/>
        <w:rPr>
          <w:rFonts w:ascii="Adobe Arabic" w:hAnsi="Adobe Arabic" w:cs="Adobe Arabic" w:hint="cs"/>
          <w:b/>
          <w:bCs/>
          <w:sz w:val="44"/>
          <w:szCs w:val="44"/>
          <w:u w:val="single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>تمنـياتـي لـكم بالتــوفيــق</w:t>
      </w:r>
      <w:r w:rsidR="0014550F">
        <w:rPr>
          <w:rFonts w:ascii="Viner Hand ITC" w:hAnsi="Viner Hand ITC" w:cs="Arial"/>
          <w:b/>
          <w:bCs/>
          <w:sz w:val="28"/>
          <w:szCs w:val="28"/>
        </w:rPr>
        <w:t xml:space="preserve">N.. </w:t>
      </w:r>
    </w:p>
    <w:sectPr w:rsidR="007620BC" w:rsidRPr="00EF2D4D" w:rsidSect="007620BC">
      <w:pgSz w:w="11906" w:h="16838"/>
      <w:pgMar w:top="720" w:right="720" w:bottom="720" w:left="72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PT Bold Star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1639"/>
    <w:multiLevelType w:val="hybridMultilevel"/>
    <w:tmpl w:val="6C00931C"/>
    <w:lvl w:ilvl="0" w:tplc="0164C4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42C3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E4E1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F8C8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8A8E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0ED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D2C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0444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90EA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0E5764B"/>
    <w:multiLevelType w:val="hybridMultilevel"/>
    <w:tmpl w:val="F6F00916"/>
    <w:lvl w:ilvl="0" w:tplc="D2DA6E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769A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DE96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DA88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A047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407D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6E02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1E4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CC2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C122F2F"/>
    <w:multiLevelType w:val="hybridMultilevel"/>
    <w:tmpl w:val="CC78C722"/>
    <w:lvl w:ilvl="0" w:tplc="D9AA052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02CD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E6BD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48F8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8CCC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8C5B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0828D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F8860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D4984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717129"/>
    <w:multiLevelType w:val="hybridMultilevel"/>
    <w:tmpl w:val="EAA8F62E"/>
    <w:lvl w:ilvl="0" w:tplc="CFF438F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607E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10B7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E0913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826E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16A3E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C8A37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C46FB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5C347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6F2AF8"/>
    <w:multiLevelType w:val="hybridMultilevel"/>
    <w:tmpl w:val="2F0AE55C"/>
    <w:lvl w:ilvl="0" w:tplc="7B0C1C0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5CDB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ACE95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14E9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6682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6216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BC903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5AB4F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105C1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851BDA"/>
    <w:multiLevelType w:val="hybridMultilevel"/>
    <w:tmpl w:val="293647D4"/>
    <w:lvl w:ilvl="0" w:tplc="FDD0A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423E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FE37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80E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84E5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8A17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48BF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83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9849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1EE4EFE"/>
    <w:multiLevelType w:val="hybridMultilevel"/>
    <w:tmpl w:val="59EC29A0"/>
    <w:lvl w:ilvl="0" w:tplc="36BAE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A4F8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64CB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4E9D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A08C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D488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B9A0B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8AF3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74458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C33BBF"/>
    <w:multiLevelType w:val="hybridMultilevel"/>
    <w:tmpl w:val="AE1042F8"/>
    <w:lvl w:ilvl="0" w:tplc="7722EF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F20A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EE3B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3EFB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D0C77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B034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5303E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DC28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A062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F9B2D3B"/>
    <w:multiLevelType w:val="hybridMultilevel"/>
    <w:tmpl w:val="C652CDFE"/>
    <w:lvl w:ilvl="0" w:tplc="4148B7E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A6D3C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905E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328F0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62F8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2C05E8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34F7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D8474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0EE886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365211"/>
    <w:multiLevelType w:val="hybridMultilevel"/>
    <w:tmpl w:val="26A620CC"/>
    <w:lvl w:ilvl="0" w:tplc="74F667F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A54D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1AE8E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284D1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AE01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98E7D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74A18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B45D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CA2B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C166A1"/>
    <w:multiLevelType w:val="hybridMultilevel"/>
    <w:tmpl w:val="F9606810"/>
    <w:lvl w:ilvl="0" w:tplc="960E12D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7E600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2E565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4E2B6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AA9C8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86B48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5A1E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645D1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4CD40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70F11DB"/>
    <w:multiLevelType w:val="hybridMultilevel"/>
    <w:tmpl w:val="433E07C0"/>
    <w:lvl w:ilvl="0" w:tplc="D4A075F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56825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70BE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86B4B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6EFC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B48CA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C0C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305F6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1C4E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77914DB"/>
    <w:multiLevelType w:val="hybridMultilevel"/>
    <w:tmpl w:val="A4C836E6"/>
    <w:lvl w:ilvl="0" w:tplc="6F88437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0857C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82338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B25B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90E7A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EC6B9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B830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58B76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E4FA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98F18DF"/>
    <w:multiLevelType w:val="hybridMultilevel"/>
    <w:tmpl w:val="A8488662"/>
    <w:lvl w:ilvl="0" w:tplc="BFD0303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72C79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9CDDE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D291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524D3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2A8FC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28CD8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AAE61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EE58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D85CAC"/>
    <w:multiLevelType w:val="hybridMultilevel"/>
    <w:tmpl w:val="D4C4E550"/>
    <w:lvl w:ilvl="0" w:tplc="D1AC61B8">
      <w:start w:val="1"/>
      <w:numFmt w:val="bullet"/>
      <w:lvlText w:val="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6E94C2" w:tentative="1">
      <w:start w:val="1"/>
      <w:numFmt w:val="bullet"/>
      <w:lvlText w:val="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7E7D5A" w:tentative="1">
      <w:start w:val="1"/>
      <w:numFmt w:val="bullet"/>
      <w:lvlText w:val=")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623C46" w:tentative="1">
      <w:start w:val="1"/>
      <w:numFmt w:val="bullet"/>
      <w:lvlText w:val=")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36112E" w:tentative="1">
      <w:start w:val="1"/>
      <w:numFmt w:val="bullet"/>
      <w:lvlText w:val=")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DC51C6" w:tentative="1">
      <w:start w:val="1"/>
      <w:numFmt w:val="bullet"/>
      <w:lvlText w:val=")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DE6B9E" w:tentative="1">
      <w:start w:val="1"/>
      <w:numFmt w:val="bullet"/>
      <w:lvlText w:val=")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EFE4FE0" w:tentative="1">
      <w:start w:val="1"/>
      <w:numFmt w:val="bullet"/>
      <w:lvlText w:val=")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7C5F8E" w:tentative="1">
      <w:start w:val="1"/>
      <w:numFmt w:val="bullet"/>
      <w:lvlText w:val=")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DB86E45"/>
    <w:multiLevelType w:val="hybridMultilevel"/>
    <w:tmpl w:val="194E4CE6"/>
    <w:lvl w:ilvl="0" w:tplc="73923B7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CA3B8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16C30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F83AD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CA57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72F7F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2DA2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C006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701CB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55806F7"/>
    <w:multiLevelType w:val="hybridMultilevel"/>
    <w:tmpl w:val="D0EC6862"/>
    <w:lvl w:ilvl="0" w:tplc="E0F236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D240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782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A61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5A9F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5AFD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1EE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C87F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E014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CF75CBC"/>
    <w:multiLevelType w:val="hybridMultilevel"/>
    <w:tmpl w:val="CE9A92EE"/>
    <w:lvl w:ilvl="0" w:tplc="3A68FEE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A0F8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BEF1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00AE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067E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DF0EAD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2E0A7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D27D9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EE90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E630333"/>
    <w:multiLevelType w:val="hybridMultilevel"/>
    <w:tmpl w:val="F0C42F30"/>
    <w:lvl w:ilvl="0" w:tplc="C4C0B5A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E091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3A3CE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208E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608A3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32D47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BE47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B6C47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B6CE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FB47DBD"/>
    <w:multiLevelType w:val="hybridMultilevel"/>
    <w:tmpl w:val="42BA5BD4"/>
    <w:lvl w:ilvl="0" w:tplc="3C3EAB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10C8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44584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C613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5A6D4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A69C6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40FD8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424DE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7EA4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6"/>
  </w:num>
  <w:num w:numId="3">
    <w:abstractNumId w:val="13"/>
  </w:num>
  <w:num w:numId="4">
    <w:abstractNumId w:val="14"/>
  </w:num>
  <w:num w:numId="5">
    <w:abstractNumId w:val="6"/>
  </w:num>
  <w:num w:numId="6">
    <w:abstractNumId w:val="19"/>
  </w:num>
  <w:num w:numId="7">
    <w:abstractNumId w:val="7"/>
  </w:num>
  <w:num w:numId="8">
    <w:abstractNumId w:val="2"/>
  </w:num>
  <w:num w:numId="9">
    <w:abstractNumId w:val="3"/>
  </w:num>
  <w:num w:numId="10">
    <w:abstractNumId w:val="4"/>
  </w:num>
  <w:num w:numId="11">
    <w:abstractNumId w:val="17"/>
  </w:num>
  <w:num w:numId="12">
    <w:abstractNumId w:val="15"/>
  </w:num>
  <w:num w:numId="13">
    <w:abstractNumId w:val="10"/>
  </w:num>
  <w:num w:numId="14">
    <w:abstractNumId w:val="0"/>
  </w:num>
  <w:num w:numId="15">
    <w:abstractNumId w:val="1"/>
  </w:num>
  <w:num w:numId="16">
    <w:abstractNumId w:val="11"/>
  </w:num>
  <w:num w:numId="17">
    <w:abstractNumId w:val="18"/>
  </w:num>
  <w:num w:numId="18">
    <w:abstractNumId w:val="8"/>
  </w:num>
  <w:num w:numId="19">
    <w:abstractNumId w:val="12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drawingGridHorizontalSpacing w:val="110"/>
  <w:displayHorizontalDrawingGridEvery w:val="2"/>
  <w:characterSpacingControl w:val="doNotCompress"/>
  <w:compat/>
  <w:rsids>
    <w:rsidRoot w:val="00EF2D4D"/>
    <w:rsid w:val="0014550F"/>
    <w:rsid w:val="003D2437"/>
    <w:rsid w:val="006F3D82"/>
    <w:rsid w:val="007620BC"/>
    <w:rsid w:val="009507D8"/>
    <w:rsid w:val="00EF2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3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D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127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30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629">
          <w:marLeft w:val="0"/>
          <w:marRight w:val="547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73214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6377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87353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57934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5208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36224">
          <w:marLeft w:val="0"/>
          <w:marRight w:val="96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5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7356">
          <w:marLeft w:val="0"/>
          <w:marRight w:val="547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98088">
          <w:marLeft w:val="0"/>
          <w:marRight w:val="547"/>
          <w:marTop w:val="2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7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90544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242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1044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539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5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56438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8625">
          <w:marLeft w:val="0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81335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1892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9330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36026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569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7468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7861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389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13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79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7275">
          <w:marLeft w:val="0"/>
          <w:marRight w:val="965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6976">
          <w:marLeft w:val="0"/>
          <w:marRight w:val="965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6423">
          <w:marLeft w:val="0"/>
          <w:marRight w:val="965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99394">
          <w:marLeft w:val="0"/>
          <w:marRight w:val="965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71952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6658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6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84787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2285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08824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1688">
          <w:marLeft w:val="0"/>
          <w:marRight w:val="547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89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9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43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31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59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8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014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9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9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3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66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59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35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4270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1589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2214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2619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51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881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8623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01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46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63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5044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185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8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672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4674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9336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7188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5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1870</Words>
  <Characters>10659</Characters>
  <Application>Microsoft Office Word</Application>
  <DocSecurity>0</DocSecurity>
  <Lines>88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2015-09-16T00:48:00Z</dcterms:created>
  <dcterms:modified xsi:type="dcterms:W3CDTF">2015-09-16T01:15:00Z</dcterms:modified>
</cp:coreProperties>
</file>