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258" w:rsidRPr="00C851F8" w:rsidRDefault="00D37258" w:rsidP="00C851F8">
      <w:pPr>
        <w:rPr>
          <w:b/>
          <w:bCs/>
          <w:sz w:val="24"/>
          <w:szCs w:val="24"/>
        </w:rPr>
      </w:pPr>
      <w:r w:rsidRPr="00C851F8">
        <w:rPr>
          <w:b/>
          <w:bCs/>
          <w:sz w:val="24"/>
          <w:szCs w:val="24"/>
          <w:rtl/>
        </w:rPr>
        <w:t>الإعجاز في الكتاب والسنة</w:t>
      </w:r>
    </w:p>
    <w:p w:rsidR="00D37258" w:rsidRPr="00C851F8" w:rsidRDefault="00D37258" w:rsidP="00C851F8">
      <w:pPr>
        <w:rPr>
          <w:rFonts w:hint="cs"/>
          <w:b/>
          <w:bCs/>
          <w:sz w:val="24"/>
          <w:szCs w:val="24"/>
          <w:rtl/>
        </w:rPr>
      </w:pPr>
      <w:r w:rsidRPr="00C851F8">
        <w:rPr>
          <w:b/>
          <w:bCs/>
          <w:sz w:val="24"/>
          <w:szCs w:val="24"/>
          <w:rtl/>
        </w:rPr>
        <w:t>المحاضرة السادسة</w:t>
      </w:r>
    </w:p>
    <w:p w:rsidR="00D37258" w:rsidRPr="00C851F8" w:rsidRDefault="00D37258" w:rsidP="00C851F8">
      <w:pPr>
        <w:rPr>
          <w:b/>
          <w:bCs/>
          <w:sz w:val="24"/>
          <w:szCs w:val="24"/>
        </w:rPr>
      </w:pPr>
      <w:r w:rsidRPr="00C851F8">
        <w:rPr>
          <w:b/>
          <w:bCs/>
          <w:sz w:val="24"/>
          <w:szCs w:val="24"/>
          <w:rtl/>
        </w:rPr>
        <w:t>عنوان هذه المحاضرة :</w:t>
      </w:r>
    </w:p>
    <w:p w:rsidR="00D37258" w:rsidRPr="00C851F8" w:rsidRDefault="00D37258" w:rsidP="00C851F8">
      <w:pPr>
        <w:rPr>
          <w:b/>
          <w:bCs/>
          <w:sz w:val="24"/>
          <w:szCs w:val="24"/>
          <w:rtl/>
        </w:rPr>
      </w:pPr>
      <w:r w:rsidRPr="00C851F8">
        <w:rPr>
          <w:b/>
          <w:bCs/>
          <w:sz w:val="24"/>
          <w:szCs w:val="24"/>
          <w:rtl/>
        </w:rPr>
        <w:t>(الإعجاز التشريعي للقرآن الكريم)</w:t>
      </w:r>
    </w:p>
    <w:p w:rsidR="00D37258" w:rsidRPr="00C851F8" w:rsidRDefault="00D37258" w:rsidP="00C851F8">
      <w:pPr>
        <w:rPr>
          <w:b/>
          <w:bCs/>
          <w:sz w:val="24"/>
          <w:szCs w:val="24"/>
        </w:rPr>
      </w:pPr>
      <w:r w:rsidRPr="00C851F8">
        <w:rPr>
          <w:b/>
          <w:bCs/>
          <w:sz w:val="24"/>
          <w:szCs w:val="24"/>
          <w:u w:val="single"/>
          <w:rtl/>
        </w:rPr>
        <w:t>وفيها ما يلي:</w:t>
      </w:r>
    </w:p>
    <w:p w:rsidR="00D37258" w:rsidRPr="00C851F8" w:rsidRDefault="00D37258" w:rsidP="00C851F8">
      <w:pPr>
        <w:rPr>
          <w:b/>
          <w:bCs/>
          <w:sz w:val="24"/>
          <w:szCs w:val="24"/>
          <w:rtl/>
        </w:rPr>
      </w:pPr>
      <w:r w:rsidRPr="00C851F8">
        <w:rPr>
          <w:b/>
          <w:bCs/>
          <w:sz w:val="24"/>
          <w:szCs w:val="24"/>
          <w:rtl/>
        </w:rPr>
        <w:t>أولًا: معنى الإعجاز التشريعي للقرآن.</w:t>
      </w:r>
    </w:p>
    <w:p w:rsidR="00D37258" w:rsidRPr="00C851F8" w:rsidRDefault="00D37258" w:rsidP="00C851F8">
      <w:pPr>
        <w:rPr>
          <w:b/>
          <w:bCs/>
          <w:sz w:val="24"/>
          <w:szCs w:val="24"/>
          <w:rtl/>
        </w:rPr>
      </w:pPr>
      <w:r w:rsidRPr="00C851F8">
        <w:rPr>
          <w:b/>
          <w:bCs/>
          <w:sz w:val="24"/>
          <w:szCs w:val="24"/>
          <w:rtl/>
        </w:rPr>
        <w:t>ثانيًا: مكمن الإعجاز التشريعي في القرآن.</w:t>
      </w:r>
    </w:p>
    <w:p w:rsidR="00D37258" w:rsidRPr="00C851F8" w:rsidRDefault="00D37258" w:rsidP="00C851F8">
      <w:pPr>
        <w:rPr>
          <w:b/>
          <w:bCs/>
          <w:sz w:val="24"/>
          <w:szCs w:val="24"/>
          <w:rtl/>
        </w:rPr>
      </w:pPr>
      <w:r w:rsidRPr="00C851F8">
        <w:rPr>
          <w:b/>
          <w:bCs/>
          <w:sz w:val="24"/>
          <w:szCs w:val="24"/>
          <w:rtl/>
        </w:rPr>
        <w:t>ثالثًا: موقف المستشرقين من التشريع الإسلامي.</w:t>
      </w:r>
    </w:p>
    <w:p w:rsidR="00D37258" w:rsidRPr="00C851F8" w:rsidRDefault="00D37258" w:rsidP="00C851F8">
      <w:pPr>
        <w:rPr>
          <w:b/>
          <w:bCs/>
          <w:sz w:val="24"/>
          <w:szCs w:val="24"/>
          <w:rtl/>
        </w:rPr>
      </w:pPr>
      <w:r w:rsidRPr="00C851F8">
        <w:rPr>
          <w:b/>
          <w:bCs/>
          <w:sz w:val="24"/>
          <w:szCs w:val="24"/>
          <w:rtl/>
        </w:rPr>
        <w:t>رابعًا: مظاهر الإعجاز التشريعي:</w:t>
      </w:r>
    </w:p>
    <w:p w:rsidR="00D37258" w:rsidRPr="00C851F8" w:rsidRDefault="00D37258" w:rsidP="00C851F8">
      <w:pPr>
        <w:rPr>
          <w:b/>
          <w:bCs/>
          <w:sz w:val="24"/>
          <w:szCs w:val="24"/>
          <w:rtl/>
        </w:rPr>
      </w:pPr>
      <w:r w:rsidRPr="00C851F8">
        <w:rPr>
          <w:b/>
          <w:bCs/>
          <w:sz w:val="24"/>
          <w:szCs w:val="24"/>
          <w:rtl/>
        </w:rPr>
        <w:t xml:space="preserve">   (1) الشمول.</w:t>
      </w:r>
    </w:p>
    <w:p w:rsidR="00D37258" w:rsidRPr="00C851F8" w:rsidRDefault="00D37258" w:rsidP="00C851F8">
      <w:pPr>
        <w:rPr>
          <w:b/>
          <w:bCs/>
          <w:sz w:val="24"/>
          <w:szCs w:val="24"/>
          <w:rtl/>
        </w:rPr>
      </w:pPr>
      <w:r w:rsidRPr="00C851F8">
        <w:rPr>
          <w:b/>
          <w:bCs/>
          <w:sz w:val="24"/>
          <w:szCs w:val="24"/>
          <w:rtl/>
        </w:rPr>
        <w:t xml:space="preserve">   (2) الصحة والاستقامة.</w:t>
      </w:r>
    </w:p>
    <w:p w:rsidR="00D37258" w:rsidRPr="00C851F8" w:rsidRDefault="00D37258" w:rsidP="00C851F8">
      <w:pPr>
        <w:rPr>
          <w:b/>
          <w:bCs/>
          <w:sz w:val="24"/>
          <w:szCs w:val="24"/>
          <w:rtl/>
        </w:rPr>
      </w:pPr>
      <w:r w:rsidRPr="00C851F8">
        <w:rPr>
          <w:b/>
          <w:bCs/>
          <w:sz w:val="24"/>
          <w:szCs w:val="24"/>
          <w:rtl/>
        </w:rPr>
        <w:t xml:space="preserve">   (3) السعة والمرونة. </w:t>
      </w:r>
    </w:p>
    <w:p w:rsidR="00D37258" w:rsidRPr="00C851F8" w:rsidRDefault="00D37258" w:rsidP="00C851F8">
      <w:pPr>
        <w:rPr>
          <w:b/>
          <w:bCs/>
          <w:sz w:val="24"/>
          <w:szCs w:val="24"/>
          <w:rtl/>
        </w:rPr>
      </w:pPr>
      <w:r w:rsidRPr="00C851F8">
        <w:rPr>
          <w:b/>
          <w:bCs/>
          <w:sz w:val="24"/>
          <w:szCs w:val="24"/>
          <w:rtl/>
        </w:rPr>
        <w:t xml:space="preserve">   (4) موافقة الفطرة.</w:t>
      </w:r>
    </w:p>
    <w:p w:rsidR="00D37258" w:rsidRPr="00C851F8" w:rsidRDefault="00D37258" w:rsidP="00C851F8">
      <w:pPr>
        <w:rPr>
          <w:b/>
          <w:bCs/>
          <w:sz w:val="24"/>
          <w:szCs w:val="24"/>
          <w:rtl/>
        </w:rPr>
      </w:pPr>
      <w:r w:rsidRPr="00C851F8">
        <w:rPr>
          <w:b/>
          <w:bCs/>
          <w:sz w:val="24"/>
          <w:szCs w:val="24"/>
          <w:rtl/>
        </w:rPr>
        <w:t xml:space="preserve">   (5) الثبات والمرونة.</w:t>
      </w:r>
    </w:p>
    <w:p w:rsidR="00D37258" w:rsidRPr="00C851F8" w:rsidRDefault="00D37258" w:rsidP="00C851F8">
      <w:pPr>
        <w:rPr>
          <w:b/>
          <w:bCs/>
          <w:sz w:val="24"/>
          <w:szCs w:val="24"/>
        </w:rPr>
      </w:pPr>
      <w:r w:rsidRPr="00C851F8">
        <w:rPr>
          <w:b/>
          <w:bCs/>
          <w:sz w:val="24"/>
          <w:szCs w:val="24"/>
          <w:u w:val="single"/>
          <w:rtl/>
        </w:rPr>
        <w:t>أولًا: معنى الإعجاز التشريعي للقرآن</w:t>
      </w:r>
    </w:p>
    <w:p w:rsidR="00D37258" w:rsidRPr="00C851F8" w:rsidRDefault="00D37258" w:rsidP="00C851F8">
      <w:pPr>
        <w:rPr>
          <w:b/>
          <w:bCs/>
          <w:sz w:val="24"/>
          <w:szCs w:val="24"/>
          <w:rtl/>
        </w:rPr>
      </w:pPr>
      <w:r w:rsidRPr="00C851F8">
        <w:rPr>
          <w:b/>
          <w:bCs/>
          <w:sz w:val="24"/>
          <w:szCs w:val="24"/>
          <w:rtl/>
        </w:rPr>
        <w:t>- معنى الإعجاز:</w:t>
      </w:r>
    </w:p>
    <w:p w:rsidR="00D37258" w:rsidRPr="00C851F8" w:rsidRDefault="00D37258" w:rsidP="00C851F8">
      <w:pPr>
        <w:rPr>
          <w:b/>
          <w:bCs/>
          <w:sz w:val="24"/>
          <w:szCs w:val="24"/>
          <w:rtl/>
        </w:rPr>
      </w:pPr>
      <w:r w:rsidRPr="00C851F8">
        <w:rPr>
          <w:b/>
          <w:bCs/>
          <w:sz w:val="24"/>
          <w:szCs w:val="24"/>
          <w:rtl/>
        </w:rPr>
        <w:t>الإعجاز في اللغة: مصدر الفعل: أعجز، يقال: أعجزه الشيء: إذا لم يتمكن من مجاراته، وأعجزه الشيء: فاته.</w:t>
      </w:r>
    </w:p>
    <w:p w:rsidR="00D37258" w:rsidRPr="00C851F8" w:rsidRDefault="00D37258" w:rsidP="00C851F8">
      <w:pPr>
        <w:rPr>
          <w:b/>
          <w:bCs/>
          <w:sz w:val="24"/>
          <w:szCs w:val="24"/>
          <w:rtl/>
        </w:rPr>
      </w:pPr>
      <w:r w:rsidRPr="00C851F8">
        <w:rPr>
          <w:b/>
          <w:bCs/>
          <w:sz w:val="24"/>
          <w:szCs w:val="24"/>
          <w:rtl/>
        </w:rPr>
        <w:t>والإعجاز مشتق من العجز،</w:t>
      </w:r>
    </w:p>
    <w:p w:rsidR="00D37258" w:rsidRPr="00C851F8" w:rsidRDefault="00D37258" w:rsidP="00C851F8">
      <w:pPr>
        <w:rPr>
          <w:b/>
          <w:bCs/>
          <w:sz w:val="24"/>
          <w:szCs w:val="24"/>
          <w:rtl/>
        </w:rPr>
      </w:pPr>
      <w:r w:rsidRPr="00C851F8">
        <w:rPr>
          <w:b/>
          <w:bCs/>
          <w:sz w:val="24"/>
          <w:szCs w:val="24"/>
          <w:rtl/>
        </w:rPr>
        <w:t xml:space="preserve">والعجز -في اللسان العربي-: الضعف، </w:t>
      </w:r>
    </w:p>
    <w:p w:rsidR="00D37258" w:rsidRPr="00C851F8" w:rsidRDefault="00D37258" w:rsidP="00C851F8">
      <w:pPr>
        <w:rPr>
          <w:b/>
          <w:bCs/>
          <w:sz w:val="24"/>
          <w:szCs w:val="24"/>
          <w:rtl/>
        </w:rPr>
      </w:pPr>
      <w:r w:rsidRPr="00C851F8">
        <w:rPr>
          <w:b/>
          <w:bCs/>
          <w:sz w:val="24"/>
          <w:szCs w:val="24"/>
          <w:rtl/>
        </w:rPr>
        <w:t xml:space="preserve">وأصل العجز : التأخر عن الشيء، والقصور عن فعله، وهو ضد القدرة. </w:t>
      </w:r>
    </w:p>
    <w:p w:rsidR="00D37258" w:rsidRPr="00C851F8" w:rsidRDefault="00D37258" w:rsidP="00C851F8">
      <w:pPr>
        <w:rPr>
          <w:b/>
          <w:bCs/>
          <w:sz w:val="24"/>
          <w:szCs w:val="24"/>
          <w:rtl/>
        </w:rPr>
      </w:pPr>
      <w:r w:rsidRPr="00C851F8">
        <w:rPr>
          <w:b/>
          <w:bCs/>
          <w:sz w:val="24"/>
          <w:szCs w:val="24"/>
          <w:rtl/>
        </w:rPr>
        <w:t>وجاء في «المعجم الوسيط»: عجز عن الشيء: ضعف، ولم يقدر عليه.</w:t>
      </w:r>
    </w:p>
    <w:p w:rsidR="00D37258" w:rsidRPr="00C851F8" w:rsidRDefault="00D37258" w:rsidP="00C851F8">
      <w:pPr>
        <w:rPr>
          <w:b/>
          <w:bCs/>
          <w:sz w:val="24"/>
          <w:szCs w:val="24"/>
        </w:rPr>
      </w:pPr>
      <w:r w:rsidRPr="00C851F8">
        <w:rPr>
          <w:b/>
          <w:bCs/>
          <w:sz w:val="24"/>
          <w:szCs w:val="24"/>
          <w:rtl/>
        </w:rPr>
        <w:t>- معنى التشريع:</w:t>
      </w:r>
    </w:p>
    <w:p w:rsidR="00D37258" w:rsidRPr="00C851F8" w:rsidRDefault="00D37258" w:rsidP="00C851F8">
      <w:pPr>
        <w:rPr>
          <w:b/>
          <w:bCs/>
          <w:sz w:val="24"/>
          <w:szCs w:val="24"/>
          <w:rtl/>
        </w:rPr>
      </w:pPr>
      <w:r w:rsidRPr="00C851F8">
        <w:rPr>
          <w:b/>
          <w:bCs/>
          <w:sz w:val="24"/>
          <w:szCs w:val="24"/>
          <w:rtl/>
        </w:rPr>
        <w:t xml:space="preserve">الشَّرع في اللغة: مصدر «شَرَعَ» بتخفيف الراء، </w:t>
      </w:r>
    </w:p>
    <w:p w:rsidR="00D37258" w:rsidRPr="00C851F8" w:rsidRDefault="00D37258" w:rsidP="00C851F8">
      <w:pPr>
        <w:rPr>
          <w:b/>
          <w:bCs/>
          <w:sz w:val="24"/>
          <w:szCs w:val="24"/>
          <w:rtl/>
        </w:rPr>
      </w:pPr>
      <w:r w:rsidRPr="00C851F8">
        <w:rPr>
          <w:b/>
          <w:bCs/>
          <w:sz w:val="24"/>
          <w:szCs w:val="24"/>
          <w:rtl/>
        </w:rPr>
        <w:t xml:space="preserve">والتَّشريع: مصدر «شرَّع» بالتشديد، </w:t>
      </w:r>
    </w:p>
    <w:p w:rsidR="00D37258" w:rsidRPr="00C851F8" w:rsidRDefault="00D37258" w:rsidP="00C851F8">
      <w:pPr>
        <w:rPr>
          <w:b/>
          <w:bCs/>
          <w:sz w:val="24"/>
          <w:szCs w:val="24"/>
          <w:rtl/>
        </w:rPr>
      </w:pPr>
      <w:r w:rsidRPr="00C851F8">
        <w:rPr>
          <w:b/>
          <w:bCs/>
          <w:sz w:val="24"/>
          <w:szCs w:val="24"/>
          <w:rtl/>
        </w:rPr>
        <w:t>والشَّريعة -في أصْل الاستعمال اللُّغوي-: مَورد الماء الذي يقصد للشُّرب،</w:t>
      </w:r>
    </w:p>
    <w:p w:rsidR="00D37258" w:rsidRPr="00C851F8" w:rsidRDefault="00D37258" w:rsidP="00C851F8">
      <w:pPr>
        <w:rPr>
          <w:b/>
          <w:bCs/>
          <w:sz w:val="24"/>
          <w:szCs w:val="24"/>
          <w:rtl/>
        </w:rPr>
      </w:pPr>
      <w:r w:rsidRPr="00C851F8">
        <w:rPr>
          <w:b/>
          <w:bCs/>
          <w:sz w:val="24"/>
          <w:szCs w:val="24"/>
          <w:rtl/>
        </w:rPr>
        <w:t>ثُم استعملها العربُ في الطريقة المستقيمة، وذلك من حيثُ إنَّ الماء سبيلُ الحياة والسلامة، ومثل ذلك أيضًا الطريقة المستقيمة، التي تهدي النُّفوس فتحييها.</w:t>
      </w:r>
    </w:p>
    <w:p w:rsidR="00D37258" w:rsidRPr="00C851F8" w:rsidRDefault="00D37258" w:rsidP="00C851F8">
      <w:pPr>
        <w:rPr>
          <w:b/>
          <w:bCs/>
          <w:sz w:val="24"/>
          <w:szCs w:val="24"/>
          <w:rtl/>
        </w:rPr>
      </w:pPr>
      <w:r w:rsidRPr="00C851F8">
        <w:rPr>
          <w:b/>
          <w:bCs/>
          <w:sz w:val="24"/>
          <w:szCs w:val="24"/>
          <w:rtl/>
        </w:rPr>
        <w:lastRenderedPageBreak/>
        <w:t>قال الراغب: «الشَّرع: نَهجُ الطَّريق الواضح، يُقال: شرعت له طريقًا، والشَّرعُ مصدر، ثُم جُعِل اسمًا للطَّريقِ النَّهْجِ، فقيل له: شِرْعَ، وشَرْع، وشَرِيعة، واستعير ذلك للطَّريقة الإلهيَّة».</w:t>
      </w:r>
    </w:p>
    <w:p w:rsidR="00D37258" w:rsidRPr="00C851F8" w:rsidRDefault="00D37258" w:rsidP="00C851F8">
      <w:pPr>
        <w:rPr>
          <w:b/>
          <w:bCs/>
          <w:sz w:val="24"/>
          <w:szCs w:val="24"/>
        </w:rPr>
      </w:pPr>
      <w:r w:rsidRPr="00C851F8">
        <w:rPr>
          <w:b/>
          <w:bCs/>
          <w:sz w:val="24"/>
          <w:szCs w:val="24"/>
          <w:rtl/>
        </w:rPr>
        <w:t>- معنى الإعجاز التشريعي للقرآن:</w:t>
      </w:r>
    </w:p>
    <w:p w:rsidR="00D37258" w:rsidRPr="00C851F8" w:rsidRDefault="00D37258" w:rsidP="00C851F8">
      <w:pPr>
        <w:rPr>
          <w:b/>
          <w:bCs/>
          <w:sz w:val="24"/>
          <w:szCs w:val="24"/>
          <w:rtl/>
        </w:rPr>
      </w:pPr>
      <w:r w:rsidRPr="00C851F8">
        <w:rPr>
          <w:b/>
          <w:bCs/>
          <w:sz w:val="24"/>
          <w:szCs w:val="24"/>
          <w:rtl/>
        </w:rPr>
        <w:t>معنى الإعجاز التشريعي للقرآن هو إثباتُ عَجْز البشر جميعًا، عن الإتيان بِمثل ما جاء به القُرآن؛ من تشريعاتٍ وأحكام، تَتَعلَّق بالفرد والأُسْرة والمجتمع في كافَّة المجالات.</w:t>
      </w:r>
    </w:p>
    <w:p w:rsidR="00D37258" w:rsidRPr="00C851F8" w:rsidRDefault="00D37258" w:rsidP="00C851F8">
      <w:pPr>
        <w:rPr>
          <w:b/>
          <w:bCs/>
          <w:sz w:val="24"/>
          <w:szCs w:val="24"/>
          <w:rtl/>
        </w:rPr>
      </w:pPr>
      <w:r w:rsidRPr="00C851F8">
        <w:rPr>
          <w:b/>
          <w:bCs/>
          <w:sz w:val="24"/>
          <w:szCs w:val="24"/>
          <w:rtl/>
        </w:rPr>
        <w:t>وهنا ينبغي علينا الانتباه إلى أن كلام العلماء عن الإعجاز التشريعي، إنما حصل عندما اكتمل عقد القرآن، ونظروا إليه جملة، بخلاف الإعجاز البياني الذي مضى الكلام عليه.</w:t>
      </w:r>
    </w:p>
    <w:p w:rsidR="00D37258" w:rsidRPr="00C851F8" w:rsidRDefault="00D37258" w:rsidP="00C851F8">
      <w:pPr>
        <w:rPr>
          <w:b/>
          <w:bCs/>
          <w:sz w:val="24"/>
          <w:szCs w:val="24"/>
        </w:rPr>
      </w:pPr>
      <w:r w:rsidRPr="00C851F8">
        <w:rPr>
          <w:b/>
          <w:bCs/>
          <w:sz w:val="24"/>
          <w:szCs w:val="24"/>
          <w:rtl/>
        </w:rPr>
        <w:t xml:space="preserve">لقد اشتمل القرآن على الإعجاز التشريعي، الذي يعترف به كل المتخصِّصين، وإن لم يعرفوا العربيَّة؛ </w:t>
      </w:r>
    </w:p>
    <w:p w:rsidR="00D37258" w:rsidRPr="00C851F8" w:rsidRDefault="00D37258" w:rsidP="00C851F8">
      <w:pPr>
        <w:rPr>
          <w:b/>
          <w:bCs/>
          <w:sz w:val="24"/>
          <w:szCs w:val="24"/>
          <w:rtl/>
        </w:rPr>
      </w:pPr>
      <w:r w:rsidRPr="00C851F8">
        <w:rPr>
          <w:b/>
          <w:bCs/>
          <w:sz w:val="24"/>
          <w:szCs w:val="24"/>
          <w:rtl/>
        </w:rPr>
        <w:t>لأن هذا الإعجاز  يتعلَّق بمحتوى القرآن ومضمونه، وهو الإعجاز الإصلاحي أو التشريعي، الذي تضمَّن أعظم التعاليم، وأقوم المناهج لهداية البشريَّة إلى التي هي أقوم، في تزكية الفرد، وإسعاد الأسرة، وتوجيه المجتمع، وبناء الدولة، وإقامة العَلاقات الدُّوَلِيَّة على أمتن الدعائم.</w:t>
      </w:r>
    </w:p>
    <w:p w:rsidR="00D37258" w:rsidRPr="00C851F8" w:rsidRDefault="00D37258" w:rsidP="00C851F8">
      <w:pPr>
        <w:rPr>
          <w:rFonts w:hint="cs"/>
          <w:b/>
          <w:bCs/>
          <w:sz w:val="24"/>
          <w:szCs w:val="24"/>
          <w:rtl/>
        </w:rPr>
      </w:pPr>
      <w:r w:rsidRPr="00C851F8">
        <w:rPr>
          <w:b/>
          <w:bCs/>
          <w:sz w:val="24"/>
          <w:szCs w:val="24"/>
          <w:rtl/>
        </w:rPr>
        <w:t>ومن جانب آخر فإن في القرآن تشريعًا أصيلاً، وأحكامًا مهمة وضرورية لمصالح الناس، وأن علماء الشرائع والقانون لا غنى لهم -على مرّ العصورـ عن الإفادة منها والرجوع إليها</w:t>
      </w:r>
    </w:p>
    <w:p w:rsidR="00D37258" w:rsidRPr="00C851F8" w:rsidRDefault="00D37258" w:rsidP="00C851F8">
      <w:pPr>
        <w:rPr>
          <w:b/>
          <w:bCs/>
          <w:sz w:val="24"/>
          <w:szCs w:val="24"/>
        </w:rPr>
      </w:pPr>
      <w:r w:rsidRPr="00C851F8">
        <w:rPr>
          <w:b/>
          <w:bCs/>
          <w:sz w:val="24"/>
          <w:szCs w:val="24"/>
          <w:rtl/>
        </w:rPr>
        <w:t>ولكن كيف نفهم الإعجاز التشريعي للقرآن؟</w:t>
      </w:r>
    </w:p>
    <w:p w:rsidR="00D37258" w:rsidRPr="00C851F8" w:rsidRDefault="00D37258" w:rsidP="00C851F8">
      <w:pPr>
        <w:rPr>
          <w:b/>
          <w:bCs/>
          <w:sz w:val="24"/>
          <w:szCs w:val="24"/>
          <w:rtl/>
        </w:rPr>
      </w:pPr>
      <w:r w:rsidRPr="00C851F8">
        <w:rPr>
          <w:b/>
          <w:bCs/>
          <w:sz w:val="24"/>
          <w:szCs w:val="24"/>
          <w:rtl/>
        </w:rPr>
        <w:t>وأين مكمن هذا  الإعجاز التشريعي للقرآن؟</w:t>
      </w:r>
    </w:p>
    <w:p w:rsidR="00D37258" w:rsidRPr="00C851F8" w:rsidRDefault="00D37258" w:rsidP="00C851F8">
      <w:pPr>
        <w:rPr>
          <w:b/>
          <w:bCs/>
          <w:sz w:val="24"/>
          <w:szCs w:val="24"/>
          <w:rtl/>
        </w:rPr>
      </w:pPr>
      <w:r w:rsidRPr="00C851F8">
        <w:rPr>
          <w:b/>
          <w:bCs/>
          <w:sz w:val="24"/>
          <w:szCs w:val="24"/>
          <w:rtl/>
        </w:rPr>
        <w:t>وكيف يكون طريقًا إلى إثْبات صِدْق النَّبي - صلَّى الله عليه وسلم -، وبيان كون القُرآن من عند الله؟</w:t>
      </w:r>
    </w:p>
    <w:p w:rsidR="00D37258" w:rsidRPr="00C851F8" w:rsidRDefault="00D37258" w:rsidP="00C851F8">
      <w:pPr>
        <w:rPr>
          <w:b/>
          <w:bCs/>
          <w:sz w:val="24"/>
          <w:szCs w:val="24"/>
        </w:rPr>
      </w:pPr>
      <w:r w:rsidRPr="00C851F8">
        <w:rPr>
          <w:b/>
          <w:bCs/>
          <w:sz w:val="24"/>
          <w:szCs w:val="24"/>
          <w:rtl/>
        </w:rPr>
        <w:t>ثانيًا: مكمن الإعجاز التشريعي في القرآن</w:t>
      </w:r>
    </w:p>
    <w:p w:rsidR="00D37258" w:rsidRPr="00C851F8" w:rsidRDefault="00D37258" w:rsidP="00C851F8">
      <w:pPr>
        <w:rPr>
          <w:b/>
          <w:bCs/>
          <w:sz w:val="24"/>
          <w:szCs w:val="24"/>
          <w:rtl/>
        </w:rPr>
      </w:pPr>
      <w:r w:rsidRPr="00C851F8">
        <w:rPr>
          <w:b/>
          <w:bCs/>
          <w:sz w:val="24"/>
          <w:szCs w:val="24"/>
          <w:rtl/>
        </w:rPr>
        <w:t>من المعلوم -فيما أجمع عليه علماء القانون والاجتماع- أن آخر ما يُتَوَّج به تقدُّمُ أي جماعة أو أمة في نهضتها المدنية والحضارية، هو تكامل البنية القانونية والتشريعية في حياتها.</w:t>
      </w:r>
    </w:p>
    <w:p w:rsidR="00D37258" w:rsidRPr="00C851F8" w:rsidRDefault="00D37258" w:rsidP="00C851F8">
      <w:pPr>
        <w:rPr>
          <w:b/>
          <w:bCs/>
          <w:sz w:val="24"/>
          <w:szCs w:val="24"/>
          <w:rtl/>
        </w:rPr>
      </w:pPr>
      <w:r w:rsidRPr="00C851F8">
        <w:rPr>
          <w:b/>
          <w:bCs/>
          <w:sz w:val="24"/>
          <w:szCs w:val="24"/>
          <w:rtl/>
        </w:rPr>
        <w:t xml:space="preserve">ولا يمكن أن تنعكس هذه الظاهرة بحال من الأحوال، </w:t>
      </w:r>
    </w:p>
    <w:p w:rsidR="00D37258" w:rsidRPr="00C851F8" w:rsidRDefault="00D37258" w:rsidP="00C851F8">
      <w:pPr>
        <w:rPr>
          <w:b/>
          <w:bCs/>
          <w:sz w:val="24"/>
          <w:szCs w:val="24"/>
          <w:rtl/>
        </w:rPr>
      </w:pPr>
      <w:r w:rsidRPr="00C851F8">
        <w:rPr>
          <w:b/>
          <w:bCs/>
          <w:sz w:val="24"/>
          <w:szCs w:val="24"/>
          <w:rtl/>
        </w:rPr>
        <w:t xml:space="preserve">فلم نجد جماعة من الناس بدأت سيرها في طريق الرقى والحضارة، بإرساء بناء قانوني متكامل لحياتها أولًا، ثم جعلت منه منطلقًا لها إلى الثقافة والرقى الاجتماعي والاقتصادي والعلمي. </w:t>
      </w:r>
    </w:p>
    <w:p w:rsidR="00D37258" w:rsidRPr="00C851F8" w:rsidRDefault="00D37258" w:rsidP="00C851F8">
      <w:pPr>
        <w:rPr>
          <w:b/>
          <w:bCs/>
          <w:sz w:val="24"/>
          <w:szCs w:val="24"/>
          <w:rtl/>
        </w:rPr>
      </w:pPr>
      <w:r w:rsidRPr="00C851F8">
        <w:rPr>
          <w:b/>
          <w:bCs/>
          <w:sz w:val="24"/>
          <w:szCs w:val="24"/>
          <w:rtl/>
        </w:rPr>
        <w:t>ولماذا لم توجد هذه الظاهرة؟ </w:t>
      </w:r>
    </w:p>
    <w:p w:rsidR="00D37258" w:rsidRPr="00C851F8" w:rsidRDefault="00D37258" w:rsidP="00C851F8">
      <w:pPr>
        <w:rPr>
          <w:b/>
          <w:bCs/>
          <w:sz w:val="24"/>
          <w:szCs w:val="24"/>
        </w:rPr>
      </w:pPr>
      <w:r w:rsidRPr="00C851F8">
        <w:rPr>
          <w:b/>
          <w:bCs/>
          <w:sz w:val="24"/>
          <w:szCs w:val="24"/>
          <w:rtl/>
        </w:rPr>
        <w:t>لأن الأمة التي لم تتقدم حضاريًّا بعد، والتي لا تزال تعيش في عهد البداوة، وفى ظل الأعراف القَبَليَّة، ليس في حياتها الاجتماعية من التعقيد ما يُشعرها بالحاجة إلى سَنِّ قانون ووضع تشريع، غير أنها تزداد شعورًا بذلك تدريجيًّا كلما تقدمت حضاريًّا وازداد تركيبها تعقيدًا. </w:t>
      </w:r>
    </w:p>
    <w:p w:rsidR="00D37258" w:rsidRPr="00C851F8" w:rsidRDefault="00D37258" w:rsidP="00C851F8">
      <w:pPr>
        <w:rPr>
          <w:b/>
          <w:bCs/>
          <w:sz w:val="24"/>
          <w:szCs w:val="24"/>
          <w:rtl/>
        </w:rPr>
      </w:pPr>
      <w:r w:rsidRPr="00C851F8">
        <w:rPr>
          <w:b/>
          <w:bCs/>
          <w:sz w:val="24"/>
          <w:szCs w:val="24"/>
          <w:rtl/>
        </w:rPr>
        <w:t>ومن ثم تأتي القوانين تباعًا، فكلما تقدمت الأمة حضاريًّا، وازداد تركيبها تعقيدًا، ازدادت قوانينها،</w:t>
      </w:r>
    </w:p>
    <w:p w:rsidR="00D37258" w:rsidRPr="00C851F8" w:rsidRDefault="00D37258" w:rsidP="00C851F8">
      <w:pPr>
        <w:rPr>
          <w:b/>
          <w:bCs/>
          <w:sz w:val="24"/>
          <w:szCs w:val="24"/>
          <w:rtl/>
        </w:rPr>
      </w:pPr>
      <w:r w:rsidRPr="00C851F8">
        <w:rPr>
          <w:b/>
          <w:bCs/>
          <w:sz w:val="24"/>
          <w:szCs w:val="24"/>
          <w:rtl/>
        </w:rPr>
        <w:t>حتى إذا بلغت الذروة في التقدم الحضاري تكاملت البنية القانونية والتشريعية في حياتها.</w:t>
      </w:r>
    </w:p>
    <w:p w:rsidR="00D37258" w:rsidRPr="00C851F8" w:rsidRDefault="00D37258" w:rsidP="00C851F8">
      <w:pPr>
        <w:rPr>
          <w:b/>
          <w:bCs/>
          <w:sz w:val="24"/>
          <w:szCs w:val="24"/>
          <w:rtl/>
        </w:rPr>
      </w:pPr>
      <w:r w:rsidRPr="00C851F8">
        <w:rPr>
          <w:b/>
          <w:bCs/>
          <w:sz w:val="24"/>
          <w:szCs w:val="24"/>
          <w:rtl/>
        </w:rPr>
        <w:t>هذه سنة اجتماعية وحضارية لا تتخلف، وهو ما أجمع عليه علماء القانون والاجتماع.</w:t>
      </w:r>
    </w:p>
    <w:p w:rsidR="00D37258" w:rsidRPr="00C851F8" w:rsidRDefault="00D37258" w:rsidP="00C851F8">
      <w:pPr>
        <w:rPr>
          <w:b/>
          <w:bCs/>
          <w:sz w:val="24"/>
          <w:szCs w:val="24"/>
        </w:rPr>
      </w:pPr>
      <w:r w:rsidRPr="00C851F8">
        <w:rPr>
          <w:b/>
          <w:bCs/>
          <w:sz w:val="24"/>
          <w:szCs w:val="24"/>
          <w:rtl/>
        </w:rPr>
        <w:t>غير أن الذي ظهر في الجزيرة العربية، قبل أربعة عشر قرنًا، عَكْسُ هذا الذي أجمع عليه علماء القانون والاجتماع، وعكس ما عرفه الناس من تجارب الأمم، ووقائع التاريخ.</w:t>
      </w:r>
    </w:p>
    <w:p w:rsidR="00D37258" w:rsidRPr="00C851F8" w:rsidRDefault="00D37258" w:rsidP="00C851F8">
      <w:pPr>
        <w:rPr>
          <w:b/>
          <w:bCs/>
          <w:sz w:val="24"/>
          <w:szCs w:val="24"/>
          <w:rtl/>
        </w:rPr>
      </w:pPr>
      <w:r w:rsidRPr="00C851F8">
        <w:rPr>
          <w:b/>
          <w:bCs/>
          <w:sz w:val="24"/>
          <w:szCs w:val="24"/>
          <w:rtl/>
        </w:rPr>
        <w:lastRenderedPageBreak/>
        <w:t>فلقد ظهر فجأة بين تلك الجماعات الأميَّة من أهل الجزيرة العربية قانون متكامل؛ يتناول الحقوق المدنية، والأحوال الشخصية، ويرسم العلاقات الدولية، ويضع نظام السلم والحرب، ويضبط آثارهما.</w:t>
      </w:r>
    </w:p>
    <w:p w:rsidR="00D37258" w:rsidRPr="00C851F8" w:rsidRDefault="00D37258" w:rsidP="00C851F8">
      <w:pPr>
        <w:rPr>
          <w:b/>
          <w:bCs/>
          <w:sz w:val="24"/>
          <w:szCs w:val="24"/>
          <w:rtl/>
        </w:rPr>
      </w:pPr>
      <w:r w:rsidRPr="00C851F8">
        <w:rPr>
          <w:b/>
          <w:bCs/>
          <w:sz w:val="24"/>
          <w:szCs w:val="24"/>
          <w:rtl/>
        </w:rPr>
        <w:t>كل ذلك ولَم تتعلم تلك الجماعات بعدُ شيئًا عن معنى المجتمع الذي يحتاج إلى قانون، ولَم تأخذ بعدُ بنصيب من العلم أو الحضارة والثقافة.</w:t>
      </w:r>
    </w:p>
    <w:p w:rsidR="00D37258" w:rsidRPr="00C851F8" w:rsidRDefault="00D37258" w:rsidP="00C851F8">
      <w:pPr>
        <w:rPr>
          <w:b/>
          <w:bCs/>
          <w:sz w:val="24"/>
          <w:szCs w:val="24"/>
        </w:rPr>
      </w:pPr>
      <w:r w:rsidRPr="00C851F8">
        <w:rPr>
          <w:b/>
          <w:bCs/>
          <w:sz w:val="24"/>
          <w:szCs w:val="24"/>
          <w:rtl/>
        </w:rPr>
        <w:t>قبائل تُظِلُّها حياة البداوة البدائية البسيطة يظهر فيها تشريع، يتناول: قانون توثيق العقود، ونظام توزيع التركات والمواريث، وضوابط السلم والحرب، وغيرها</w:t>
      </w:r>
    </w:p>
    <w:p w:rsidR="00D37258" w:rsidRPr="00C851F8" w:rsidRDefault="00D37258" w:rsidP="00C851F8">
      <w:pPr>
        <w:rPr>
          <w:b/>
          <w:bCs/>
          <w:sz w:val="24"/>
          <w:szCs w:val="24"/>
          <w:rtl/>
        </w:rPr>
      </w:pPr>
      <w:r w:rsidRPr="00C851F8">
        <w:rPr>
          <w:b/>
          <w:bCs/>
          <w:sz w:val="24"/>
          <w:szCs w:val="24"/>
          <w:rtl/>
        </w:rPr>
        <w:t xml:space="preserve">ليس هذا فحسب، </w:t>
      </w:r>
    </w:p>
    <w:p w:rsidR="00D37258" w:rsidRPr="00C851F8" w:rsidRDefault="00D37258" w:rsidP="00C851F8">
      <w:pPr>
        <w:rPr>
          <w:b/>
          <w:bCs/>
          <w:sz w:val="24"/>
          <w:szCs w:val="24"/>
          <w:rtl/>
        </w:rPr>
      </w:pPr>
      <w:r w:rsidRPr="00C851F8">
        <w:rPr>
          <w:b/>
          <w:bCs/>
          <w:sz w:val="24"/>
          <w:szCs w:val="24"/>
          <w:rtl/>
        </w:rPr>
        <w:t>بل تمر الأجيال وتتطور الظروف والأحوال، دون أن يشعر أي باحث منصِف بأي مُوجِبٍ حقيقي لتغيير شيء من هذه النظم والأحكام، في هذا التشريع.</w:t>
      </w:r>
    </w:p>
    <w:p w:rsidR="00D37258" w:rsidRPr="00C851F8" w:rsidRDefault="00D37258" w:rsidP="00C851F8">
      <w:pPr>
        <w:rPr>
          <w:b/>
          <w:bCs/>
          <w:sz w:val="24"/>
          <w:szCs w:val="24"/>
          <w:rtl/>
        </w:rPr>
      </w:pPr>
      <w:r w:rsidRPr="00C851F8">
        <w:rPr>
          <w:b/>
          <w:bCs/>
          <w:sz w:val="24"/>
          <w:szCs w:val="24"/>
          <w:rtl/>
        </w:rPr>
        <w:t xml:space="preserve">ليس هذا فحسب، </w:t>
      </w:r>
    </w:p>
    <w:p w:rsidR="00D37258" w:rsidRPr="00C851F8" w:rsidRDefault="00D37258" w:rsidP="00C851F8">
      <w:pPr>
        <w:rPr>
          <w:b/>
          <w:bCs/>
          <w:sz w:val="24"/>
          <w:szCs w:val="24"/>
          <w:rtl/>
        </w:rPr>
      </w:pPr>
      <w:r w:rsidRPr="00C851F8">
        <w:rPr>
          <w:b/>
          <w:bCs/>
          <w:sz w:val="24"/>
          <w:szCs w:val="24"/>
          <w:rtl/>
        </w:rPr>
        <w:t>بل تُعقَد لدراسته المؤتمرات العالمية بعد مرور أربعة عشر قرنًا من وجوده، وتطبيق المسلمين له، ويُجْمِع أساطين الفقه والقانون في ختام هذه المؤتمرات -على اختلاف مِلَلهم ومذاهبهم- على الأهمية البالغة لهذا التشريع، وعلى ضرورة دراسته، والإفادة منه في الدراسات المختلفة.</w:t>
      </w:r>
    </w:p>
    <w:p w:rsidR="00D37258" w:rsidRPr="00C851F8" w:rsidRDefault="00D37258" w:rsidP="00C851F8">
      <w:pPr>
        <w:rPr>
          <w:b/>
          <w:bCs/>
          <w:sz w:val="24"/>
          <w:szCs w:val="24"/>
        </w:rPr>
      </w:pPr>
      <w:r w:rsidRPr="00C851F8">
        <w:rPr>
          <w:b/>
          <w:bCs/>
          <w:sz w:val="24"/>
          <w:szCs w:val="24"/>
          <w:rtl/>
        </w:rPr>
        <w:t xml:space="preserve">فهل يكون هذا التشريع الذي اتَّسم بهذا الخلود من وضع محمد؟ </w:t>
      </w:r>
    </w:p>
    <w:p w:rsidR="00D37258" w:rsidRPr="00C851F8" w:rsidRDefault="00D37258" w:rsidP="00C851F8">
      <w:pPr>
        <w:rPr>
          <w:b/>
          <w:bCs/>
          <w:sz w:val="24"/>
          <w:szCs w:val="24"/>
          <w:rtl/>
        </w:rPr>
      </w:pPr>
      <w:r w:rsidRPr="00C851F8">
        <w:rPr>
          <w:b/>
          <w:bCs/>
          <w:sz w:val="24"/>
          <w:szCs w:val="24"/>
          <w:rtl/>
        </w:rPr>
        <w:t xml:space="preserve">وهو الرجل الأمي، الذي لم يجلس إلى معلم، ولم يقرأ كتاباً قط، ولبث في قومه عمراً طويلاً لم يعرف عنه قط اشتغال بعلوم أو دراسات؛ كما قال تعالى: {وما كنت تتلو من قبله من كتاب ولا تخطه بيمينك إذاً لارتاب المبطلون}. </w:t>
      </w:r>
    </w:p>
    <w:p w:rsidR="00D37258" w:rsidRPr="00C851F8" w:rsidRDefault="00D37258" w:rsidP="00C851F8">
      <w:pPr>
        <w:rPr>
          <w:b/>
          <w:bCs/>
          <w:sz w:val="24"/>
          <w:szCs w:val="24"/>
          <w:rtl/>
        </w:rPr>
      </w:pPr>
      <w:r w:rsidRPr="00C851F8">
        <w:rPr>
          <w:b/>
          <w:bCs/>
          <w:sz w:val="24"/>
          <w:szCs w:val="24"/>
          <w:rtl/>
        </w:rPr>
        <w:t>أو هل يكون هذا التشريع الذي اتَّسم بهذا الخلود، من وضع  جماعات من العرب، والأعراب الأميين الذي يحكمهم نظام البادية، وأعراف القبيلة؟</w:t>
      </w:r>
    </w:p>
    <w:p w:rsidR="00D37258" w:rsidRPr="00C851F8" w:rsidRDefault="00D37258" w:rsidP="00C851F8">
      <w:pPr>
        <w:rPr>
          <w:b/>
          <w:bCs/>
          <w:sz w:val="24"/>
          <w:szCs w:val="24"/>
          <w:rtl/>
        </w:rPr>
      </w:pPr>
      <w:r w:rsidRPr="00C851F8">
        <w:rPr>
          <w:b/>
          <w:bCs/>
          <w:sz w:val="24"/>
          <w:szCs w:val="24"/>
          <w:rtl/>
        </w:rPr>
        <w:t xml:space="preserve">أو هل يكون من أي مصدر أرضي آخر؟ </w:t>
      </w:r>
    </w:p>
    <w:p w:rsidR="00D37258" w:rsidRPr="00C851F8" w:rsidRDefault="00D37258" w:rsidP="00C851F8">
      <w:pPr>
        <w:rPr>
          <w:b/>
          <w:bCs/>
          <w:sz w:val="24"/>
          <w:szCs w:val="24"/>
        </w:rPr>
      </w:pPr>
      <w:r w:rsidRPr="00C851F8">
        <w:rPr>
          <w:b/>
          <w:bCs/>
          <w:sz w:val="24"/>
          <w:szCs w:val="24"/>
          <w:rtl/>
        </w:rPr>
        <w:t xml:space="preserve">إن أي عاقل لابد أن يجيب على هذه الأسئلة بالنفي، </w:t>
      </w:r>
    </w:p>
    <w:p w:rsidR="00D37258" w:rsidRPr="00C851F8" w:rsidRDefault="00D37258" w:rsidP="00C851F8">
      <w:pPr>
        <w:rPr>
          <w:b/>
          <w:bCs/>
          <w:sz w:val="24"/>
          <w:szCs w:val="24"/>
          <w:rtl/>
        </w:rPr>
      </w:pPr>
      <w:r w:rsidRPr="00C851F8">
        <w:rPr>
          <w:b/>
          <w:bCs/>
          <w:sz w:val="24"/>
          <w:szCs w:val="24"/>
          <w:rtl/>
        </w:rPr>
        <w:t>ثم لا يجد هناك من حلٍّ لهذا اللغز العجيب، إلا في اليقين بأن الكتاب الذي حوى هذا التشريع إنما أنزل وحيًا من عند الله.</w:t>
      </w:r>
    </w:p>
    <w:p w:rsidR="00D37258" w:rsidRPr="00C851F8" w:rsidRDefault="00D37258" w:rsidP="00C851F8">
      <w:pPr>
        <w:rPr>
          <w:b/>
          <w:bCs/>
          <w:sz w:val="24"/>
          <w:szCs w:val="24"/>
          <w:rtl/>
        </w:rPr>
      </w:pPr>
      <w:r w:rsidRPr="00C851F8">
        <w:rPr>
          <w:b/>
          <w:bCs/>
          <w:sz w:val="24"/>
          <w:szCs w:val="24"/>
          <w:rtl/>
        </w:rPr>
        <w:t>من هنا يكون هذا الإعجاز التشريعي للقرآن طريقًا إلى إثْبات صِدْق النَّبي - صلَّى الله عليه وسلم -، وبيان كون القُرآن من عند الله تعالى.</w:t>
      </w:r>
    </w:p>
    <w:p w:rsidR="00D37258" w:rsidRPr="00C851F8" w:rsidRDefault="00D37258" w:rsidP="00C851F8">
      <w:pPr>
        <w:rPr>
          <w:b/>
          <w:bCs/>
          <w:sz w:val="24"/>
          <w:szCs w:val="24"/>
        </w:rPr>
      </w:pPr>
      <w:r w:rsidRPr="00C851F8">
        <w:rPr>
          <w:b/>
          <w:bCs/>
          <w:sz w:val="24"/>
          <w:szCs w:val="24"/>
          <w:rtl/>
        </w:rPr>
        <w:t>ثالثًا: موقف المستشرقين من التشريع الإسلامي</w:t>
      </w:r>
    </w:p>
    <w:p w:rsidR="00D37258" w:rsidRPr="00C851F8" w:rsidRDefault="00D37258" w:rsidP="00C851F8">
      <w:pPr>
        <w:rPr>
          <w:b/>
          <w:bCs/>
          <w:sz w:val="24"/>
          <w:szCs w:val="24"/>
          <w:rtl/>
        </w:rPr>
      </w:pPr>
      <w:r w:rsidRPr="00C851F8">
        <w:rPr>
          <w:b/>
          <w:bCs/>
          <w:sz w:val="24"/>
          <w:szCs w:val="24"/>
          <w:rtl/>
        </w:rPr>
        <w:t xml:space="preserve">وقد ذهب الباحثون المستشرقون ومن لفّ لفّهم يمينا ويسارا، في البحث عن تحليل مقبول لقصة هذا التشريع الذي ظهر فجأة في الجزيرة العربية، </w:t>
      </w:r>
    </w:p>
    <w:p w:rsidR="00D37258" w:rsidRPr="00C851F8" w:rsidRDefault="00D37258" w:rsidP="00C851F8">
      <w:pPr>
        <w:rPr>
          <w:b/>
          <w:bCs/>
          <w:sz w:val="24"/>
          <w:szCs w:val="24"/>
          <w:rtl/>
        </w:rPr>
      </w:pPr>
      <w:r w:rsidRPr="00C851F8">
        <w:rPr>
          <w:b/>
          <w:bCs/>
          <w:sz w:val="24"/>
          <w:szCs w:val="24"/>
          <w:rtl/>
        </w:rPr>
        <w:t xml:space="preserve">فمرّة فرضوا أنه مقتبس عن القانون الروماني، </w:t>
      </w:r>
    </w:p>
    <w:p w:rsidR="00D37258" w:rsidRPr="00C851F8" w:rsidRDefault="00D37258" w:rsidP="00C851F8">
      <w:pPr>
        <w:rPr>
          <w:b/>
          <w:bCs/>
          <w:sz w:val="24"/>
          <w:szCs w:val="24"/>
          <w:rtl/>
        </w:rPr>
      </w:pPr>
      <w:r w:rsidRPr="00C851F8">
        <w:rPr>
          <w:b/>
          <w:bCs/>
          <w:sz w:val="24"/>
          <w:szCs w:val="24"/>
          <w:rtl/>
        </w:rPr>
        <w:t>فلما رأوا أنه لا توجد أيّ جسور واصلة ما بين هذه الفرضية وواقع الجزيرة العربية آنذاك، تحولوا عن هذا القول وتركوه.</w:t>
      </w:r>
    </w:p>
    <w:p w:rsidR="00D37258" w:rsidRPr="00C851F8" w:rsidRDefault="00D37258" w:rsidP="00C851F8">
      <w:pPr>
        <w:rPr>
          <w:b/>
          <w:bCs/>
          <w:sz w:val="24"/>
          <w:szCs w:val="24"/>
          <w:rtl/>
        </w:rPr>
      </w:pPr>
      <w:r w:rsidRPr="00C851F8">
        <w:rPr>
          <w:b/>
          <w:bCs/>
          <w:sz w:val="24"/>
          <w:szCs w:val="24"/>
          <w:rtl/>
        </w:rPr>
        <w:t>ثم ذهبوا  إلى فرض أنه مقتبس عن الشرائع اليهودية،</w:t>
      </w:r>
    </w:p>
    <w:p w:rsidR="00D37258" w:rsidRPr="00C851F8" w:rsidRDefault="00D37258" w:rsidP="00C851F8">
      <w:pPr>
        <w:rPr>
          <w:b/>
          <w:bCs/>
          <w:sz w:val="24"/>
          <w:szCs w:val="24"/>
          <w:rtl/>
        </w:rPr>
      </w:pPr>
      <w:r w:rsidRPr="00C851F8">
        <w:rPr>
          <w:b/>
          <w:bCs/>
          <w:sz w:val="24"/>
          <w:szCs w:val="24"/>
          <w:rtl/>
        </w:rPr>
        <w:lastRenderedPageBreak/>
        <w:t>فلما أعوزهم الدليل على هذا الزعم العجيب، تحولوا عن هذا القول وتركوه.</w:t>
      </w:r>
    </w:p>
    <w:p w:rsidR="00D37258" w:rsidRPr="00C851F8" w:rsidRDefault="00D37258" w:rsidP="00C851F8">
      <w:pPr>
        <w:rPr>
          <w:b/>
          <w:bCs/>
          <w:sz w:val="24"/>
          <w:szCs w:val="24"/>
          <w:rtl/>
        </w:rPr>
      </w:pPr>
      <w:r w:rsidRPr="00C851F8">
        <w:rPr>
          <w:b/>
          <w:bCs/>
          <w:sz w:val="24"/>
          <w:szCs w:val="24"/>
          <w:rtl/>
        </w:rPr>
        <w:t>ثم زعموا فقالوا: فلعلّه مقتبس عن شريعة حمورابي.</w:t>
      </w:r>
    </w:p>
    <w:p w:rsidR="00D37258" w:rsidRPr="00C851F8" w:rsidRDefault="00D37258" w:rsidP="00C851F8">
      <w:pPr>
        <w:rPr>
          <w:b/>
          <w:bCs/>
          <w:sz w:val="24"/>
          <w:szCs w:val="24"/>
        </w:rPr>
      </w:pPr>
      <w:r w:rsidRPr="00C851F8">
        <w:rPr>
          <w:b/>
          <w:bCs/>
          <w:sz w:val="24"/>
          <w:szCs w:val="24"/>
          <w:rtl/>
        </w:rPr>
        <w:t>(وشريعة حمورابي -سادس ملوك مملكة بابل القديمة - من أقدم الشرائع المكتوبة في التاريخ البشري. وتعود إلى العام 1790قبل الميلاد ،وتتكون من مجموعة من القوانين). </w:t>
      </w:r>
    </w:p>
    <w:p w:rsidR="00D37258" w:rsidRPr="00C851F8" w:rsidRDefault="00D37258" w:rsidP="00C851F8">
      <w:pPr>
        <w:rPr>
          <w:b/>
          <w:bCs/>
          <w:sz w:val="24"/>
          <w:szCs w:val="24"/>
          <w:rtl/>
        </w:rPr>
      </w:pPr>
      <w:r w:rsidRPr="00C851F8">
        <w:rPr>
          <w:b/>
          <w:bCs/>
          <w:sz w:val="24"/>
          <w:szCs w:val="24"/>
          <w:rtl/>
        </w:rPr>
        <w:t>كل هذا، فرارا من لغز عجيب يُلزمهم -إن هم لم يقبلوا وجها من هذه الوجوه- بالقول بأن هذا التشريع ظهر هكذا في جو الجزيرة العربية، دون أن ينبع من أرضها؛ لأنه غير معقول أن ينزل من سمائها؛ لأنهم لا يريدون أن يعترفوا بنبوّة محمد عليه الصلاة والسلام.</w:t>
      </w:r>
    </w:p>
    <w:p w:rsidR="00D37258" w:rsidRPr="00C851F8" w:rsidRDefault="00D37258" w:rsidP="00C851F8">
      <w:pPr>
        <w:rPr>
          <w:b/>
          <w:bCs/>
          <w:sz w:val="24"/>
          <w:szCs w:val="24"/>
          <w:rtl/>
        </w:rPr>
      </w:pPr>
      <w:r w:rsidRPr="00C851F8">
        <w:rPr>
          <w:b/>
          <w:bCs/>
          <w:sz w:val="24"/>
          <w:szCs w:val="24"/>
          <w:rtl/>
        </w:rPr>
        <w:t xml:space="preserve">ونحن نقول: أما أنه لا يمكن أن يكون قد نبع من أرضها، فهو صحيح؛ لأن فاقد الشيء لا يعطيه، بل لا يستشعر الحاجة إليه؛ فقبائل تُظِلُّها حياة البداوة البدائية البسيطة، لا يمكن أن يخرج سادتها وأشرافها بمثل هذا التشريع. </w:t>
      </w:r>
    </w:p>
    <w:p w:rsidR="00D37258" w:rsidRPr="00C851F8" w:rsidRDefault="00D37258" w:rsidP="00C851F8">
      <w:pPr>
        <w:rPr>
          <w:b/>
          <w:bCs/>
          <w:sz w:val="24"/>
          <w:szCs w:val="24"/>
        </w:rPr>
      </w:pPr>
      <w:r w:rsidRPr="00C851F8">
        <w:rPr>
          <w:b/>
          <w:bCs/>
          <w:sz w:val="24"/>
          <w:szCs w:val="24"/>
          <w:rtl/>
        </w:rPr>
        <w:t xml:space="preserve">وأما أنه لا يمكن أن يكون قد نزل من سمائها، فهذا ما نخالف فيه إن أردنا أن نحلّ اللغز حلّا يقبله المنطق والعقل. </w:t>
      </w:r>
    </w:p>
    <w:p w:rsidR="00D37258" w:rsidRPr="00C851F8" w:rsidRDefault="00D37258" w:rsidP="00C851F8">
      <w:pPr>
        <w:rPr>
          <w:b/>
          <w:bCs/>
          <w:sz w:val="24"/>
          <w:szCs w:val="24"/>
          <w:rtl/>
        </w:rPr>
      </w:pPr>
      <w:r w:rsidRPr="00C851F8">
        <w:rPr>
          <w:b/>
          <w:bCs/>
          <w:sz w:val="24"/>
          <w:szCs w:val="24"/>
          <w:rtl/>
        </w:rPr>
        <w:t>بل نقول إنه لا يمكن إلا أن يكون شرعا منزّلا من السماء؛ أي من لدن ربّ العالمين، نزل به الروح الأمين على قلب محمد صلّى الله عليه وسلّم؛ ليكون من المبلغين له، بلسان عربي مبين.</w:t>
      </w:r>
    </w:p>
    <w:p w:rsidR="00D37258" w:rsidRPr="00C851F8" w:rsidRDefault="00D37258" w:rsidP="00C851F8">
      <w:pPr>
        <w:rPr>
          <w:b/>
          <w:bCs/>
          <w:sz w:val="24"/>
          <w:szCs w:val="24"/>
          <w:rtl/>
        </w:rPr>
      </w:pPr>
      <w:r w:rsidRPr="00C851F8">
        <w:rPr>
          <w:b/>
          <w:bCs/>
          <w:sz w:val="24"/>
          <w:szCs w:val="24"/>
          <w:rtl/>
        </w:rPr>
        <w:t>فإن لم نحلّ اللغز عن طريق اليقين بهذه الحقيقة، فلنعلم أن اللغز سيظل قائما. وسيظل كل عاقل في حيرة من أمر هذا التشريع ومصدره، ولن يحلّ شيئا من الإشكال تلك الافتراضات العشوائية، التي لا تعتمد على أيّ بينة أو برهان، أو حتى إشارة يستأنس بها.</w:t>
      </w:r>
    </w:p>
    <w:p w:rsidR="00C7712A" w:rsidRPr="00C851F8" w:rsidRDefault="00C7712A" w:rsidP="00C851F8">
      <w:pPr>
        <w:rPr>
          <w:b/>
          <w:bCs/>
          <w:sz w:val="24"/>
          <w:szCs w:val="24"/>
        </w:rPr>
      </w:pPr>
      <w:r w:rsidRPr="00C851F8">
        <w:rPr>
          <w:b/>
          <w:bCs/>
          <w:sz w:val="24"/>
          <w:szCs w:val="24"/>
          <w:rtl/>
        </w:rPr>
        <w:t>رابعًا: مظاهر الإعجاز التشريعي</w:t>
      </w:r>
    </w:p>
    <w:p w:rsidR="00C7712A" w:rsidRPr="00C851F8" w:rsidRDefault="00C7712A" w:rsidP="00C851F8">
      <w:pPr>
        <w:rPr>
          <w:b/>
          <w:bCs/>
          <w:sz w:val="24"/>
          <w:szCs w:val="24"/>
          <w:rtl/>
        </w:rPr>
      </w:pPr>
      <w:r w:rsidRPr="00C851F8">
        <w:rPr>
          <w:b/>
          <w:bCs/>
          <w:sz w:val="24"/>
          <w:szCs w:val="24"/>
          <w:rtl/>
        </w:rPr>
        <w:t>مظاهر الإعجاز التشريعي متعددة، نختار منها ما يلي لإلقاء الضوء عليه:</w:t>
      </w:r>
    </w:p>
    <w:p w:rsidR="00C7712A" w:rsidRPr="00C851F8" w:rsidRDefault="00C7712A" w:rsidP="00C851F8">
      <w:pPr>
        <w:rPr>
          <w:b/>
          <w:bCs/>
          <w:sz w:val="24"/>
          <w:szCs w:val="24"/>
          <w:rtl/>
        </w:rPr>
      </w:pPr>
      <w:r w:rsidRPr="00C851F8">
        <w:rPr>
          <w:b/>
          <w:bCs/>
          <w:sz w:val="24"/>
          <w:szCs w:val="24"/>
          <w:rtl/>
        </w:rPr>
        <w:t>(1) الشمول.</w:t>
      </w:r>
    </w:p>
    <w:p w:rsidR="00C7712A" w:rsidRPr="00C851F8" w:rsidRDefault="00C7712A" w:rsidP="00C851F8">
      <w:pPr>
        <w:rPr>
          <w:b/>
          <w:bCs/>
          <w:sz w:val="24"/>
          <w:szCs w:val="24"/>
          <w:rtl/>
        </w:rPr>
      </w:pPr>
      <w:r w:rsidRPr="00C851F8">
        <w:rPr>
          <w:b/>
          <w:bCs/>
          <w:sz w:val="24"/>
          <w:szCs w:val="24"/>
          <w:rtl/>
        </w:rPr>
        <w:t>(2) الصحة والاستقامة.</w:t>
      </w:r>
    </w:p>
    <w:p w:rsidR="00C7712A" w:rsidRPr="00C851F8" w:rsidRDefault="00C7712A" w:rsidP="00C851F8">
      <w:pPr>
        <w:rPr>
          <w:b/>
          <w:bCs/>
          <w:sz w:val="24"/>
          <w:szCs w:val="24"/>
          <w:rtl/>
        </w:rPr>
      </w:pPr>
      <w:r w:rsidRPr="00C851F8">
        <w:rPr>
          <w:b/>
          <w:bCs/>
          <w:sz w:val="24"/>
          <w:szCs w:val="24"/>
          <w:rtl/>
        </w:rPr>
        <w:t xml:space="preserve">(3) السعة والمرونة. </w:t>
      </w:r>
    </w:p>
    <w:p w:rsidR="00C7712A" w:rsidRPr="00C851F8" w:rsidRDefault="00C7712A" w:rsidP="00C851F8">
      <w:pPr>
        <w:rPr>
          <w:b/>
          <w:bCs/>
          <w:sz w:val="24"/>
          <w:szCs w:val="24"/>
          <w:rtl/>
        </w:rPr>
      </w:pPr>
      <w:r w:rsidRPr="00C851F8">
        <w:rPr>
          <w:b/>
          <w:bCs/>
          <w:sz w:val="24"/>
          <w:szCs w:val="24"/>
          <w:rtl/>
        </w:rPr>
        <w:t>(4) موافقة الفطرة.</w:t>
      </w:r>
    </w:p>
    <w:p w:rsidR="00C7712A" w:rsidRPr="00C851F8" w:rsidRDefault="00C7712A" w:rsidP="00C851F8">
      <w:pPr>
        <w:rPr>
          <w:b/>
          <w:bCs/>
          <w:sz w:val="24"/>
          <w:szCs w:val="24"/>
          <w:rtl/>
        </w:rPr>
      </w:pPr>
      <w:r w:rsidRPr="00C851F8">
        <w:rPr>
          <w:b/>
          <w:bCs/>
          <w:sz w:val="24"/>
          <w:szCs w:val="24"/>
          <w:rtl/>
        </w:rPr>
        <w:t>(5) الثبات والمرونة.</w:t>
      </w:r>
    </w:p>
    <w:p w:rsidR="00C7712A" w:rsidRPr="00C851F8" w:rsidRDefault="00C7712A" w:rsidP="00C851F8">
      <w:pPr>
        <w:rPr>
          <w:b/>
          <w:bCs/>
          <w:sz w:val="24"/>
          <w:szCs w:val="24"/>
        </w:rPr>
      </w:pPr>
      <w:r w:rsidRPr="00C851F8">
        <w:rPr>
          <w:b/>
          <w:bCs/>
          <w:sz w:val="24"/>
          <w:szCs w:val="24"/>
          <w:rtl/>
        </w:rPr>
        <w:t>(1) الشمول:</w:t>
      </w:r>
    </w:p>
    <w:p w:rsidR="00C7712A" w:rsidRPr="00C851F8" w:rsidRDefault="00C7712A" w:rsidP="00C851F8">
      <w:pPr>
        <w:rPr>
          <w:b/>
          <w:bCs/>
          <w:sz w:val="24"/>
          <w:szCs w:val="24"/>
          <w:rtl/>
        </w:rPr>
      </w:pPr>
      <w:r w:rsidRPr="00C851F8">
        <w:rPr>
          <w:b/>
          <w:bCs/>
          <w:sz w:val="24"/>
          <w:szCs w:val="24"/>
          <w:rtl/>
        </w:rPr>
        <w:t xml:space="preserve">والمراد بالشمول: العموم والاستيعاب والإحاطة، </w:t>
      </w:r>
    </w:p>
    <w:p w:rsidR="00C7712A" w:rsidRPr="00C851F8" w:rsidRDefault="00C7712A" w:rsidP="00C851F8">
      <w:pPr>
        <w:rPr>
          <w:b/>
          <w:bCs/>
          <w:sz w:val="24"/>
          <w:szCs w:val="24"/>
          <w:rtl/>
        </w:rPr>
      </w:pPr>
      <w:r w:rsidRPr="00C851F8">
        <w:rPr>
          <w:b/>
          <w:bCs/>
          <w:sz w:val="24"/>
          <w:szCs w:val="24"/>
          <w:rtl/>
        </w:rPr>
        <w:t xml:space="preserve">والمعنى: أن شريعة الله تعالى لعباده هي شريعة كلية، </w:t>
      </w:r>
    </w:p>
    <w:p w:rsidR="00C7712A" w:rsidRPr="00C851F8" w:rsidRDefault="00C7712A" w:rsidP="00C851F8">
      <w:pPr>
        <w:rPr>
          <w:b/>
          <w:bCs/>
          <w:sz w:val="24"/>
          <w:szCs w:val="24"/>
          <w:rtl/>
        </w:rPr>
      </w:pPr>
      <w:r w:rsidRPr="00C851F8">
        <w:rPr>
          <w:b/>
          <w:bCs/>
          <w:sz w:val="24"/>
          <w:szCs w:val="24"/>
          <w:rtl/>
        </w:rPr>
        <w:t xml:space="preserve">أي: ليست قاصرة على جانب دون غيره من جوانب الحياة البشرية، </w:t>
      </w:r>
    </w:p>
    <w:p w:rsidR="00C7712A" w:rsidRPr="00C851F8" w:rsidRDefault="00C7712A" w:rsidP="00C851F8">
      <w:pPr>
        <w:rPr>
          <w:b/>
          <w:bCs/>
          <w:sz w:val="24"/>
          <w:szCs w:val="24"/>
          <w:rtl/>
        </w:rPr>
      </w:pPr>
      <w:r w:rsidRPr="00C851F8">
        <w:rPr>
          <w:b/>
          <w:bCs/>
          <w:sz w:val="24"/>
          <w:szCs w:val="24"/>
          <w:rtl/>
        </w:rPr>
        <w:t xml:space="preserve">بل تستوعب شؤون الحياة جميعاً، الظاهرة والباطنة، المادية والمعنوية، القولية والفعلية، </w:t>
      </w:r>
    </w:p>
    <w:p w:rsidR="00C7712A" w:rsidRPr="00C851F8" w:rsidRDefault="00C7712A" w:rsidP="00C851F8">
      <w:pPr>
        <w:rPr>
          <w:b/>
          <w:bCs/>
          <w:sz w:val="24"/>
          <w:szCs w:val="24"/>
          <w:rtl/>
        </w:rPr>
      </w:pPr>
      <w:r w:rsidRPr="00C851F8">
        <w:rPr>
          <w:b/>
          <w:bCs/>
          <w:sz w:val="24"/>
          <w:szCs w:val="24"/>
          <w:rtl/>
        </w:rPr>
        <w:t>بل تمتد إلى أغوار النفس البشرية؛ لتنظيم النيات والضمائر التي هي بواعث السلوك الإنساني العجيب.</w:t>
      </w:r>
    </w:p>
    <w:p w:rsidR="00C7712A" w:rsidRPr="00C851F8" w:rsidRDefault="00C7712A" w:rsidP="00C851F8">
      <w:pPr>
        <w:rPr>
          <w:b/>
          <w:bCs/>
          <w:sz w:val="24"/>
          <w:szCs w:val="24"/>
        </w:rPr>
      </w:pPr>
      <w:r w:rsidRPr="00C851F8">
        <w:rPr>
          <w:b/>
          <w:bCs/>
          <w:sz w:val="24"/>
          <w:szCs w:val="24"/>
          <w:rtl/>
        </w:rPr>
        <w:lastRenderedPageBreak/>
        <w:t>كما أن المراد بقولنا إن التَّشريعُ القُرآني يَمتازُ بالشُّمول: الشُّمول الزَّماني، والشمول المكاني، والشمول الموضوعي، أيْ: إنَّه يشمل مَجالات الحياة كافَّة على اختلافها وتنوُّعها.</w:t>
      </w:r>
    </w:p>
    <w:p w:rsidR="00C7712A" w:rsidRPr="00C851F8" w:rsidRDefault="00C7712A" w:rsidP="00C851F8">
      <w:pPr>
        <w:rPr>
          <w:b/>
          <w:bCs/>
          <w:sz w:val="24"/>
          <w:szCs w:val="24"/>
          <w:rtl/>
        </w:rPr>
      </w:pPr>
      <w:r w:rsidRPr="00C851F8">
        <w:rPr>
          <w:b/>
          <w:bCs/>
          <w:sz w:val="24"/>
          <w:szCs w:val="24"/>
          <w:rtl/>
        </w:rPr>
        <w:t>إنَّ هذا الشمول من الأدلَّة الدَّامغة، والبراهين القاطعة على الإعجاز التَّشريعي في القرآن.</w:t>
      </w:r>
    </w:p>
    <w:p w:rsidR="00C7712A" w:rsidRPr="00C851F8" w:rsidRDefault="00C7712A" w:rsidP="00C851F8">
      <w:pPr>
        <w:rPr>
          <w:b/>
          <w:bCs/>
          <w:sz w:val="24"/>
          <w:szCs w:val="24"/>
          <w:rtl/>
        </w:rPr>
      </w:pPr>
      <w:r w:rsidRPr="00C851F8">
        <w:rPr>
          <w:b/>
          <w:bCs/>
          <w:sz w:val="24"/>
          <w:szCs w:val="24"/>
          <w:rtl/>
        </w:rPr>
        <w:t>فقد اشتمل القُرآن المجيد نفسه على المَقاصد الأساسيَّة، والقواعد الكُلِّية للشريعة الإلهيَّة، التي تُنظِّم كلَّ شؤون الحياة،</w:t>
      </w:r>
    </w:p>
    <w:p w:rsidR="00C7712A" w:rsidRPr="00C851F8" w:rsidRDefault="00C7712A" w:rsidP="00C851F8">
      <w:pPr>
        <w:rPr>
          <w:b/>
          <w:bCs/>
          <w:sz w:val="24"/>
          <w:szCs w:val="24"/>
          <w:rtl/>
        </w:rPr>
      </w:pPr>
      <w:r w:rsidRPr="00C851F8">
        <w:rPr>
          <w:b/>
          <w:bCs/>
          <w:sz w:val="24"/>
          <w:szCs w:val="24"/>
          <w:rtl/>
        </w:rPr>
        <w:t xml:space="preserve">وفي الوقت نفسه تُحقِّقُ العَدْل التَّام بين الجميع، بقطع النظر عن الانتماءات الدينية أو العرقية أو غيرها، </w:t>
      </w:r>
    </w:p>
    <w:p w:rsidR="00C7712A" w:rsidRPr="00C851F8" w:rsidRDefault="00C7712A" w:rsidP="00C851F8">
      <w:pPr>
        <w:rPr>
          <w:b/>
          <w:bCs/>
          <w:sz w:val="24"/>
          <w:szCs w:val="24"/>
          <w:rtl/>
        </w:rPr>
      </w:pPr>
      <w:r w:rsidRPr="00C851F8">
        <w:rPr>
          <w:b/>
          <w:bCs/>
          <w:sz w:val="24"/>
          <w:szCs w:val="24"/>
          <w:rtl/>
        </w:rPr>
        <w:t>واجتماع هذا الشمول الكامل والعدل التام لا يدخلُ بالقطع تَحت استطاعة أحد من البشر كائنًا من كان.</w:t>
      </w:r>
    </w:p>
    <w:p w:rsidR="00C7712A" w:rsidRPr="00C851F8" w:rsidRDefault="00C7712A" w:rsidP="00C851F8">
      <w:pPr>
        <w:rPr>
          <w:b/>
          <w:bCs/>
          <w:sz w:val="24"/>
          <w:szCs w:val="24"/>
        </w:rPr>
      </w:pPr>
      <w:r w:rsidRPr="00C851F8">
        <w:rPr>
          <w:b/>
          <w:bCs/>
          <w:sz w:val="24"/>
          <w:szCs w:val="24"/>
          <w:rtl/>
        </w:rPr>
        <w:t>وقد قام هذا الشمول التشريعي على أربع شعب رئيسية، تستوعب الوجود الإنساني من كل أطرافه، وهي:</w:t>
      </w:r>
    </w:p>
    <w:p w:rsidR="00C7712A" w:rsidRPr="00C851F8" w:rsidRDefault="00C7712A" w:rsidP="00C851F8">
      <w:pPr>
        <w:rPr>
          <w:b/>
          <w:bCs/>
          <w:sz w:val="24"/>
          <w:szCs w:val="24"/>
          <w:rtl/>
        </w:rPr>
      </w:pPr>
      <w:r w:rsidRPr="00C851F8">
        <w:rPr>
          <w:b/>
          <w:bCs/>
          <w:sz w:val="24"/>
          <w:szCs w:val="24"/>
          <w:rtl/>
        </w:rPr>
        <w:t>أولا: شعبة الإيمان.</w:t>
      </w:r>
    </w:p>
    <w:p w:rsidR="00C7712A" w:rsidRPr="00C851F8" w:rsidRDefault="00C7712A" w:rsidP="00C851F8">
      <w:pPr>
        <w:rPr>
          <w:b/>
          <w:bCs/>
          <w:sz w:val="24"/>
          <w:szCs w:val="24"/>
          <w:rtl/>
        </w:rPr>
      </w:pPr>
      <w:r w:rsidRPr="00C851F8">
        <w:rPr>
          <w:b/>
          <w:bCs/>
          <w:sz w:val="24"/>
          <w:szCs w:val="24"/>
          <w:rtl/>
        </w:rPr>
        <w:t>ثانياً: شعبة الأخلاق.</w:t>
      </w:r>
    </w:p>
    <w:p w:rsidR="00C7712A" w:rsidRPr="00C851F8" w:rsidRDefault="00C7712A" w:rsidP="00C851F8">
      <w:pPr>
        <w:rPr>
          <w:b/>
          <w:bCs/>
          <w:sz w:val="24"/>
          <w:szCs w:val="24"/>
          <w:rtl/>
        </w:rPr>
      </w:pPr>
      <w:r w:rsidRPr="00C851F8">
        <w:rPr>
          <w:b/>
          <w:bCs/>
          <w:sz w:val="24"/>
          <w:szCs w:val="24"/>
          <w:rtl/>
        </w:rPr>
        <w:t>ثالثاً: شعبة العبادات.</w:t>
      </w:r>
    </w:p>
    <w:p w:rsidR="00C7712A" w:rsidRPr="00C851F8" w:rsidRDefault="00C7712A" w:rsidP="00C851F8">
      <w:pPr>
        <w:rPr>
          <w:b/>
          <w:bCs/>
          <w:sz w:val="24"/>
          <w:szCs w:val="24"/>
          <w:rtl/>
        </w:rPr>
      </w:pPr>
      <w:r w:rsidRPr="00C851F8">
        <w:rPr>
          <w:b/>
          <w:bCs/>
          <w:sz w:val="24"/>
          <w:szCs w:val="24"/>
          <w:rtl/>
        </w:rPr>
        <w:t>رابعاً: شعبة المعاملات.</w:t>
      </w:r>
    </w:p>
    <w:p w:rsidR="00C7712A" w:rsidRPr="00C851F8" w:rsidRDefault="00C7712A" w:rsidP="00C851F8">
      <w:pPr>
        <w:rPr>
          <w:b/>
          <w:bCs/>
          <w:sz w:val="24"/>
          <w:szCs w:val="24"/>
        </w:rPr>
      </w:pPr>
      <w:r w:rsidRPr="00C851F8">
        <w:rPr>
          <w:b/>
          <w:bCs/>
          <w:sz w:val="24"/>
          <w:szCs w:val="24"/>
          <w:rtl/>
        </w:rPr>
        <w:t>أولا: شعبة الإيمان:</w:t>
      </w:r>
    </w:p>
    <w:p w:rsidR="00C7712A" w:rsidRPr="00C851F8" w:rsidRDefault="00C7712A" w:rsidP="00C851F8">
      <w:pPr>
        <w:rPr>
          <w:b/>
          <w:bCs/>
          <w:sz w:val="24"/>
          <w:szCs w:val="24"/>
          <w:rtl/>
        </w:rPr>
      </w:pPr>
      <w:r w:rsidRPr="00C851F8">
        <w:rPr>
          <w:b/>
          <w:bCs/>
          <w:sz w:val="24"/>
          <w:szCs w:val="24"/>
          <w:rtl/>
        </w:rPr>
        <w:t>وهو التصديق الجازم، واليقين التام بالله عز وجل، وصفاته، وأسمائه، وأفعاله على الوجه الذي فصلته هذه الشريعة الربانية، ثم التصديق باليوم الآخر، والملائكة والكتاب، والنبيين على تفصيل واسع النطاق في كل أصل منها.</w:t>
      </w:r>
    </w:p>
    <w:p w:rsidR="00C7712A" w:rsidRPr="00C851F8" w:rsidRDefault="00C7712A" w:rsidP="00C851F8">
      <w:pPr>
        <w:rPr>
          <w:b/>
          <w:bCs/>
          <w:sz w:val="24"/>
          <w:szCs w:val="24"/>
          <w:rtl/>
        </w:rPr>
      </w:pPr>
      <w:r w:rsidRPr="00C851F8">
        <w:rPr>
          <w:b/>
          <w:bCs/>
          <w:sz w:val="24"/>
          <w:szCs w:val="24"/>
          <w:rtl/>
        </w:rPr>
        <w:t xml:space="preserve">وهذه العقيدة كلها حق وصدق، ولا مدخل فيها للأساطير التي اخترعتها شياطين الإنس والجن، </w:t>
      </w:r>
    </w:p>
    <w:p w:rsidR="00C7712A" w:rsidRPr="00C851F8" w:rsidRDefault="00C7712A" w:rsidP="00C851F8">
      <w:pPr>
        <w:rPr>
          <w:b/>
          <w:bCs/>
          <w:sz w:val="24"/>
          <w:szCs w:val="24"/>
          <w:rtl/>
        </w:rPr>
      </w:pPr>
      <w:r w:rsidRPr="00C851F8">
        <w:rPr>
          <w:b/>
          <w:bCs/>
          <w:sz w:val="24"/>
          <w:szCs w:val="24"/>
          <w:rtl/>
        </w:rPr>
        <w:t xml:space="preserve">وهي تملأ باطن الإنسان طمأنينة وسكينة، </w:t>
      </w:r>
    </w:p>
    <w:p w:rsidR="00C7712A" w:rsidRPr="00C851F8" w:rsidRDefault="00C7712A" w:rsidP="00C851F8">
      <w:pPr>
        <w:rPr>
          <w:b/>
          <w:bCs/>
          <w:sz w:val="24"/>
          <w:szCs w:val="24"/>
          <w:rtl/>
        </w:rPr>
      </w:pPr>
      <w:r w:rsidRPr="00C851F8">
        <w:rPr>
          <w:b/>
          <w:bCs/>
          <w:sz w:val="24"/>
          <w:szCs w:val="24"/>
          <w:rtl/>
        </w:rPr>
        <w:t>وينبني عليها ما بعدها من شؤون الحياة جميعاً، وسلوك الإنسان قاطبة.</w:t>
      </w:r>
    </w:p>
    <w:p w:rsidR="00C7712A" w:rsidRPr="00C851F8" w:rsidRDefault="00C7712A" w:rsidP="00C851F8">
      <w:pPr>
        <w:rPr>
          <w:b/>
          <w:bCs/>
          <w:sz w:val="24"/>
          <w:szCs w:val="24"/>
        </w:rPr>
      </w:pPr>
      <w:r w:rsidRPr="00C851F8">
        <w:rPr>
          <w:b/>
          <w:bCs/>
          <w:sz w:val="24"/>
          <w:szCs w:val="24"/>
          <w:rtl/>
        </w:rPr>
        <w:t>ثانياً: شعبة الأخلاق:</w:t>
      </w:r>
    </w:p>
    <w:p w:rsidR="00C7712A" w:rsidRPr="00C851F8" w:rsidRDefault="00C7712A" w:rsidP="00C851F8">
      <w:pPr>
        <w:rPr>
          <w:b/>
          <w:bCs/>
          <w:sz w:val="24"/>
          <w:szCs w:val="24"/>
          <w:rtl/>
        </w:rPr>
      </w:pPr>
      <w:r w:rsidRPr="00C851F8">
        <w:rPr>
          <w:b/>
          <w:bCs/>
          <w:sz w:val="24"/>
          <w:szCs w:val="24"/>
          <w:rtl/>
        </w:rPr>
        <w:t xml:space="preserve">وهي السجايا النفسية التي يصدر عنها السلوك البشري، </w:t>
      </w:r>
    </w:p>
    <w:p w:rsidR="00C7712A" w:rsidRPr="00C851F8" w:rsidRDefault="00C7712A" w:rsidP="00C851F8">
      <w:pPr>
        <w:rPr>
          <w:b/>
          <w:bCs/>
          <w:sz w:val="24"/>
          <w:szCs w:val="24"/>
          <w:rtl/>
        </w:rPr>
      </w:pPr>
      <w:r w:rsidRPr="00C851F8">
        <w:rPr>
          <w:b/>
          <w:bCs/>
          <w:sz w:val="24"/>
          <w:szCs w:val="24"/>
          <w:rtl/>
        </w:rPr>
        <w:t xml:space="preserve">ولذلك حددتها شريعة الله تعالى، وأمرتنا بأحسن الأخلاق، ونهتنا عن </w:t>
      </w:r>
      <w:proofErr w:type="spellStart"/>
      <w:r w:rsidRPr="00C851F8">
        <w:rPr>
          <w:b/>
          <w:bCs/>
          <w:sz w:val="24"/>
          <w:szCs w:val="24"/>
          <w:rtl/>
        </w:rPr>
        <w:t>سيئها</w:t>
      </w:r>
      <w:proofErr w:type="spellEnd"/>
      <w:r w:rsidRPr="00C851F8">
        <w:rPr>
          <w:b/>
          <w:bCs/>
          <w:sz w:val="24"/>
          <w:szCs w:val="24"/>
          <w:rtl/>
        </w:rPr>
        <w:t xml:space="preserve">؛ </w:t>
      </w:r>
    </w:p>
    <w:p w:rsidR="00C7712A" w:rsidRPr="00C851F8" w:rsidRDefault="00C7712A" w:rsidP="00C851F8">
      <w:pPr>
        <w:rPr>
          <w:b/>
          <w:bCs/>
          <w:sz w:val="24"/>
          <w:szCs w:val="24"/>
          <w:rtl/>
        </w:rPr>
      </w:pPr>
      <w:r w:rsidRPr="00C851F8">
        <w:rPr>
          <w:b/>
          <w:bCs/>
          <w:sz w:val="24"/>
          <w:szCs w:val="24"/>
          <w:rtl/>
        </w:rPr>
        <w:t xml:space="preserve">فأمرتنا بالأمانة، والصدق، والصبر، والوفاء، والبر، وغيرها من مكارم الأخلاق. </w:t>
      </w:r>
    </w:p>
    <w:p w:rsidR="00C7712A" w:rsidRPr="00C851F8" w:rsidRDefault="00C7712A" w:rsidP="00C851F8">
      <w:pPr>
        <w:rPr>
          <w:b/>
          <w:bCs/>
          <w:sz w:val="24"/>
          <w:szCs w:val="24"/>
          <w:rtl/>
        </w:rPr>
      </w:pPr>
      <w:r w:rsidRPr="00C851F8">
        <w:rPr>
          <w:b/>
          <w:bCs/>
          <w:sz w:val="24"/>
          <w:szCs w:val="24"/>
          <w:rtl/>
        </w:rPr>
        <w:t>ونهتنا عن الخيانة، والكذب، والغدر، والكبر، وغيرها من مساوئ الأخلاق.</w:t>
      </w:r>
    </w:p>
    <w:p w:rsidR="00C7712A" w:rsidRPr="00C851F8" w:rsidRDefault="00C7712A" w:rsidP="00C851F8">
      <w:pPr>
        <w:rPr>
          <w:b/>
          <w:bCs/>
          <w:sz w:val="24"/>
          <w:szCs w:val="24"/>
        </w:rPr>
      </w:pPr>
      <w:r w:rsidRPr="00C851F8">
        <w:rPr>
          <w:b/>
          <w:bCs/>
          <w:sz w:val="24"/>
          <w:szCs w:val="24"/>
          <w:rtl/>
        </w:rPr>
        <w:t>ثالثاً: شعبة العبادات:</w:t>
      </w:r>
    </w:p>
    <w:p w:rsidR="00C7712A" w:rsidRPr="00C851F8" w:rsidRDefault="00C7712A" w:rsidP="00C851F8">
      <w:pPr>
        <w:rPr>
          <w:b/>
          <w:bCs/>
          <w:sz w:val="24"/>
          <w:szCs w:val="24"/>
          <w:rtl/>
        </w:rPr>
      </w:pPr>
      <w:r w:rsidRPr="00C851F8">
        <w:rPr>
          <w:b/>
          <w:bCs/>
          <w:sz w:val="24"/>
          <w:szCs w:val="24"/>
          <w:rtl/>
        </w:rPr>
        <w:t xml:space="preserve">كالصلاة، والزكاة، والصيام، والحج، والعمرة، </w:t>
      </w:r>
    </w:p>
    <w:p w:rsidR="00C7712A" w:rsidRPr="00C851F8" w:rsidRDefault="00C7712A" w:rsidP="00C851F8">
      <w:pPr>
        <w:rPr>
          <w:b/>
          <w:bCs/>
          <w:sz w:val="24"/>
          <w:szCs w:val="24"/>
          <w:rtl/>
        </w:rPr>
      </w:pPr>
      <w:r w:rsidRPr="00C851F8">
        <w:rPr>
          <w:b/>
          <w:bCs/>
          <w:sz w:val="24"/>
          <w:szCs w:val="24"/>
          <w:rtl/>
        </w:rPr>
        <w:t xml:space="preserve">وغير ذلك من العبادات المحددة شرعاً، </w:t>
      </w:r>
    </w:p>
    <w:p w:rsidR="00C7712A" w:rsidRPr="00C851F8" w:rsidRDefault="00C7712A" w:rsidP="00C851F8">
      <w:pPr>
        <w:rPr>
          <w:b/>
          <w:bCs/>
          <w:sz w:val="24"/>
          <w:szCs w:val="24"/>
          <w:rtl/>
        </w:rPr>
      </w:pPr>
      <w:r w:rsidRPr="00C851F8">
        <w:rPr>
          <w:b/>
          <w:bCs/>
          <w:sz w:val="24"/>
          <w:szCs w:val="24"/>
          <w:rtl/>
        </w:rPr>
        <w:t xml:space="preserve">أو المطلقة: كالذكر، وعبادة التفكر، </w:t>
      </w:r>
    </w:p>
    <w:p w:rsidR="00C7712A" w:rsidRPr="00C851F8" w:rsidRDefault="00C7712A" w:rsidP="00C851F8">
      <w:pPr>
        <w:rPr>
          <w:b/>
          <w:bCs/>
          <w:sz w:val="24"/>
          <w:szCs w:val="24"/>
          <w:rtl/>
        </w:rPr>
      </w:pPr>
      <w:r w:rsidRPr="00C851F8">
        <w:rPr>
          <w:b/>
          <w:bCs/>
          <w:sz w:val="24"/>
          <w:szCs w:val="24"/>
          <w:rtl/>
        </w:rPr>
        <w:lastRenderedPageBreak/>
        <w:t>وغير ذلك مما جاءت به الشريعة مفصلاً.</w:t>
      </w:r>
    </w:p>
    <w:p w:rsidR="00C7712A" w:rsidRPr="00C851F8" w:rsidRDefault="00C7712A" w:rsidP="00C851F8">
      <w:pPr>
        <w:rPr>
          <w:b/>
          <w:bCs/>
          <w:sz w:val="24"/>
          <w:szCs w:val="24"/>
          <w:rtl/>
        </w:rPr>
      </w:pPr>
      <w:r w:rsidRPr="00C851F8">
        <w:rPr>
          <w:b/>
          <w:bCs/>
          <w:sz w:val="24"/>
          <w:szCs w:val="24"/>
          <w:rtl/>
        </w:rPr>
        <w:t>رابعاً: شعبة المعاملات:</w:t>
      </w:r>
    </w:p>
    <w:p w:rsidR="00C7712A" w:rsidRPr="00C851F8" w:rsidRDefault="00C7712A" w:rsidP="00C851F8">
      <w:pPr>
        <w:rPr>
          <w:b/>
          <w:bCs/>
          <w:sz w:val="24"/>
          <w:szCs w:val="24"/>
          <w:rtl/>
        </w:rPr>
      </w:pPr>
      <w:r w:rsidRPr="00C851F8">
        <w:rPr>
          <w:b/>
          <w:bCs/>
          <w:sz w:val="24"/>
          <w:szCs w:val="24"/>
          <w:rtl/>
        </w:rPr>
        <w:t xml:space="preserve">وهي التصرفات التي تقع بين الناس في شؤون حياتهم الاجتماعية، والأسرية، والاقتصادية، والتعليمية، </w:t>
      </w:r>
    </w:p>
    <w:p w:rsidR="00C7712A" w:rsidRPr="00C851F8" w:rsidRDefault="00C7712A" w:rsidP="00C851F8">
      <w:pPr>
        <w:rPr>
          <w:b/>
          <w:bCs/>
          <w:sz w:val="24"/>
          <w:szCs w:val="24"/>
          <w:rtl/>
        </w:rPr>
      </w:pPr>
      <w:r w:rsidRPr="00C851F8">
        <w:rPr>
          <w:b/>
          <w:bCs/>
          <w:sz w:val="24"/>
          <w:szCs w:val="24"/>
          <w:rtl/>
        </w:rPr>
        <w:t xml:space="preserve">وكذلك العلاقات الدولية؛ كالسلم والحرب، </w:t>
      </w:r>
    </w:p>
    <w:p w:rsidR="00D37258" w:rsidRPr="00C851F8" w:rsidRDefault="00C7712A" w:rsidP="00C851F8">
      <w:pPr>
        <w:rPr>
          <w:rFonts w:hint="cs"/>
          <w:b/>
          <w:bCs/>
          <w:sz w:val="24"/>
          <w:szCs w:val="24"/>
          <w:rtl/>
        </w:rPr>
      </w:pPr>
      <w:r w:rsidRPr="00C851F8">
        <w:rPr>
          <w:b/>
          <w:bCs/>
          <w:sz w:val="24"/>
          <w:szCs w:val="24"/>
          <w:rtl/>
        </w:rPr>
        <w:t>وغير ذلك مما جاءت به الشريعة على غاية التفصيل، والتحديد، والتبيان</w:t>
      </w:r>
    </w:p>
    <w:p w:rsidR="00C7712A" w:rsidRPr="00C851F8" w:rsidRDefault="00C7712A" w:rsidP="00C851F8">
      <w:pPr>
        <w:rPr>
          <w:b/>
          <w:bCs/>
          <w:sz w:val="24"/>
          <w:szCs w:val="24"/>
        </w:rPr>
      </w:pPr>
      <w:r w:rsidRPr="00C851F8">
        <w:rPr>
          <w:b/>
          <w:bCs/>
          <w:sz w:val="24"/>
          <w:szCs w:val="24"/>
          <w:rtl/>
        </w:rPr>
        <w:t xml:space="preserve">لقد استوعب الوحي الإلهي شؤون الحياة جميعًا، </w:t>
      </w:r>
    </w:p>
    <w:p w:rsidR="00C7712A" w:rsidRPr="00C851F8" w:rsidRDefault="00C7712A" w:rsidP="00C851F8">
      <w:pPr>
        <w:rPr>
          <w:b/>
          <w:bCs/>
          <w:sz w:val="24"/>
          <w:szCs w:val="24"/>
          <w:rtl/>
        </w:rPr>
      </w:pPr>
      <w:r w:rsidRPr="00C851F8">
        <w:rPr>
          <w:b/>
          <w:bCs/>
          <w:sz w:val="24"/>
          <w:szCs w:val="24"/>
          <w:rtl/>
        </w:rPr>
        <w:t xml:space="preserve">وجعل للإنسان في كل حال من أحواله حكماً يتصف بكل ضمانات الحق، والصدق، والعدل، والمصلحة، ودفع المضرات، واختيار الأكمل له في كل مواطن الاختلاف والاشتباه. </w:t>
      </w:r>
    </w:p>
    <w:p w:rsidR="00C7712A" w:rsidRPr="00C851F8" w:rsidRDefault="00C7712A" w:rsidP="00C851F8">
      <w:pPr>
        <w:rPr>
          <w:b/>
          <w:bCs/>
          <w:sz w:val="24"/>
          <w:szCs w:val="24"/>
          <w:rtl/>
        </w:rPr>
      </w:pPr>
      <w:r w:rsidRPr="00C851F8">
        <w:rPr>
          <w:b/>
          <w:bCs/>
          <w:sz w:val="24"/>
          <w:szCs w:val="24"/>
          <w:rtl/>
        </w:rPr>
        <w:t>وهذا إعجاز فوق الإعجاز، ولو اجتمعت الإنس والجن لا يأتون بمثل هذا النظام التشريعي الفذ، ولو كان بعضهم لبعض ظهيراً.</w:t>
      </w:r>
    </w:p>
    <w:p w:rsidR="00C7712A" w:rsidRPr="00C851F8" w:rsidRDefault="00C7712A" w:rsidP="00C851F8">
      <w:pPr>
        <w:rPr>
          <w:b/>
          <w:bCs/>
          <w:sz w:val="24"/>
          <w:szCs w:val="24"/>
        </w:rPr>
      </w:pPr>
      <w:r w:rsidRPr="00C851F8">
        <w:rPr>
          <w:b/>
          <w:bCs/>
          <w:sz w:val="24"/>
          <w:szCs w:val="24"/>
          <w:rtl/>
        </w:rPr>
        <w:t>(2) الصحة والاستقامة:</w:t>
      </w:r>
    </w:p>
    <w:p w:rsidR="00C7712A" w:rsidRPr="00C851F8" w:rsidRDefault="00C7712A" w:rsidP="00C851F8">
      <w:pPr>
        <w:rPr>
          <w:b/>
          <w:bCs/>
          <w:sz w:val="24"/>
          <w:szCs w:val="24"/>
          <w:rtl/>
        </w:rPr>
      </w:pPr>
      <w:r w:rsidRPr="00C851F8">
        <w:rPr>
          <w:b/>
          <w:bCs/>
          <w:sz w:val="24"/>
          <w:szCs w:val="24"/>
          <w:rtl/>
        </w:rPr>
        <w:t>فكل أحكامها صحيحة لا خطأ فيها، ومستقيمة لا اعوجاج فيها؛</w:t>
      </w:r>
    </w:p>
    <w:p w:rsidR="00C7712A" w:rsidRPr="00C851F8" w:rsidRDefault="00C7712A" w:rsidP="00C851F8">
      <w:pPr>
        <w:rPr>
          <w:b/>
          <w:bCs/>
          <w:sz w:val="24"/>
          <w:szCs w:val="24"/>
          <w:rtl/>
        </w:rPr>
      </w:pPr>
      <w:r w:rsidRPr="00C851F8">
        <w:rPr>
          <w:b/>
          <w:bCs/>
          <w:sz w:val="24"/>
          <w:szCs w:val="24"/>
          <w:rtl/>
        </w:rPr>
        <w:t>ولذلك فهي شريعة معصومة من الخطأ، والخلط، والقصور، كما هي معصومة عن الزيادة والنقصان؛ لأن كلًّا منهما ظلم في الحكم.</w:t>
      </w:r>
    </w:p>
    <w:p w:rsidR="00C7712A" w:rsidRPr="00C851F8" w:rsidRDefault="00C7712A" w:rsidP="00C851F8">
      <w:pPr>
        <w:rPr>
          <w:b/>
          <w:bCs/>
          <w:sz w:val="24"/>
          <w:szCs w:val="24"/>
          <w:rtl/>
        </w:rPr>
      </w:pPr>
      <w:r w:rsidRPr="00C851F8">
        <w:rPr>
          <w:b/>
          <w:bCs/>
          <w:sz w:val="24"/>
          <w:szCs w:val="24"/>
          <w:rtl/>
        </w:rPr>
        <w:t>ولذلك وصف الله دينه بالاستقامة، ونزهه عن الجور، ورتب أحكامه جميعاً على هذا الميزان الدقيق، قال تعالى: {وأن هذا صراطي مستقيماً فاتبعوه، ولا تتبعوا السبل فتفرق بكم عن سبيله}، وقال تعالى {وعلى الله قصد السبيل ومنها جائر}.</w:t>
      </w:r>
    </w:p>
    <w:p w:rsidR="00C7712A" w:rsidRPr="00C851F8" w:rsidRDefault="00C7712A" w:rsidP="00C851F8">
      <w:pPr>
        <w:rPr>
          <w:b/>
          <w:bCs/>
          <w:sz w:val="24"/>
          <w:szCs w:val="24"/>
        </w:rPr>
      </w:pPr>
      <w:r w:rsidRPr="00C851F8">
        <w:rPr>
          <w:b/>
          <w:bCs/>
          <w:sz w:val="24"/>
          <w:szCs w:val="24"/>
          <w:rtl/>
        </w:rPr>
        <w:t xml:space="preserve">(3) السعة والمرونة: </w:t>
      </w:r>
    </w:p>
    <w:p w:rsidR="00C7712A" w:rsidRPr="00C851F8" w:rsidRDefault="00C7712A" w:rsidP="00C851F8">
      <w:pPr>
        <w:rPr>
          <w:b/>
          <w:bCs/>
          <w:sz w:val="24"/>
          <w:szCs w:val="24"/>
          <w:rtl/>
        </w:rPr>
      </w:pPr>
      <w:r w:rsidRPr="00C851F8">
        <w:rPr>
          <w:b/>
          <w:bCs/>
          <w:sz w:val="24"/>
          <w:szCs w:val="24"/>
          <w:rtl/>
        </w:rPr>
        <w:t>يتميز التشريع الإسلامي في نصوصه القرآنية بالسعة والمرونة، التي تسع الجميع من الفُقهاء والمُجتهدين.</w:t>
      </w:r>
    </w:p>
    <w:p w:rsidR="00C7712A" w:rsidRPr="00C851F8" w:rsidRDefault="00C7712A" w:rsidP="00C851F8">
      <w:pPr>
        <w:rPr>
          <w:b/>
          <w:bCs/>
          <w:sz w:val="24"/>
          <w:szCs w:val="24"/>
          <w:rtl/>
        </w:rPr>
      </w:pPr>
      <w:r w:rsidRPr="00C851F8">
        <w:rPr>
          <w:b/>
          <w:bCs/>
          <w:sz w:val="24"/>
          <w:szCs w:val="24"/>
          <w:rtl/>
        </w:rPr>
        <w:t xml:space="preserve">هذه السعة التي تتيح الاختلاف المشروع بين الفقهاء، </w:t>
      </w:r>
    </w:p>
    <w:p w:rsidR="00C7712A" w:rsidRPr="00C851F8" w:rsidRDefault="00C7712A" w:rsidP="00C851F8">
      <w:pPr>
        <w:rPr>
          <w:b/>
          <w:bCs/>
          <w:sz w:val="24"/>
          <w:szCs w:val="24"/>
          <w:rtl/>
        </w:rPr>
      </w:pPr>
      <w:r w:rsidRPr="00C851F8">
        <w:rPr>
          <w:b/>
          <w:bCs/>
          <w:sz w:val="24"/>
          <w:szCs w:val="24"/>
          <w:rtl/>
        </w:rPr>
        <w:t xml:space="preserve">وهو اختلافُ تنوع، لا اختلاف تضاد، </w:t>
      </w:r>
    </w:p>
    <w:p w:rsidR="00C7712A" w:rsidRPr="00C851F8" w:rsidRDefault="00C7712A" w:rsidP="00C851F8">
      <w:pPr>
        <w:rPr>
          <w:b/>
          <w:bCs/>
          <w:sz w:val="24"/>
          <w:szCs w:val="24"/>
          <w:rtl/>
        </w:rPr>
      </w:pPr>
      <w:r w:rsidRPr="00C851F8">
        <w:rPr>
          <w:b/>
          <w:bCs/>
          <w:sz w:val="24"/>
          <w:szCs w:val="24"/>
          <w:rtl/>
        </w:rPr>
        <w:t>واختلاف في الفُرُوع، لا في الأصول.</w:t>
      </w:r>
    </w:p>
    <w:p w:rsidR="00C7712A" w:rsidRPr="00C851F8" w:rsidRDefault="00C7712A" w:rsidP="00C851F8">
      <w:pPr>
        <w:rPr>
          <w:b/>
          <w:bCs/>
          <w:sz w:val="24"/>
          <w:szCs w:val="24"/>
          <w:rtl/>
        </w:rPr>
      </w:pPr>
      <w:r w:rsidRPr="00C851F8">
        <w:rPr>
          <w:b/>
          <w:bCs/>
          <w:sz w:val="24"/>
          <w:szCs w:val="24"/>
          <w:rtl/>
        </w:rPr>
        <w:t>والقرآن المجيد في كل هذا لا يتبدَّل، ولا يتناقض؛ {وَلَوْ كَانَ مِنْ عِندِ غَيْرِ اللَّهِ لَوَجَدُوا فِيهِ اخْتِلاَفًا كَثِيرًا}.</w:t>
      </w:r>
    </w:p>
    <w:p w:rsidR="00C7712A" w:rsidRPr="00C851F8" w:rsidRDefault="00C7712A" w:rsidP="00C851F8">
      <w:pPr>
        <w:rPr>
          <w:b/>
          <w:bCs/>
          <w:sz w:val="24"/>
          <w:szCs w:val="24"/>
          <w:rtl/>
        </w:rPr>
      </w:pPr>
      <w:r w:rsidRPr="00C851F8">
        <w:rPr>
          <w:b/>
          <w:bCs/>
          <w:sz w:val="24"/>
          <w:szCs w:val="24"/>
          <w:rtl/>
        </w:rPr>
        <w:t>ولشرح ما سبق من السعة والمرونة مع عدم التناقض والتبديل نقول:</w:t>
      </w:r>
    </w:p>
    <w:p w:rsidR="00C7712A" w:rsidRPr="00C851F8" w:rsidRDefault="00C7712A" w:rsidP="00C851F8">
      <w:pPr>
        <w:rPr>
          <w:b/>
          <w:bCs/>
          <w:sz w:val="24"/>
          <w:szCs w:val="24"/>
        </w:rPr>
      </w:pPr>
      <w:r w:rsidRPr="00C851F8">
        <w:rPr>
          <w:b/>
          <w:bCs/>
          <w:sz w:val="24"/>
          <w:szCs w:val="24"/>
          <w:rtl/>
        </w:rPr>
        <w:t>آيات القرآن الكريم من حيث الثبوت: كلها ثابتة ثبوتًا قطعيًّا، لا شك في هذا ولا ريب.</w:t>
      </w:r>
    </w:p>
    <w:p w:rsidR="00C7712A" w:rsidRPr="00C851F8" w:rsidRDefault="00C7712A" w:rsidP="00C851F8">
      <w:pPr>
        <w:rPr>
          <w:b/>
          <w:bCs/>
          <w:sz w:val="24"/>
          <w:szCs w:val="24"/>
          <w:rtl/>
        </w:rPr>
      </w:pPr>
      <w:r w:rsidRPr="00C851F8">
        <w:rPr>
          <w:b/>
          <w:bCs/>
          <w:sz w:val="24"/>
          <w:szCs w:val="24"/>
          <w:rtl/>
        </w:rPr>
        <w:t xml:space="preserve">أمَّا من حيثُ الدلالة -أي: دلالة ألفاظ الآيات على المعاني-: فهي مُتردِّدة بين القطع والظن، </w:t>
      </w:r>
    </w:p>
    <w:p w:rsidR="00C7712A" w:rsidRPr="00C851F8" w:rsidRDefault="00C7712A" w:rsidP="00C851F8">
      <w:pPr>
        <w:rPr>
          <w:b/>
          <w:bCs/>
          <w:sz w:val="24"/>
          <w:szCs w:val="24"/>
          <w:rtl/>
        </w:rPr>
      </w:pPr>
      <w:r w:rsidRPr="00C851F8">
        <w:rPr>
          <w:b/>
          <w:bCs/>
          <w:sz w:val="24"/>
          <w:szCs w:val="24"/>
          <w:rtl/>
        </w:rPr>
        <w:t xml:space="preserve">وبخاصة دلالة الآيات على الأحكام التشريعية، </w:t>
      </w:r>
    </w:p>
    <w:p w:rsidR="00C7712A" w:rsidRPr="00C851F8" w:rsidRDefault="00C7712A" w:rsidP="00C851F8">
      <w:pPr>
        <w:rPr>
          <w:b/>
          <w:bCs/>
          <w:sz w:val="24"/>
          <w:szCs w:val="24"/>
          <w:rtl/>
        </w:rPr>
      </w:pPr>
      <w:r w:rsidRPr="00C851F8">
        <w:rPr>
          <w:b/>
          <w:bCs/>
          <w:sz w:val="24"/>
          <w:szCs w:val="24"/>
          <w:rtl/>
        </w:rPr>
        <w:t>فبعض هذه الدلالات قطعي؛ كآيات المواريث على سبيل المثال.</w:t>
      </w:r>
    </w:p>
    <w:p w:rsidR="00C7712A" w:rsidRPr="00C851F8" w:rsidRDefault="00C7712A" w:rsidP="00C851F8">
      <w:pPr>
        <w:rPr>
          <w:b/>
          <w:bCs/>
          <w:sz w:val="24"/>
          <w:szCs w:val="24"/>
          <w:rtl/>
        </w:rPr>
      </w:pPr>
      <w:r w:rsidRPr="00C851F8">
        <w:rPr>
          <w:b/>
          <w:bCs/>
          <w:sz w:val="24"/>
          <w:szCs w:val="24"/>
          <w:rtl/>
        </w:rPr>
        <w:lastRenderedPageBreak/>
        <w:t>لكن غالب دلالات القرآن ظنية، أي أن معنى ألفاظ الآية الواحدة تحتمل عدة أفهام، والقرينة هي التي تُعيِّن المعنى المراد.</w:t>
      </w:r>
    </w:p>
    <w:p w:rsidR="00C7712A" w:rsidRPr="00C851F8" w:rsidRDefault="00C7712A" w:rsidP="00C851F8">
      <w:pPr>
        <w:rPr>
          <w:b/>
          <w:bCs/>
          <w:sz w:val="24"/>
          <w:szCs w:val="24"/>
        </w:rPr>
      </w:pPr>
      <w:r w:rsidRPr="00C851F8">
        <w:rPr>
          <w:b/>
          <w:bCs/>
          <w:sz w:val="24"/>
          <w:szCs w:val="24"/>
          <w:rtl/>
        </w:rPr>
        <w:t>وهُنا يأتي دورُ الفقيه أو المُجتهد في ترجيح المَعنى المُراد، وفق آليات الاجتهاد وطرائقه، المعروفة في أصول الفقه.</w:t>
      </w:r>
    </w:p>
    <w:p w:rsidR="00C7712A" w:rsidRPr="00C851F8" w:rsidRDefault="00C7712A" w:rsidP="00C851F8">
      <w:pPr>
        <w:rPr>
          <w:b/>
          <w:bCs/>
          <w:sz w:val="24"/>
          <w:szCs w:val="24"/>
          <w:rtl/>
        </w:rPr>
      </w:pPr>
      <w:r w:rsidRPr="00C851F8">
        <w:rPr>
          <w:b/>
          <w:bCs/>
          <w:sz w:val="24"/>
          <w:szCs w:val="24"/>
          <w:rtl/>
        </w:rPr>
        <w:t>ونضرب هنا مثالين:</w:t>
      </w:r>
    </w:p>
    <w:p w:rsidR="00C7712A" w:rsidRPr="00C851F8" w:rsidRDefault="00C7712A" w:rsidP="00C851F8">
      <w:pPr>
        <w:rPr>
          <w:b/>
          <w:bCs/>
          <w:sz w:val="24"/>
          <w:szCs w:val="24"/>
          <w:rtl/>
        </w:rPr>
      </w:pPr>
      <w:r w:rsidRPr="00C851F8">
        <w:rPr>
          <w:b/>
          <w:bCs/>
          <w:sz w:val="24"/>
          <w:szCs w:val="24"/>
          <w:rtl/>
        </w:rPr>
        <w:t>المثال الأول: قوله تعالى: {وَالْمُطَلَّقَاتُ يَتَرَبَّصْنَ بِأَنفُسِهِنَّ ثَلاَثَةَ قُرُوَءٍ}:</w:t>
      </w:r>
    </w:p>
    <w:p w:rsidR="00C7712A" w:rsidRPr="00C851F8" w:rsidRDefault="00C7712A" w:rsidP="00C851F8">
      <w:pPr>
        <w:rPr>
          <w:b/>
          <w:bCs/>
          <w:sz w:val="24"/>
          <w:szCs w:val="24"/>
          <w:rtl/>
        </w:rPr>
      </w:pPr>
      <w:r w:rsidRPr="00C851F8">
        <w:rPr>
          <w:b/>
          <w:bCs/>
          <w:sz w:val="24"/>
          <w:szCs w:val="24"/>
          <w:rtl/>
        </w:rPr>
        <w:t xml:space="preserve">قروء: جمع قَرْء بفتح القاف وضمها، </w:t>
      </w:r>
    </w:p>
    <w:p w:rsidR="00C7712A" w:rsidRPr="00C851F8" w:rsidRDefault="00C7712A" w:rsidP="00C851F8">
      <w:pPr>
        <w:rPr>
          <w:b/>
          <w:bCs/>
          <w:sz w:val="24"/>
          <w:szCs w:val="24"/>
          <w:rtl/>
        </w:rPr>
      </w:pPr>
      <w:r w:rsidRPr="00C851F8">
        <w:rPr>
          <w:b/>
          <w:bCs/>
          <w:sz w:val="24"/>
          <w:szCs w:val="24"/>
          <w:rtl/>
        </w:rPr>
        <w:t>والقرء في اللغة: لفظ مشترك بين الطهر والحيض؛ أي: يطلق في اللغة على الحيض، ويطلق أيضا على الطهر.</w:t>
      </w:r>
    </w:p>
    <w:p w:rsidR="00C7712A" w:rsidRPr="00C851F8" w:rsidRDefault="00C7712A" w:rsidP="00C851F8">
      <w:pPr>
        <w:rPr>
          <w:b/>
          <w:bCs/>
          <w:sz w:val="24"/>
          <w:szCs w:val="24"/>
          <w:rtl/>
        </w:rPr>
      </w:pPr>
      <w:r w:rsidRPr="00C851F8">
        <w:rPr>
          <w:b/>
          <w:bCs/>
          <w:sz w:val="24"/>
          <w:szCs w:val="24"/>
          <w:rtl/>
        </w:rPr>
        <w:t xml:space="preserve">فأي المعنيين هو المراد في الآية؟ </w:t>
      </w:r>
    </w:p>
    <w:p w:rsidR="00C7712A" w:rsidRPr="00C851F8" w:rsidRDefault="00C7712A" w:rsidP="00C851F8">
      <w:pPr>
        <w:rPr>
          <w:b/>
          <w:bCs/>
          <w:sz w:val="24"/>
          <w:szCs w:val="24"/>
          <w:rtl/>
        </w:rPr>
      </w:pPr>
      <w:r w:rsidRPr="00C851F8">
        <w:rPr>
          <w:b/>
          <w:bCs/>
          <w:sz w:val="24"/>
          <w:szCs w:val="24"/>
          <w:rtl/>
        </w:rPr>
        <w:t>هُنا يأتي دورُ الفقيه أو المُجتهد في تَعيين المَعنى المُراد منهما.</w:t>
      </w:r>
    </w:p>
    <w:p w:rsidR="00C7712A" w:rsidRPr="00C851F8" w:rsidRDefault="00C7712A" w:rsidP="00C851F8">
      <w:pPr>
        <w:rPr>
          <w:b/>
          <w:bCs/>
          <w:sz w:val="24"/>
          <w:szCs w:val="24"/>
          <w:rtl/>
        </w:rPr>
      </w:pPr>
      <w:r w:rsidRPr="00C851F8">
        <w:rPr>
          <w:b/>
          <w:bCs/>
          <w:sz w:val="24"/>
          <w:szCs w:val="24"/>
          <w:rtl/>
        </w:rPr>
        <w:t>ولذلك نجد الفقهاء يختلفون في مثل هذا الموضع؛ تبعًا لما يرجحه كل فريق من القرائن، التي تعين المعنى المراد في نظره.</w:t>
      </w:r>
    </w:p>
    <w:p w:rsidR="00C7712A" w:rsidRPr="00C851F8" w:rsidRDefault="00C7712A" w:rsidP="00C851F8">
      <w:pPr>
        <w:rPr>
          <w:b/>
          <w:bCs/>
          <w:sz w:val="24"/>
          <w:szCs w:val="24"/>
        </w:rPr>
      </w:pPr>
      <w:r w:rsidRPr="00C851F8">
        <w:rPr>
          <w:b/>
          <w:bCs/>
          <w:sz w:val="24"/>
          <w:szCs w:val="24"/>
          <w:rtl/>
        </w:rPr>
        <w:t>1- فذهب مالك، والشافعي، وهو رواية عن أحمد: إلى أن المراد بالقرء في الآية الطهر. </w:t>
      </w:r>
    </w:p>
    <w:p w:rsidR="00C7712A" w:rsidRPr="00C851F8" w:rsidRDefault="00C7712A" w:rsidP="00C851F8">
      <w:pPr>
        <w:rPr>
          <w:b/>
          <w:bCs/>
          <w:sz w:val="24"/>
          <w:szCs w:val="24"/>
          <w:rtl/>
        </w:rPr>
      </w:pPr>
      <w:r w:rsidRPr="00C851F8">
        <w:rPr>
          <w:b/>
          <w:bCs/>
          <w:sz w:val="24"/>
          <w:szCs w:val="24"/>
          <w:rtl/>
        </w:rPr>
        <w:t>2- وذهب أَبو حَنِيفَةَ وَأَصْحَابه، وَهو أَصَحُّ الرِّوَايَتَيْنِ عَنِ أَحْمَدَ: إلى أن المراد بالقرء في الآية الحيض.</w:t>
      </w:r>
    </w:p>
    <w:p w:rsidR="00C7712A" w:rsidRPr="00C851F8" w:rsidRDefault="00C7712A" w:rsidP="00C851F8">
      <w:pPr>
        <w:rPr>
          <w:b/>
          <w:bCs/>
          <w:sz w:val="24"/>
          <w:szCs w:val="24"/>
          <w:rtl/>
        </w:rPr>
      </w:pPr>
      <w:r w:rsidRPr="00C851F8">
        <w:rPr>
          <w:b/>
          <w:bCs/>
          <w:sz w:val="24"/>
          <w:szCs w:val="24"/>
          <w:rtl/>
        </w:rPr>
        <w:t xml:space="preserve">واحتج الأولون بقرائن، منها: </w:t>
      </w:r>
    </w:p>
    <w:p w:rsidR="00C7712A" w:rsidRPr="00C851F8" w:rsidRDefault="00C7712A" w:rsidP="00C851F8">
      <w:pPr>
        <w:rPr>
          <w:b/>
          <w:bCs/>
          <w:sz w:val="24"/>
          <w:szCs w:val="24"/>
          <w:rtl/>
        </w:rPr>
      </w:pPr>
      <w:r w:rsidRPr="00C851F8">
        <w:rPr>
          <w:b/>
          <w:bCs/>
          <w:sz w:val="24"/>
          <w:szCs w:val="24"/>
          <w:rtl/>
        </w:rPr>
        <w:t>أ- قوله تعالى : {فَطَلِّقُوهُنَّ لِعِدَّتِهِنَّ}:</w:t>
      </w:r>
    </w:p>
    <w:p w:rsidR="00C7712A" w:rsidRPr="00C851F8" w:rsidRDefault="00C7712A" w:rsidP="00C851F8">
      <w:pPr>
        <w:rPr>
          <w:b/>
          <w:bCs/>
          <w:sz w:val="24"/>
          <w:szCs w:val="24"/>
          <w:rtl/>
        </w:rPr>
      </w:pPr>
      <w:r w:rsidRPr="00C851F8">
        <w:rPr>
          <w:b/>
          <w:bCs/>
          <w:sz w:val="24"/>
          <w:szCs w:val="24"/>
          <w:rtl/>
        </w:rPr>
        <w:t>فقالوا: عدتهن المأمور بطلاقهن لها هي الطهر.</w:t>
      </w:r>
    </w:p>
    <w:p w:rsidR="00C7712A" w:rsidRPr="00C851F8" w:rsidRDefault="00C7712A" w:rsidP="00C851F8">
      <w:pPr>
        <w:rPr>
          <w:b/>
          <w:bCs/>
          <w:sz w:val="24"/>
          <w:szCs w:val="24"/>
          <w:rtl/>
        </w:rPr>
      </w:pPr>
      <w:r w:rsidRPr="00C851F8">
        <w:rPr>
          <w:b/>
          <w:bCs/>
          <w:sz w:val="24"/>
          <w:szCs w:val="24"/>
          <w:rtl/>
        </w:rPr>
        <w:t>ب- وقوله -صلى الله عليه وسلم- في حديث ابن عمر المتفق عليه : "فإن بدا له أن يطلقها، فليطلقها طاهرا من حيضتها، قبل أن يمسها؛ فذلك الطلاق للعدة كما أمر الله":</w:t>
      </w:r>
    </w:p>
    <w:p w:rsidR="00C7712A" w:rsidRPr="00C851F8" w:rsidRDefault="00C7712A" w:rsidP="00C851F8">
      <w:pPr>
        <w:rPr>
          <w:b/>
          <w:bCs/>
          <w:sz w:val="24"/>
          <w:szCs w:val="24"/>
          <w:rtl/>
        </w:rPr>
      </w:pPr>
      <w:r w:rsidRPr="00C851F8">
        <w:rPr>
          <w:b/>
          <w:bCs/>
          <w:sz w:val="24"/>
          <w:szCs w:val="24"/>
          <w:rtl/>
        </w:rPr>
        <w:t>فقالوا : إن النبي -صلى الله عليه وسلم- صرح في هذا الحديث بأن الطهر هو العدة التي أمر الله أن يطلق لها النساء.</w:t>
      </w:r>
    </w:p>
    <w:p w:rsidR="00C7712A" w:rsidRPr="00C851F8" w:rsidRDefault="00C7712A" w:rsidP="00C851F8">
      <w:pPr>
        <w:rPr>
          <w:b/>
          <w:bCs/>
          <w:sz w:val="24"/>
          <w:szCs w:val="24"/>
        </w:rPr>
      </w:pPr>
      <w:r w:rsidRPr="00C851F8">
        <w:rPr>
          <w:b/>
          <w:bCs/>
          <w:sz w:val="24"/>
          <w:szCs w:val="24"/>
          <w:rtl/>
        </w:rPr>
        <w:t>واحتج الآخرون بقرائن أخرى، منها:</w:t>
      </w:r>
    </w:p>
    <w:p w:rsidR="00C7712A" w:rsidRPr="00C851F8" w:rsidRDefault="00C7712A" w:rsidP="00C851F8">
      <w:pPr>
        <w:rPr>
          <w:b/>
          <w:bCs/>
          <w:sz w:val="24"/>
          <w:szCs w:val="24"/>
          <w:rtl/>
        </w:rPr>
      </w:pPr>
      <w:r w:rsidRPr="00C851F8">
        <w:rPr>
          <w:b/>
          <w:bCs/>
          <w:sz w:val="24"/>
          <w:szCs w:val="24"/>
          <w:rtl/>
        </w:rPr>
        <w:t xml:space="preserve">أ- قوله تعالى :  {وَاللَّائِي يَئِسْنَ مِنَ الْمَحِيضِ مِنْ نِسائِكُمْ إِنِ ارْتَبْتُمْ فَعِدَّتُهُنَّ ثَلاثَةُ أَشْهُرٍ}: </w:t>
      </w:r>
    </w:p>
    <w:p w:rsidR="00C7712A" w:rsidRPr="00C851F8" w:rsidRDefault="00C7712A" w:rsidP="00C851F8">
      <w:pPr>
        <w:rPr>
          <w:b/>
          <w:bCs/>
          <w:sz w:val="24"/>
          <w:szCs w:val="24"/>
          <w:rtl/>
        </w:rPr>
      </w:pPr>
      <w:r w:rsidRPr="00C851F8">
        <w:rPr>
          <w:b/>
          <w:bCs/>
          <w:sz w:val="24"/>
          <w:szCs w:val="24"/>
          <w:rtl/>
        </w:rPr>
        <w:t>فقالوا : فترتيب العدة بالأشهر على عدم الحيض يدل على أن أصل العدة بالحيض.</w:t>
      </w:r>
    </w:p>
    <w:p w:rsidR="00C7712A" w:rsidRPr="00C851F8" w:rsidRDefault="00C7712A" w:rsidP="00C851F8">
      <w:pPr>
        <w:rPr>
          <w:b/>
          <w:bCs/>
          <w:sz w:val="24"/>
          <w:szCs w:val="24"/>
          <w:rtl/>
        </w:rPr>
      </w:pPr>
      <w:r w:rsidRPr="00C851F8">
        <w:rPr>
          <w:b/>
          <w:bCs/>
          <w:sz w:val="24"/>
          <w:szCs w:val="24"/>
          <w:rtl/>
        </w:rPr>
        <w:t>ب- وقوله -صلى الله عليه وسلم- "دَعِي الصَّلاةَ أَيَّامَ أقْرَائِكِ":</w:t>
      </w:r>
    </w:p>
    <w:p w:rsidR="00C7712A" w:rsidRPr="00C851F8" w:rsidRDefault="00C7712A" w:rsidP="00C851F8">
      <w:pPr>
        <w:rPr>
          <w:b/>
          <w:bCs/>
          <w:sz w:val="24"/>
          <w:szCs w:val="24"/>
          <w:rtl/>
        </w:rPr>
      </w:pPr>
      <w:r w:rsidRPr="00C851F8">
        <w:rPr>
          <w:b/>
          <w:bCs/>
          <w:sz w:val="24"/>
          <w:szCs w:val="24"/>
          <w:rtl/>
        </w:rPr>
        <w:t xml:space="preserve">فقالوا : إنه -صلى الله عليه وسلم-هو مبين الوحي، وقد أطلق القرء على الحيض؛ فدل ذلك على أنه المراد في الآية. </w:t>
      </w:r>
    </w:p>
    <w:p w:rsidR="00C851F8" w:rsidRPr="00C851F8" w:rsidRDefault="00C851F8" w:rsidP="00C851F8">
      <w:pPr>
        <w:rPr>
          <w:b/>
          <w:bCs/>
          <w:sz w:val="24"/>
          <w:szCs w:val="24"/>
        </w:rPr>
      </w:pPr>
      <w:r w:rsidRPr="00C851F8">
        <w:rPr>
          <w:b/>
          <w:bCs/>
          <w:sz w:val="24"/>
          <w:szCs w:val="24"/>
          <w:rtl/>
        </w:rPr>
        <w:t xml:space="preserve">المثال الثاني: قوله تعالى: {يَا أَيُّهَا الَّذِينَ آمَنُوا إِذَا قُمْتُمْ إِلَى الصَّلاةِ فاغْسِلُوا وُجُوهَكُمْ وَأَيْدِيَكُمْ إِلَى الْمَرَافِقِ وَامْسَحُوا بِرُؤُوسِكُمْ وَأَرْجُلَكُمْ إِلَى الْكَعْبَينِ}: </w:t>
      </w:r>
    </w:p>
    <w:p w:rsidR="00C851F8" w:rsidRPr="00C851F8" w:rsidRDefault="00C851F8" w:rsidP="00C851F8">
      <w:pPr>
        <w:rPr>
          <w:b/>
          <w:bCs/>
          <w:sz w:val="24"/>
          <w:szCs w:val="24"/>
          <w:rtl/>
        </w:rPr>
      </w:pPr>
      <w:r w:rsidRPr="00C851F8">
        <w:rPr>
          <w:b/>
          <w:bCs/>
          <w:sz w:val="24"/>
          <w:szCs w:val="24"/>
          <w:rtl/>
        </w:rPr>
        <w:lastRenderedPageBreak/>
        <w:t>ما المُراد بالباء في قوله سبحانه: {وَامْسَحُوا بِرُؤُوسِكُمْ}؟</w:t>
      </w:r>
    </w:p>
    <w:p w:rsidR="00C851F8" w:rsidRPr="00C851F8" w:rsidRDefault="00C851F8" w:rsidP="00C851F8">
      <w:pPr>
        <w:rPr>
          <w:b/>
          <w:bCs/>
          <w:sz w:val="24"/>
          <w:szCs w:val="24"/>
          <w:rtl/>
        </w:rPr>
      </w:pPr>
      <w:r w:rsidRPr="00C851F8">
        <w:rPr>
          <w:b/>
          <w:bCs/>
          <w:sz w:val="24"/>
          <w:szCs w:val="24"/>
          <w:rtl/>
        </w:rPr>
        <w:t xml:space="preserve">فالباء في اللغة حرف جر له معان، منها: </w:t>
      </w:r>
    </w:p>
    <w:p w:rsidR="00C851F8" w:rsidRPr="00C851F8" w:rsidRDefault="00C851F8" w:rsidP="00C851F8">
      <w:pPr>
        <w:rPr>
          <w:b/>
          <w:bCs/>
          <w:sz w:val="24"/>
          <w:szCs w:val="24"/>
          <w:rtl/>
        </w:rPr>
      </w:pPr>
      <w:r w:rsidRPr="00C851F8">
        <w:rPr>
          <w:b/>
          <w:bCs/>
          <w:sz w:val="24"/>
          <w:szCs w:val="24"/>
          <w:rtl/>
        </w:rPr>
        <w:t>- الإلصاق: كقوله: أمسكت الحبل بيدي. ومنه قوله تعالى: {ولا تلبسوا الحق بالباطل}.</w:t>
      </w:r>
    </w:p>
    <w:p w:rsidR="00C851F8" w:rsidRPr="00C851F8" w:rsidRDefault="00C851F8" w:rsidP="00C851F8">
      <w:pPr>
        <w:rPr>
          <w:b/>
          <w:bCs/>
          <w:sz w:val="24"/>
          <w:szCs w:val="24"/>
          <w:rtl/>
        </w:rPr>
      </w:pPr>
      <w:r w:rsidRPr="00C851F8">
        <w:rPr>
          <w:b/>
          <w:bCs/>
          <w:sz w:val="24"/>
          <w:szCs w:val="24"/>
          <w:rtl/>
        </w:rPr>
        <w:t>- التبعيض: وهي المتضمنة معنى (من)، نحو قوله تعالى: {عيناً يشرب بها عباد الله}.</w:t>
      </w:r>
    </w:p>
    <w:p w:rsidR="00C851F8" w:rsidRPr="00C851F8" w:rsidRDefault="00C851F8" w:rsidP="00C851F8">
      <w:pPr>
        <w:rPr>
          <w:b/>
          <w:bCs/>
          <w:sz w:val="24"/>
          <w:szCs w:val="24"/>
          <w:rtl/>
        </w:rPr>
      </w:pPr>
      <w:r w:rsidRPr="00C851F8">
        <w:rPr>
          <w:b/>
          <w:bCs/>
          <w:sz w:val="24"/>
          <w:szCs w:val="24"/>
          <w:rtl/>
        </w:rPr>
        <w:t>فما المراد بها في الآية المذكورة؛ هل هي للإلصاق أو للتبعيض؟</w:t>
      </w:r>
    </w:p>
    <w:p w:rsidR="00C851F8" w:rsidRPr="00C851F8" w:rsidRDefault="00C851F8" w:rsidP="00C851F8">
      <w:pPr>
        <w:rPr>
          <w:b/>
          <w:bCs/>
          <w:sz w:val="24"/>
          <w:szCs w:val="24"/>
        </w:rPr>
      </w:pPr>
      <w:r w:rsidRPr="00C851F8">
        <w:rPr>
          <w:b/>
          <w:bCs/>
          <w:sz w:val="24"/>
          <w:szCs w:val="24"/>
          <w:rtl/>
        </w:rPr>
        <w:t>هُنا يأتي دورُ الفقيه أو المُجتهد في تَعيين المَعنى المُراد منها.</w:t>
      </w:r>
    </w:p>
    <w:p w:rsidR="00C851F8" w:rsidRPr="00C851F8" w:rsidRDefault="00C851F8" w:rsidP="00C851F8">
      <w:pPr>
        <w:rPr>
          <w:b/>
          <w:bCs/>
          <w:sz w:val="24"/>
          <w:szCs w:val="24"/>
          <w:rtl/>
        </w:rPr>
      </w:pPr>
      <w:r w:rsidRPr="00C851F8">
        <w:rPr>
          <w:b/>
          <w:bCs/>
          <w:sz w:val="24"/>
          <w:szCs w:val="24"/>
          <w:rtl/>
        </w:rPr>
        <w:t>ولذلك نجد الفقهاء يختلفون في مثل هذا الموضع؛ تبعًا لما يرجحه كل فريق من القرائن، التي تعين المعنى المراد في نظره.</w:t>
      </w:r>
    </w:p>
    <w:p w:rsidR="00C851F8" w:rsidRPr="00C851F8" w:rsidRDefault="00C851F8" w:rsidP="00C851F8">
      <w:pPr>
        <w:rPr>
          <w:b/>
          <w:bCs/>
          <w:sz w:val="24"/>
          <w:szCs w:val="24"/>
          <w:rtl/>
        </w:rPr>
      </w:pPr>
      <w:r w:rsidRPr="00C851F8">
        <w:rPr>
          <w:b/>
          <w:bCs/>
          <w:sz w:val="24"/>
          <w:szCs w:val="24"/>
          <w:rtl/>
        </w:rPr>
        <w:t xml:space="preserve">1- فأخذ مالك بالاحتياط، فأوْجَب الاستيعابَ؛ أي: استيعاب كُل الرَّأس بالمسح، </w:t>
      </w:r>
    </w:p>
    <w:p w:rsidR="00C851F8" w:rsidRPr="00C851F8" w:rsidRDefault="00C851F8" w:rsidP="00C851F8">
      <w:pPr>
        <w:rPr>
          <w:b/>
          <w:bCs/>
          <w:sz w:val="24"/>
          <w:szCs w:val="24"/>
          <w:rtl/>
        </w:rPr>
      </w:pPr>
      <w:r w:rsidRPr="00C851F8">
        <w:rPr>
          <w:b/>
          <w:bCs/>
          <w:sz w:val="24"/>
          <w:szCs w:val="24"/>
          <w:rtl/>
        </w:rPr>
        <w:t>2- وأمَّا الشافعي، فقد أَوْجَب أقل ما يقع عليه اسم المسح،</w:t>
      </w:r>
    </w:p>
    <w:p w:rsidR="00C851F8" w:rsidRPr="00C851F8" w:rsidRDefault="00C851F8" w:rsidP="00C851F8">
      <w:pPr>
        <w:rPr>
          <w:b/>
          <w:bCs/>
          <w:sz w:val="24"/>
          <w:szCs w:val="24"/>
          <w:rtl/>
        </w:rPr>
      </w:pPr>
      <w:r w:rsidRPr="00C851F8">
        <w:rPr>
          <w:b/>
          <w:bCs/>
          <w:sz w:val="24"/>
          <w:szCs w:val="24"/>
          <w:rtl/>
        </w:rPr>
        <w:t xml:space="preserve">3- وأمَّا </w:t>
      </w:r>
      <w:proofErr w:type="spellStart"/>
      <w:r w:rsidRPr="00C851F8">
        <w:rPr>
          <w:b/>
          <w:bCs/>
          <w:sz w:val="24"/>
          <w:szCs w:val="24"/>
          <w:rtl/>
        </w:rPr>
        <w:t>الأحناف</w:t>
      </w:r>
      <w:proofErr w:type="spellEnd"/>
      <w:r w:rsidRPr="00C851F8">
        <w:rPr>
          <w:b/>
          <w:bCs/>
          <w:sz w:val="24"/>
          <w:szCs w:val="24"/>
          <w:rtl/>
        </w:rPr>
        <w:t>، فقد أخذوا ببيان الرَّسول -صلَّى الله عليه وسلم-؛ حيثُ ورد أنه مسح على ناصيته، وقدروها بـربع الرأس.</w:t>
      </w:r>
    </w:p>
    <w:p w:rsidR="00C851F8" w:rsidRPr="00C851F8" w:rsidRDefault="00C851F8" w:rsidP="00C851F8">
      <w:pPr>
        <w:rPr>
          <w:b/>
          <w:bCs/>
          <w:sz w:val="24"/>
          <w:szCs w:val="24"/>
        </w:rPr>
      </w:pPr>
      <w:r w:rsidRPr="00C851F8">
        <w:rPr>
          <w:b/>
          <w:bCs/>
          <w:sz w:val="24"/>
          <w:szCs w:val="24"/>
          <w:rtl/>
        </w:rPr>
        <w:t>(4) موافقة الفطرة:</w:t>
      </w:r>
    </w:p>
    <w:p w:rsidR="00C851F8" w:rsidRPr="00C851F8" w:rsidRDefault="00C851F8" w:rsidP="00C851F8">
      <w:pPr>
        <w:rPr>
          <w:b/>
          <w:bCs/>
          <w:sz w:val="24"/>
          <w:szCs w:val="24"/>
          <w:rtl/>
        </w:rPr>
      </w:pPr>
      <w:r w:rsidRPr="00C851F8">
        <w:rPr>
          <w:b/>
          <w:bCs/>
          <w:sz w:val="24"/>
          <w:szCs w:val="24"/>
          <w:rtl/>
        </w:rPr>
        <w:t xml:space="preserve">يُخاطب القُرآن الكريم الإنسان بجانبيه: جانب الرُّوح، وجانب المادة، ويُعطي لكلِّ جانب منهما ما يُناسبُه ويُرضيه، </w:t>
      </w:r>
    </w:p>
    <w:p w:rsidR="00C851F8" w:rsidRPr="00C851F8" w:rsidRDefault="00C851F8" w:rsidP="00C851F8">
      <w:pPr>
        <w:rPr>
          <w:b/>
          <w:bCs/>
          <w:sz w:val="24"/>
          <w:szCs w:val="24"/>
          <w:rtl/>
        </w:rPr>
      </w:pPr>
      <w:r w:rsidRPr="00C851F8">
        <w:rPr>
          <w:b/>
          <w:bCs/>
          <w:sz w:val="24"/>
          <w:szCs w:val="24"/>
          <w:rtl/>
        </w:rPr>
        <w:t xml:space="preserve">والتشريع القرآني يُوافقُ الفِطرة الإنسانيَّة التي فطر الله النَّاس عليها؛ </w:t>
      </w:r>
    </w:p>
    <w:p w:rsidR="00C851F8" w:rsidRPr="00C851F8" w:rsidRDefault="00C851F8" w:rsidP="00C851F8">
      <w:pPr>
        <w:rPr>
          <w:b/>
          <w:bCs/>
          <w:sz w:val="24"/>
          <w:szCs w:val="24"/>
          <w:rtl/>
        </w:rPr>
      </w:pPr>
      <w:r w:rsidRPr="00C851F8">
        <w:rPr>
          <w:b/>
          <w:bCs/>
          <w:sz w:val="24"/>
          <w:szCs w:val="24"/>
          <w:rtl/>
        </w:rPr>
        <w:t>قال تعالى: {فَأَقِمْ وَجْهَكَ لِلدِّينِ حَنِيفًا فِطْرَةَ اللهِ الَّتِي فَطَرَ النَّاسَ عَلَيْهَا لَا تَبْدِيلَ لِخَلْقِ اللهِ ذَلِكَ الدِّينُ الْقَيِّمُ وَلَكِنَّ أَكْثَرَ النَّاسِ لَا يَعْلَمُونَ}.</w:t>
      </w:r>
    </w:p>
    <w:p w:rsidR="00C851F8" w:rsidRPr="00C851F8" w:rsidRDefault="00C851F8" w:rsidP="00C851F8">
      <w:pPr>
        <w:rPr>
          <w:b/>
          <w:bCs/>
          <w:sz w:val="24"/>
          <w:szCs w:val="24"/>
          <w:rtl/>
        </w:rPr>
      </w:pPr>
      <w:r w:rsidRPr="00C851F8">
        <w:rPr>
          <w:b/>
          <w:bCs/>
          <w:sz w:val="24"/>
          <w:szCs w:val="24"/>
          <w:rtl/>
        </w:rPr>
        <w:t>وقال تعالى: {وَابْتَغِ فِيمَا آتَاكَ اللهُ الدَّارَ الْآخِرَةَ وَلَا تَنسَ نَصِيبَكَ مِنَ الدُّنْيَا}.</w:t>
      </w:r>
    </w:p>
    <w:p w:rsidR="00C851F8" w:rsidRPr="00C851F8" w:rsidRDefault="00C851F8" w:rsidP="00C851F8">
      <w:pPr>
        <w:rPr>
          <w:b/>
          <w:bCs/>
          <w:sz w:val="24"/>
          <w:szCs w:val="24"/>
        </w:rPr>
      </w:pPr>
      <w:r w:rsidRPr="00C851F8">
        <w:rPr>
          <w:b/>
          <w:bCs/>
          <w:sz w:val="24"/>
          <w:szCs w:val="24"/>
          <w:rtl/>
        </w:rPr>
        <w:t>فلا يُكلِّف التشريع القرآني الإنسانَ ما هو فوق طاقته، ولا يُحمِّله ما لا يتحمل؛</w:t>
      </w:r>
    </w:p>
    <w:p w:rsidR="00C851F8" w:rsidRPr="00C851F8" w:rsidRDefault="00C851F8" w:rsidP="00C851F8">
      <w:pPr>
        <w:rPr>
          <w:b/>
          <w:bCs/>
          <w:sz w:val="24"/>
          <w:szCs w:val="24"/>
          <w:rtl/>
        </w:rPr>
      </w:pPr>
      <w:r w:rsidRPr="00C851F8">
        <w:rPr>
          <w:b/>
          <w:bCs/>
          <w:sz w:val="24"/>
          <w:szCs w:val="24"/>
          <w:rtl/>
        </w:rPr>
        <w:t>قال تعالى: {لاَ يُكَلِّفُ اللهُ نَفْسًا إِلاَّ وُسْعَهَا لَهَا مَا كَسَبَتْ وَعَلَيْهَا مَا اكْتَسَبَتْ}.</w:t>
      </w:r>
    </w:p>
    <w:p w:rsidR="00C851F8" w:rsidRPr="00C851F8" w:rsidRDefault="00C851F8" w:rsidP="00C851F8">
      <w:pPr>
        <w:rPr>
          <w:b/>
          <w:bCs/>
          <w:sz w:val="24"/>
          <w:szCs w:val="24"/>
          <w:rtl/>
        </w:rPr>
      </w:pPr>
      <w:r w:rsidRPr="00C851F8">
        <w:rPr>
          <w:b/>
          <w:bCs/>
          <w:sz w:val="24"/>
          <w:szCs w:val="24"/>
          <w:rtl/>
        </w:rPr>
        <w:t>والمعنى: أن الله تعالى لم يكلف المسلم بأمر إلا وهو يعلم أنه بمقدوره فعله.</w:t>
      </w:r>
    </w:p>
    <w:p w:rsidR="00C851F8" w:rsidRPr="00C851F8" w:rsidRDefault="00C851F8" w:rsidP="00C851F8">
      <w:pPr>
        <w:rPr>
          <w:b/>
          <w:bCs/>
          <w:sz w:val="24"/>
          <w:szCs w:val="24"/>
          <w:rtl/>
        </w:rPr>
      </w:pPr>
      <w:r w:rsidRPr="00C851F8">
        <w:rPr>
          <w:b/>
          <w:bCs/>
          <w:sz w:val="24"/>
          <w:szCs w:val="24"/>
          <w:rtl/>
        </w:rPr>
        <w:t>قال القرطبي -رحمه الله- في تفسير هذه الآية: «وهذا خَبَرٌ جَزْمٌ، نصّ الله تعالى على أنه لا يكلف العباد من وقت نزول الآية عبادة من أعمال القلب أو الجوارح إلا وهي في وُسع المكلَّف».</w:t>
      </w:r>
    </w:p>
    <w:p w:rsidR="00C851F8" w:rsidRPr="00C851F8" w:rsidRDefault="00C851F8" w:rsidP="00C851F8">
      <w:pPr>
        <w:rPr>
          <w:b/>
          <w:bCs/>
          <w:sz w:val="24"/>
          <w:szCs w:val="24"/>
          <w:rtl/>
        </w:rPr>
      </w:pPr>
      <w:r w:rsidRPr="00C851F8">
        <w:rPr>
          <w:b/>
          <w:bCs/>
          <w:sz w:val="24"/>
          <w:szCs w:val="24"/>
          <w:rtl/>
        </w:rPr>
        <w:t>وقال تعالى: {وَمَا جَعَلَ عَلَيْكُمْ فِي الدِّينِ مِنْ حَرَجٍ مِّلَّةَ أَبِيكُمْ إِبْرَاهِيمَ هُوَ سَمَّاكُمُ الْمُسْلِمينَ مِن قَبْلُ}.</w:t>
      </w:r>
    </w:p>
    <w:p w:rsidR="00C851F8" w:rsidRPr="00C851F8" w:rsidRDefault="00C851F8" w:rsidP="00C851F8">
      <w:pPr>
        <w:rPr>
          <w:b/>
          <w:bCs/>
          <w:sz w:val="24"/>
          <w:szCs w:val="24"/>
        </w:rPr>
      </w:pPr>
      <w:r w:rsidRPr="00C851F8">
        <w:rPr>
          <w:b/>
          <w:bCs/>
          <w:sz w:val="24"/>
          <w:szCs w:val="24"/>
          <w:rtl/>
        </w:rPr>
        <w:t>وفي التَّشريع القُرآني الرُّخص التي رخَّص فيها الشَّارع لرفع الحرج أو عند الاضطرار.</w:t>
      </w:r>
    </w:p>
    <w:p w:rsidR="00C851F8" w:rsidRPr="00C851F8" w:rsidRDefault="00C851F8" w:rsidP="00C851F8">
      <w:pPr>
        <w:rPr>
          <w:b/>
          <w:bCs/>
          <w:sz w:val="24"/>
          <w:szCs w:val="24"/>
          <w:rtl/>
        </w:rPr>
      </w:pPr>
      <w:r w:rsidRPr="00C851F8">
        <w:rPr>
          <w:b/>
          <w:bCs/>
          <w:sz w:val="24"/>
          <w:szCs w:val="24"/>
          <w:rtl/>
        </w:rPr>
        <w:t>فإنه سبحانه رفع الحرج عن هذه الأمة؛ قال تعالى: {وَمَا جَعَلَ عَلَيْكُمْ فِي الدِّينِ مِنْ حَرَجٍ مِّلَّةَ أَبِيكُمْ إِبْرَاهِيمَ هُوَ سَمَّاكُمُ الْمُسْلِمينَ مِن قَبْلُ}.</w:t>
      </w:r>
    </w:p>
    <w:p w:rsidR="00C851F8" w:rsidRPr="00C851F8" w:rsidRDefault="00C851F8" w:rsidP="00C851F8">
      <w:pPr>
        <w:rPr>
          <w:b/>
          <w:bCs/>
          <w:sz w:val="24"/>
          <w:szCs w:val="24"/>
          <w:rtl/>
        </w:rPr>
      </w:pPr>
      <w:r w:rsidRPr="00C851F8">
        <w:rPr>
          <w:b/>
          <w:bCs/>
          <w:sz w:val="24"/>
          <w:szCs w:val="24"/>
          <w:rtl/>
        </w:rPr>
        <w:t>ومن أمثلة ذلك:</w:t>
      </w:r>
    </w:p>
    <w:p w:rsidR="00C851F8" w:rsidRPr="00C851F8" w:rsidRDefault="00C851F8" w:rsidP="00C851F8">
      <w:pPr>
        <w:rPr>
          <w:b/>
          <w:bCs/>
          <w:sz w:val="24"/>
          <w:szCs w:val="24"/>
        </w:rPr>
      </w:pPr>
      <w:r w:rsidRPr="00C851F8">
        <w:rPr>
          <w:b/>
          <w:bCs/>
          <w:sz w:val="24"/>
          <w:szCs w:val="24"/>
          <w:rtl/>
        </w:rPr>
        <w:lastRenderedPageBreak/>
        <w:t>المثال الأول: أنه رخص في الفطر للمريض والمسافر:</w:t>
      </w:r>
    </w:p>
    <w:p w:rsidR="00C851F8" w:rsidRPr="00C851F8" w:rsidRDefault="00C851F8" w:rsidP="00C851F8">
      <w:pPr>
        <w:rPr>
          <w:b/>
          <w:bCs/>
          <w:sz w:val="24"/>
          <w:szCs w:val="24"/>
          <w:rtl/>
        </w:rPr>
      </w:pPr>
      <w:r w:rsidRPr="00C851F8">
        <w:rPr>
          <w:b/>
          <w:bCs/>
          <w:sz w:val="24"/>
          <w:szCs w:val="24"/>
          <w:rtl/>
        </w:rPr>
        <w:t>قال تعالى : {شَهْرُ رَمَضَانَ الَّذِيَ أُنزِلَ فِيهِ الْقُرْآنُ هُدًى لِّلنَّاسِ وَبَيِّنَاتٍ مِّنَ الْهُدَى وَالْفُرْقَانِ فَمَن شَهِدَ مِنكُمُ الشَّهْرَ فَلْيَصُمْهُ وَمَن كَانَ مَرِيضًا أَوْ عَلَى سَفَرٍ فَعِدَّةٌ مِّنْ أَيَّامٍ أُخَرَ يُرِيدُ اللَّهُ بِكُمُ الْيُسْرَ وَلاَ يُرِيدُ بِكُمُ الْعُسْرَ وَلِتُكْمِلُوا الْعِدَّةَ وَلِتُكَبِّرُوا اللّهَ عَلَى مَا هَدَاكُمْ وَلَعَلَّكُمْ تَشْكُرُونَ}.</w:t>
      </w:r>
    </w:p>
    <w:p w:rsidR="00C851F8" w:rsidRPr="00C851F8" w:rsidRDefault="00C851F8" w:rsidP="00C851F8">
      <w:pPr>
        <w:rPr>
          <w:b/>
          <w:bCs/>
          <w:sz w:val="24"/>
          <w:szCs w:val="24"/>
        </w:rPr>
      </w:pPr>
      <w:r w:rsidRPr="00C851F8">
        <w:rPr>
          <w:b/>
          <w:bCs/>
          <w:sz w:val="24"/>
          <w:szCs w:val="24"/>
          <w:rtl/>
        </w:rPr>
        <w:t xml:space="preserve">المثال الثاني: أنه لا إثم على المضطر في أكل المحرم من الميتة ونحوها: </w:t>
      </w:r>
    </w:p>
    <w:p w:rsidR="00C851F8" w:rsidRPr="00C851F8" w:rsidRDefault="00C851F8" w:rsidP="00C851F8">
      <w:pPr>
        <w:rPr>
          <w:b/>
          <w:bCs/>
          <w:sz w:val="24"/>
          <w:szCs w:val="24"/>
          <w:rtl/>
        </w:rPr>
      </w:pPr>
      <w:r w:rsidRPr="00C851F8">
        <w:rPr>
          <w:b/>
          <w:bCs/>
          <w:sz w:val="24"/>
          <w:szCs w:val="24"/>
          <w:rtl/>
        </w:rPr>
        <w:t>قال تعالى : {حُرِّمَتْ عَلَيْكُمُ الْمَيْتَةُ وَالْدَّمُ وَلَحْمُ الْخِنْزِيرِ وَمَا أُهِلَّ لِغَيْرِ اللَّهِ بِهِ وَالْمُنْخَنِقَةُ وَالْمَوْقُوذَةُ وَالْمُتَرَدِّيَةُ وَالنَّطِيحَةُ وَمَا أَكَلَ السَّبُعُ إِلاَّ مَا ذَكَّيْتُمْ وَمَا ذُبِحَ عَلَى النُّصُبِ وَأَن تَسْتَقْسِمُوا بِالأَزْلاَمِ ذَلِكُمْ فِسْقٌ الْيَوْمَ يَئِسَ الَّذِينَ كَفَرُوا مِن دِينِكُمْ فَلاَ تَخْشَوْهُمْ وَاخْشَوْنِ الْيَوْمَ أَكْمَلْتُ لَكُمْ دِينَكُمْ وَأَتْمَمْتُ عَلَيْكُمْ نِعْمَتِي وَرَضِيتُ لَكُمُ الإِسْلاَمَ دِينًا فَمَنِ اضْطُرَّ فِي مَخْمَصَةٍ غَيْرَ مُتَجَانِفٍ لِّإِثْمٍ فَإِنَّ اللّهَ غَفُورٌ رَّحِيمٌ}.</w:t>
      </w:r>
    </w:p>
    <w:p w:rsidR="00C851F8" w:rsidRPr="00C851F8" w:rsidRDefault="00C851F8" w:rsidP="00C851F8">
      <w:pPr>
        <w:rPr>
          <w:b/>
          <w:bCs/>
          <w:sz w:val="24"/>
          <w:szCs w:val="24"/>
        </w:rPr>
      </w:pPr>
      <w:r w:rsidRPr="00C851F8">
        <w:rPr>
          <w:b/>
          <w:bCs/>
          <w:sz w:val="24"/>
          <w:szCs w:val="24"/>
          <w:rtl/>
        </w:rPr>
        <w:t>وهكذا فالتشريع القرآني مُوافق للفطرة التي فَطَر الله الناسَ عليها؛ مما يجعلُهم مُنقادين إليه، طائعين غير مَجبورين، عن قناعة وثقة.</w:t>
      </w:r>
    </w:p>
    <w:p w:rsidR="00C851F8" w:rsidRPr="00C851F8" w:rsidRDefault="00C851F8" w:rsidP="00C851F8">
      <w:pPr>
        <w:rPr>
          <w:b/>
          <w:bCs/>
          <w:sz w:val="24"/>
          <w:szCs w:val="24"/>
          <w:rtl/>
        </w:rPr>
      </w:pPr>
      <w:r w:rsidRPr="00C851F8">
        <w:rPr>
          <w:b/>
          <w:bCs/>
          <w:sz w:val="24"/>
          <w:szCs w:val="24"/>
          <w:rtl/>
        </w:rPr>
        <w:t>يقول الأستاذ مالك بن نبي: «وفي ضوء القُرآن يبدو الدِّين ظاهرة كونيَّة تحكم فكر الإنسان وحضارته، كما تحكم الجاذبيَّة المادة وتتحكَّم في تطوُّرها».</w:t>
      </w:r>
    </w:p>
    <w:p w:rsidR="00C851F8" w:rsidRPr="00C851F8" w:rsidRDefault="00C851F8" w:rsidP="00C851F8">
      <w:pPr>
        <w:rPr>
          <w:b/>
          <w:bCs/>
          <w:sz w:val="24"/>
          <w:szCs w:val="24"/>
        </w:rPr>
      </w:pPr>
      <w:r w:rsidRPr="00C851F8">
        <w:rPr>
          <w:b/>
          <w:bCs/>
          <w:sz w:val="24"/>
          <w:szCs w:val="24"/>
          <w:rtl/>
        </w:rPr>
        <w:t>(5) الثبات والمرونة:</w:t>
      </w:r>
    </w:p>
    <w:p w:rsidR="00C851F8" w:rsidRPr="00C851F8" w:rsidRDefault="00C851F8" w:rsidP="00C851F8">
      <w:pPr>
        <w:rPr>
          <w:b/>
          <w:bCs/>
          <w:sz w:val="24"/>
          <w:szCs w:val="24"/>
          <w:rtl/>
        </w:rPr>
      </w:pPr>
      <w:r w:rsidRPr="00C851F8">
        <w:rPr>
          <w:b/>
          <w:bCs/>
          <w:sz w:val="24"/>
          <w:szCs w:val="24"/>
          <w:rtl/>
        </w:rPr>
        <w:t xml:space="preserve">فكل ما علم الله ضرورته لعباده أمر به أمراً جازماً وثبته في شريعته. </w:t>
      </w:r>
    </w:p>
    <w:p w:rsidR="00C851F8" w:rsidRPr="00C851F8" w:rsidRDefault="00C851F8" w:rsidP="00C851F8">
      <w:pPr>
        <w:rPr>
          <w:b/>
          <w:bCs/>
          <w:sz w:val="24"/>
          <w:szCs w:val="24"/>
          <w:rtl/>
        </w:rPr>
      </w:pPr>
      <w:r w:rsidRPr="00C851F8">
        <w:rPr>
          <w:b/>
          <w:bCs/>
          <w:sz w:val="24"/>
          <w:szCs w:val="24"/>
          <w:rtl/>
        </w:rPr>
        <w:t xml:space="preserve">وكل ما علم الله ضرره المؤكد على عباده نهى عنه نهياً جازماً، وثبته في شريعته. </w:t>
      </w:r>
    </w:p>
    <w:p w:rsidR="00C851F8" w:rsidRPr="00C851F8" w:rsidRDefault="00C851F8" w:rsidP="00C851F8">
      <w:pPr>
        <w:rPr>
          <w:b/>
          <w:bCs/>
          <w:sz w:val="24"/>
          <w:szCs w:val="24"/>
          <w:rtl/>
        </w:rPr>
      </w:pPr>
      <w:r w:rsidRPr="00C851F8">
        <w:rPr>
          <w:b/>
          <w:bCs/>
          <w:sz w:val="24"/>
          <w:szCs w:val="24"/>
          <w:rtl/>
        </w:rPr>
        <w:t>ولم يجعل لأحد خياراً في ذلك لما علمه من جهل الناس في كثير من الأحيان، وتقديمهم المضرة على المنفعة، كالخمر والزنا، والربا، وسفك الدماء، ولما علمه من اتباعهم الهوى، وإيثارهم اللذة العاجلة، ولو كانت قاتلة.</w:t>
      </w:r>
    </w:p>
    <w:p w:rsidR="00C851F8" w:rsidRPr="00C851F8" w:rsidRDefault="00C851F8" w:rsidP="00C851F8">
      <w:pPr>
        <w:rPr>
          <w:b/>
          <w:bCs/>
          <w:sz w:val="24"/>
          <w:szCs w:val="24"/>
          <w:rtl/>
        </w:rPr>
      </w:pPr>
      <w:r w:rsidRPr="00C851F8">
        <w:rPr>
          <w:b/>
          <w:bCs/>
          <w:sz w:val="24"/>
          <w:szCs w:val="24"/>
          <w:rtl/>
        </w:rPr>
        <w:t>وكل ذلك بنصوص محكمة، وتفاصيل لا يمكن الاجتهاد فيها.</w:t>
      </w:r>
    </w:p>
    <w:p w:rsidR="00C851F8" w:rsidRPr="00C851F8" w:rsidRDefault="00C851F8" w:rsidP="00C851F8">
      <w:pPr>
        <w:rPr>
          <w:b/>
          <w:bCs/>
          <w:sz w:val="24"/>
          <w:szCs w:val="24"/>
        </w:rPr>
      </w:pPr>
      <w:r w:rsidRPr="00C851F8">
        <w:rPr>
          <w:b/>
          <w:bCs/>
          <w:sz w:val="24"/>
          <w:szCs w:val="24"/>
          <w:rtl/>
        </w:rPr>
        <w:t>أما ما عدا ذلك فقد شرعها الله تعالى على وجه المرونة حتى تظل شريعته تدور على محورها في ثبات الأحكام أمراً ونهياً.</w:t>
      </w:r>
    </w:p>
    <w:p w:rsidR="00C851F8" w:rsidRPr="00C851F8" w:rsidRDefault="00C851F8" w:rsidP="00C851F8">
      <w:pPr>
        <w:rPr>
          <w:b/>
          <w:bCs/>
          <w:sz w:val="24"/>
          <w:szCs w:val="24"/>
          <w:rtl/>
        </w:rPr>
      </w:pPr>
      <w:r w:rsidRPr="00C851F8">
        <w:rPr>
          <w:b/>
          <w:bCs/>
          <w:sz w:val="24"/>
          <w:szCs w:val="24"/>
          <w:rtl/>
        </w:rPr>
        <w:t>وتمتد وتتجدد على محور المرونة فيما يتغير ويتطور حسب المكان والزمان.</w:t>
      </w:r>
    </w:p>
    <w:p w:rsidR="00C851F8" w:rsidRPr="00C851F8" w:rsidRDefault="00C851F8" w:rsidP="00C851F8">
      <w:pPr>
        <w:rPr>
          <w:b/>
          <w:bCs/>
          <w:sz w:val="24"/>
          <w:szCs w:val="24"/>
          <w:rtl/>
        </w:rPr>
      </w:pPr>
      <w:r w:rsidRPr="00C851F8">
        <w:rPr>
          <w:b/>
          <w:bCs/>
          <w:sz w:val="24"/>
          <w:szCs w:val="24"/>
          <w:rtl/>
        </w:rPr>
        <w:t>فمثلاً أمر الله تعالى بالشورى أمراً جازماً في كل شؤون الحياة، وجعلها قيمة إسلامية لازمة.</w:t>
      </w:r>
    </w:p>
    <w:p w:rsidR="00C851F8" w:rsidRPr="00C851F8" w:rsidRDefault="00C851F8" w:rsidP="00C851F8">
      <w:pPr>
        <w:rPr>
          <w:b/>
          <w:bCs/>
          <w:sz w:val="24"/>
          <w:szCs w:val="24"/>
          <w:rtl/>
        </w:rPr>
      </w:pPr>
      <w:r w:rsidRPr="00C851F8">
        <w:rPr>
          <w:b/>
          <w:bCs/>
          <w:sz w:val="24"/>
          <w:szCs w:val="24"/>
          <w:rtl/>
        </w:rPr>
        <w:t>لكنه ترك أساليب تطبيقها في الأسرة والمجتمع والحكومات والدول لاجتهاد ذوي الشأن، بما يناسب زمانهم، ومجتمعهم، وبيئتهم.</w:t>
      </w:r>
    </w:p>
    <w:p w:rsidR="00C7712A" w:rsidRPr="00C851F8" w:rsidRDefault="00C851F8" w:rsidP="00C851F8">
      <w:pPr>
        <w:rPr>
          <w:rFonts w:hint="cs"/>
          <w:b/>
          <w:bCs/>
          <w:sz w:val="24"/>
          <w:szCs w:val="24"/>
          <w:rtl/>
        </w:rPr>
      </w:pPr>
      <w:r w:rsidRPr="00C851F8">
        <w:rPr>
          <w:rFonts w:hint="cs"/>
          <w:b/>
          <w:bCs/>
          <w:sz w:val="24"/>
          <w:szCs w:val="24"/>
          <w:rtl/>
        </w:rPr>
        <w:t>،،،</w:t>
      </w:r>
    </w:p>
    <w:p w:rsidR="00C851F8" w:rsidRPr="00C851F8" w:rsidRDefault="00C851F8" w:rsidP="00C851F8">
      <w:pPr>
        <w:tabs>
          <w:tab w:val="left" w:pos="1811"/>
        </w:tabs>
        <w:rPr>
          <w:b/>
          <w:bCs/>
          <w:sz w:val="24"/>
          <w:szCs w:val="24"/>
          <w:rtl/>
        </w:rPr>
      </w:pPr>
      <w:r w:rsidRPr="00C851F8">
        <w:rPr>
          <w:rFonts w:hint="cs"/>
          <w:b/>
          <w:bCs/>
          <w:sz w:val="24"/>
          <w:szCs w:val="24"/>
          <w:rtl/>
        </w:rPr>
        <w:t xml:space="preserve">عداد : فيصل الأول </w:t>
      </w:r>
      <w:r w:rsidRPr="00C851F8">
        <w:rPr>
          <w:b/>
          <w:bCs/>
          <w:sz w:val="24"/>
          <w:szCs w:val="24"/>
          <w:rtl/>
        </w:rPr>
        <w:tab/>
      </w:r>
    </w:p>
    <w:p w:rsidR="00713367" w:rsidRPr="00C851F8" w:rsidRDefault="00713367" w:rsidP="00C851F8">
      <w:pPr>
        <w:rPr>
          <w:rFonts w:hint="cs"/>
          <w:b/>
          <w:bCs/>
          <w:sz w:val="24"/>
          <w:szCs w:val="24"/>
        </w:rPr>
      </w:pPr>
      <w:bookmarkStart w:id="0" w:name="_GoBack"/>
      <w:bookmarkEnd w:id="0"/>
    </w:p>
    <w:sectPr w:rsidR="00713367" w:rsidRPr="00C851F8" w:rsidSect="00C851F8">
      <w:pgSz w:w="11906" w:h="16838"/>
      <w:pgMar w:top="1440" w:right="1800" w:bottom="1440" w:left="1800" w:header="708" w:footer="708" w:gutter="0"/>
      <w:pgBorders w:offsetFrom="page">
        <w:top w:val="inset" w:sz="6" w:space="24" w:color="auto"/>
        <w:left w:val="inset" w:sz="6" w:space="24" w:color="auto"/>
        <w:bottom w:val="outset" w:sz="6" w:space="24" w:color="auto"/>
        <w:right w:val="outset"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258"/>
    <w:rsid w:val="004C36AF"/>
    <w:rsid w:val="00713367"/>
    <w:rsid w:val="00C7712A"/>
    <w:rsid w:val="00C851F8"/>
    <w:rsid w:val="00D372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05163">
      <w:bodyDiv w:val="1"/>
      <w:marLeft w:val="0"/>
      <w:marRight w:val="0"/>
      <w:marTop w:val="0"/>
      <w:marBottom w:val="0"/>
      <w:divBdr>
        <w:top w:val="none" w:sz="0" w:space="0" w:color="auto"/>
        <w:left w:val="none" w:sz="0" w:space="0" w:color="auto"/>
        <w:bottom w:val="none" w:sz="0" w:space="0" w:color="auto"/>
        <w:right w:val="none" w:sz="0" w:space="0" w:color="auto"/>
      </w:divBdr>
    </w:div>
    <w:div w:id="94175854">
      <w:bodyDiv w:val="1"/>
      <w:marLeft w:val="0"/>
      <w:marRight w:val="0"/>
      <w:marTop w:val="0"/>
      <w:marBottom w:val="0"/>
      <w:divBdr>
        <w:top w:val="none" w:sz="0" w:space="0" w:color="auto"/>
        <w:left w:val="none" w:sz="0" w:space="0" w:color="auto"/>
        <w:bottom w:val="none" w:sz="0" w:space="0" w:color="auto"/>
        <w:right w:val="none" w:sz="0" w:space="0" w:color="auto"/>
      </w:divBdr>
    </w:div>
    <w:div w:id="98259733">
      <w:bodyDiv w:val="1"/>
      <w:marLeft w:val="0"/>
      <w:marRight w:val="0"/>
      <w:marTop w:val="0"/>
      <w:marBottom w:val="0"/>
      <w:divBdr>
        <w:top w:val="none" w:sz="0" w:space="0" w:color="auto"/>
        <w:left w:val="none" w:sz="0" w:space="0" w:color="auto"/>
        <w:bottom w:val="none" w:sz="0" w:space="0" w:color="auto"/>
        <w:right w:val="none" w:sz="0" w:space="0" w:color="auto"/>
      </w:divBdr>
    </w:div>
    <w:div w:id="98568795">
      <w:bodyDiv w:val="1"/>
      <w:marLeft w:val="0"/>
      <w:marRight w:val="0"/>
      <w:marTop w:val="0"/>
      <w:marBottom w:val="0"/>
      <w:divBdr>
        <w:top w:val="none" w:sz="0" w:space="0" w:color="auto"/>
        <w:left w:val="none" w:sz="0" w:space="0" w:color="auto"/>
        <w:bottom w:val="none" w:sz="0" w:space="0" w:color="auto"/>
        <w:right w:val="none" w:sz="0" w:space="0" w:color="auto"/>
      </w:divBdr>
    </w:div>
    <w:div w:id="188226958">
      <w:bodyDiv w:val="1"/>
      <w:marLeft w:val="0"/>
      <w:marRight w:val="0"/>
      <w:marTop w:val="0"/>
      <w:marBottom w:val="0"/>
      <w:divBdr>
        <w:top w:val="none" w:sz="0" w:space="0" w:color="auto"/>
        <w:left w:val="none" w:sz="0" w:space="0" w:color="auto"/>
        <w:bottom w:val="none" w:sz="0" w:space="0" w:color="auto"/>
        <w:right w:val="none" w:sz="0" w:space="0" w:color="auto"/>
      </w:divBdr>
    </w:div>
    <w:div w:id="242377289">
      <w:bodyDiv w:val="1"/>
      <w:marLeft w:val="0"/>
      <w:marRight w:val="0"/>
      <w:marTop w:val="0"/>
      <w:marBottom w:val="0"/>
      <w:divBdr>
        <w:top w:val="none" w:sz="0" w:space="0" w:color="auto"/>
        <w:left w:val="none" w:sz="0" w:space="0" w:color="auto"/>
        <w:bottom w:val="none" w:sz="0" w:space="0" w:color="auto"/>
        <w:right w:val="none" w:sz="0" w:space="0" w:color="auto"/>
      </w:divBdr>
    </w:div>
    <w:div w:id="362441480">
      <w:bodyDiv w:val="1"/>
      <w:marLeft w:val="0"/>
      <w:marRight w:val="0"/>
      <w:marTop w:val="0"/>
      <w:marBottom w:val="0"/>
      <w:divBdr>
        <w:top w:val="none" w:sz="0" w:space="0" w:color="auto"/>
        <w:left w:val="none" w:sz="0" w:space="0" w:color="auto"/>
        <w:bottom w:val="none" w:sz="0" w:space="0" w:color="auto"/>
        <w:right w:val="none" w:sz="0" w:space="0" w:color="auto"/>
      </w:divBdr>
    </w:div>
    <w:div w:id="453182383">
      <w:bodyDiv w:val="1"/>
      <w:marLeft w:val="0"/>
      <w:marRight w:val="0"/>
      <w:marTop w:val="0"/>
      <w:marBottom w:val="0"/>
      <w:divBdr>
        <w:top w:val="none" w:sz="0" w:space="0" w:color="auto"/>
        <w:left w:val="none" w:sz="0" w:space="0" w:color="auto"/>
        <w:bottom w:val="none" w:sz="0" w:space="0" w:color="auto"/>
        <w:right w:val="none" w:sz="0" w:space="0" w:color="auto"/>
      </w:divBdr>
    </w:div>
    <w:div w:id="523253888">
      <w:bodyDiv w:val="1"/>
      <w:marLeft w:val="0"/>
      <w:marRight w:val="0"/>
      <w:marTop w:val="0"/>
      <w:marBottom w:val="0"/>
      <w:divBdr>
        <w:top w:val="none" w:sz="0" w:space="0" w:color="auto"/>
        <w:left w:val="none" w:sz="0" w:space="0" w:color="auto"/>
        <w:bottom w:val="none" w:sz="0" w:space="0" w:color="auto"/>
        <w:right w:val="none" w:sz="0" w:space="0" w:color="auto"/>
      </w:divBdr>
    </w:div>
    <w:div w:id="601649296">
      <w:bodyDiv w:val="1"/>
      <w:marLeft w:val="0"/>
      <w:marRight w:val="0"/>
      <w:marTop w:val="0"/>
      <w:marBottom w:val="0"/>
      <w:divBdr>
        <w:top w:val="none" w:sz="0" w:space="0" w:color="auto"/>
        <w:left w:val="none" w:sz="0" w:space="0" w:color="auto"/>
        <w:bottom w:val="none" w:sz="0" w:space="0" w:color="auto"/>
        <w:right w:val="none" w:sz="0" w:space="0" w:color="auto"/>
      </w:divBdr>
    </w:div>
    <w:div w:id="685206814">
      <w:bodyDiv w:val="1"/>
      <w:marLeft w:val="0"/>
      <w:marRight w:val="0"/>
      <w:marTop w:val="0"/>
      <w:marBottom w:val="0"/>
      <w:divBdr>
        <w:top w:val="none" w:sz="0" w:space="0" w:color="auto"/>
        <w:left w:val="none" w:sz="0" w:space="0" w:color="auto"/>
        <w:bottom w:val="none" w:sz="0" w:space="0" w:color="auto"/>
        <w:right w:val="none" w:sz="0" w:space="0" w:color="auto"/>
      </w:divBdr>
    </w:div>
    <w:div w:id="688147018">
      <w:bodyDiv w:val="1"/>
      <w:marLeft w:val="0"/>
      <w:marRight w:val="0"/>
      <w:marTop w:val="0"/>
      <w:marBottom w:val="0"/>
      <w:divBdr>
        <w:top w:val="none" w:sz="0" w:space="0" w:color="auto"/>
        <w:left w:val="none" w:sz="0" w:space="0" w:color="auto"/>
        <w:bottom w:val="none" w:sz="0" w:space="0" w:color="auto"/>
        <w:right w:val="none" w:sz="0" w:space="0" w:color="auto"/>
      </w:divBdr>
    </w:div>
    <w:div w:id="740442101">
      <w:bodyDiv w:val="1"/>
      <w:marLeft w:val="0"/>
      <w:marRight w:val="0"/>
      <w:marTop w:val="0"/>
      <w:marBottom w:val="0"/>
      <w:divBdr>
        <w:top w:val="none" w:sz="0" w:space="0" w:color="auto"/>
        <w:left w:val="none" w:sz="0" w:space="0" w:color="auto"/>
        <w:bottom w:val="none" w:sz="0" w:space="0" w:color="auto"/>
        <w:right w:val="none" w:sz="0" w:space="0" w:color="auto"/>
      </w:divBdr>
    </w:div>
    <w:div w:id="949818235">
      <w:bodyDiv w:val="1"/>
      <w:marLeft w:val="0"/>
      <w:marRight w:val="0"/>
      <w:marTop w:val="0"/>
      <w:marBottom w:val="0"/>
      <w:divBdr>
        <w:top w:val="none" w:sz="0" w:space="0" w:color="auto"/>
        <w:left w:val="none" w:sz="0" w:space="0" w:color="auto"/>
        <w:bottom w:val="none" w:sz="0" w:space="0" w:color="auto"/>
        <w:right w:val="none" w:sz="0" w:space="0" w:color="auto"/>
      </w:divBdr>
    </w:div>
    <w:div w:id="1017122571">
      <w:bodyDiv w:val="1"/>
      <w:marLeft w:val="0"/>
      <w:marRight w:val="0"/>
      <w:marTop w:val="0"/>
      <w:marBottom w:val="0"/>
      <w:divBdr>
        <w:top w:val="none" w:sz="0" w:space="0" w:color="auto"/>
        <w:left w:val="none" w:sz="0" w:space="0" w:color="auto"/>
        <w:bottom w:val="none" w:sz="0" w:space="0" w:color="auto"/>
        <w:right w:val="none" w:sz="0" w:space="0" w:color="auto"/>
      </w:divBdr>
    </w:div>
    <w:div w:id="1069111692">
      <w:bodyDiv w:val="1"/>
      <w:marLeft w:val="0"/>
      <w:marRight w:val="0"/>
      <w:marTop w:val="0"/>
      <w:marBottom w:val="0"/>
      <w:divBdr>
        <w:top w:val="none" w:sz="0" w:space="0" w:color="auto"/>
        <w:left w:val="none" w:sz="0" w:space="0" w:color="auto"/>
        <w:bottom w:val="none" w:sz="0" w:space="0" w:color="auto"/>
        <w:right w:val="none" w:sz="0" w:space="0" w:color="auto"/>
      </w:divBdr>
    </w:div>
    <w:div w:id="1070806381">
      <w:bodyDiv w:val="1"/>
      <w:marLeft w:val="0"/>
      <w:marRight w:val="0"/>
      <w:marTop w:val="0"/>
      <w:marBottom w:val="0"/>
      <w:divBdr>
        <w:top w:val="none" w:sz="0" w:space="0" w:color="auto"/>
        <w:left w:val="none" w:sz="0" w:space="0" w:color="auto"/>
        <w:bottom w:val="none" w:sz="0" w:space="0" w:color="auto"/>
        <w:right w:val="none" w:sz="0" w:space="0" w:color="auto"/>
      </w:divBdr>
    </w:div>
    <w:div w:id="1073890474">
      <w:bodyDiv w:val="1"/>
      <w:marLeft w:val="0"/>
      <w:marRight w:val="0"/>
      <w:marTop w:val="0"/>
      <w:marBottom w:val="0"/>
      <w:divBdr>
        <w:top w:val="none" w:sz="0" w:space="0" w:color="auto"/>
        <w:left w:val="none" w:sz="0" w:space="0" w:color="auto"/>
        <w:bottom w:val="none" w:sz="0" w:space="0" w:color="auto"/>
        <w:right w:val="none" w:sz="0" w:space="0" w:color="auto"/>
      </w:divBdr>
    </w:div>
    <w:div w:id="1164707432">
      <w:bodyDiv w:val="1"/>
      <w:marLeft w:val="0"/>
      <w:marRight w:val="0"/>
      <w:marTop w:val="0"/>
      <w:marBottom w:val="0"/>
      <w:divBdr>
        <w:top w:val="none" w:sz="0" w:space="0" w:color="auto"/>
        <w:left w:val="none" w:sz="0" w:space="0" w:color="auto"/>
        <w:bottom w:val="none" w:sz="0" w:space="0" w:color="auto"/>
        <w:right w:val="none" w:sz="0" w:space="0" w:color="auto"/>
      </w:divBdr>
    </w:div>
    <w:div w:id="1200237800">
      <w:bodyDiv w:val="1"/>
      <w:marLeft w:val="0"/>
      <w:marRight w:val="0"/>
      <w:marTop w:val="0"/>
      <w:marBottom w:val="0"/>
      <w:divBdr>
        <w:top w:val="none" w:sz="0" w:space="0" w:color="auto"/>
        <w:left w:val="none" w:sz="0" w:space="0" w:color="auto"/>
        <w:bottom w:val="none" w:sz="0" w:space="0" w:color="auto"/>
        <w:right w:val="none" w:sz="0" w:space="0" w:color="auto"/>
      </w:divBdr>
    </w:div>
    <w:div w:id="1220361965">
      <w:bodyDiv w:val="1"/>
      <w:marLeft w:val="0"/>
      <w:marRight w:val="0"/>
      <w:marTop w:val="0"/>
      <w:marBottom w:val="0"/>
      <w:divBdr>
        <w:top w:val="none" w:sz="0" w:space="0" w:color="auto"/>
        <w:left w:val="none" w:sz="0" w:space="0" w:color="auto"/>
        <w:bottom w:val="none" w:sz="0" w:space="0" w:color="auto"/>
        <w:right w:val="none" w:sz="0" w:space="0" w:color="auto"/>
      </w:divBdr>
    </w:div>
    <w:div w:id="1253976629">
      <w:bodyDiv w:val="1"/>
      <w:marLeft w:val="0"/>
      <w:marRight w:val="0"/>
      <w:marTop w:val="0"/>
      <w:marBottom w:val="0"/>
      <w:divBdr>
        <w:top w:val="none" w:sz="0" w:space="0" w:color="auto"/>
        <w:left w:val="none" w:sz="0" w:space="0" w:color="auto"/>
        <w:bottom w:val="none" w:sz="0" w:space="0" w:color="auto"/>
        <w:right w:val="none" w:sz="0" w:space="0" w:color="auto"/>
      </w:divBdr>
    </w:div>
    <w:div w:id="1329284570">
      <w:bodyDiv w:val="1"/>
      <w:marLeft w:val="0"/>
      <w:marRight w:val="0"/>
      <w:marTop w:val="0"/>
      <w:marBottom w:val="0"/>
      <w:divBdr>
        <w:top w:val="none" w:sz="0" w:space="0" w:color="auto"/>
        <w:left w:val="none" w:sz="0" w:space="0" w:color="auto"/>
        <w:bottom w:val="none" w:sz="0" w:space="0" w:color="auto"/>
        <w:right w:val="none" w:sz="0" w:space="0" w:color="auto"/>
      </w:divBdr>
    </w:div>
    <w:div w:id="1355376779">
      <w:bodyDiv w:val="1"/>
      <w:marLeft w:val="0"/>
      <w:marRight w:val="0"/>
      <w:marTop w:val="0"/>
      <w:marBottom w:val="0"/>
      <w:divBdr>
        <w:top w:val="none" w:sz="0" w:space="0" w:color="auto"/>
        <w:left w:val="none" w:sz="0" w:space="0" w:color="auto"/>
        <w:bottom w:val="none" w:sz="0" w:space="0" w:color="auto"/>
        <w:right w:val="none" w:sz="0" w:space="0" w:color="auto"/>
      </w:divBdr>
    </w:div>
    <w:div w:id="1374886236">
      <w:bodyDiv w:val="1"/>
      <w:marLeft w:val="0"/>
      <w:marRight w:val="0"/>
      <w:marTop w:val="0"/>
      <w:marBottom w:val="0"/>
      <w:divBdr>
        <w:top w:val="none" w:sz="0" w:space="0" w:color="auto"/>
        <w:left w:val="none" w:sz="0" w:space="0" w:color="auto"/>
        <w:bottom w:val="none" w:sz="0" w:space="0" w:color="auto"/>
        <w:right w:val="none" w:sz="0" w:space="0" w:color="auto"/>
      </w:divBdr>
    </w:div>
    <w:div w:id="1446536848">
      <w:bodyDiv w:val="1"/>
      <w:marLeft w:val="0"/>
      <w:marRight w:val="0"/>
      <w:marTop w:val="0"/>
      <w:marBottom w:val="0"/>
      <w:divBdr>
        <w:top w:val="none" w:sz="0" w:space="0" w:color="auto"/>
        <w:left w:val="none" w:sz="0" w:space="0" w:color="auto"/>
        <w:bottom w:val="none" w:sz="0" w:space="0" w:color="auto"/>
        <w:right w:val="none" w:sz="0" w:space="0" w:color="auto"/>
      </w:divBdr>
    </w:div>
    <w:div w:id="1548448193">
      <w:bodyDiv w:val="1"/>
      <w:marLeft w:val="0"/>
      <w:marRight w:val="0"/>
      <w:marTop w:val="0"/>
      <w:marBottom w:val="0"/>
      <w:divBdr>
        <w:top w:val="none" w:sz="0" w:space="0" w:color="auto"/>
        <w:left w:val="none" w:sz="0" w:space="0" w:color="auto"/>
        <w:bottom w:val="none" w:sz="0" w:space="0" w:color="auto"/>
        <w:right w:val="none" w:sz="0" w:space="0" w:color="auto"/>
      </w:divBdr>
    </w:div>
    <w:div w:id="1608463961">
      <w:bodyDiv w:val="1"/>
      <w:marLeft w:val="0"/>
      <w:marRight w:val="0"/>
      <w:marTop w:val="0"/>
      <w:marBottom w:val="0"/>
      <w:divBdr>
        <w:top w:val="none" w:sz="0" w:space="0" w:color="auto"/>
        <w:left w:val="none" w:sz="0" w:space="0" w:color="auto"/>
        <w:bottom w:val="none" w:sz="0" w:space="0" w:color="auto"/>
        <w:right w:val="none" w:sz="0" w:space="0" w:color="auto"/>
      </w:divBdr>
    </w:div>
    <w:div w:id="1633247328">
      <w:bodyDiv w:val="1"/>
      <w:marLeft w:val="0"/>
      <w:marRight w:val="0"/>
      <w:marTop w:val="0"/>
      <w:marBottom w:val="0"/>
      <w:divBdr>
        <w:top w:val="none" w:sz="0" w:space="0" w:color="auto"/>
        <w:left w:val="none" w:sz="0" w:space="0" w:color="auto"/>
        <w:bottom w:val="none" w:sz="0" w:space="0" w:color="auto"/>
        <w:right w:val="none" w:sz="0" w:space="0" w:color="auto"/>
      </w:divBdr>
    </w:div>
    <w:div w:id="1670601260">
      <w:bodyDiv w:val="1"/>
      <w:marLeft w:val="0"/>
      <w:marRight w:val="0"/>
      <w:marTop w:val="0"/>
      <w:marBottom w:val="0"/>
      <w:divBdr>
        <w:top w:val="none" w:sz="0" w:space="0" w:color="auto"/>
        <w:left w:val="none" w:sz="0" w:space="0" w:color="auto"/>
        <w:bottom w:val="none" w:sz="0" w:space="0" w:color="auto"/>
        <w:right w:val="none" w:sz="0" w:space="0" w:color="auto"/>
      </w:divBdr>
    </w:div>
    <w:div w:id="1697466525">
      <w:bodyDiv w:val="1"/>
      <w:marLeft w:val="0"/>
      <w:marRight w:val="0"/>
      <w:marTop w:val="0"/>
      <w:marBottom w:val="0"/>
      <w:divBdr>
        <w:top w:val="none" w:sz="0" w:space="0" w:color="auto"/>
        <w:left w:val="none" w:sz="0" w:space="0" w:color="auto"/>
        <w:bottom w:val="none" w:sz="0" w:space="0" w:color="auto"/>
        <w:right w:val="none" w:sz="0" w:space="0" w:color="auto"/>
      </w:divBdr>
    </w:div>
    <w:div w:id="1731148515">
      <w:bodyDiv w:val="1"/>
      <w:marLeft w:val="0"/>
      <w:marRight w:val="0"/>
      <w:marTop w:val="0"/>
      <w:marBottom w:val="0"/>
      <w:divBdr>
        <w:top w:val="none" w:sz="0" w:space="0" w:color="auto"/>
        <w:left w:val="none" w:sz="0" w:space="0" w:color="auto"/>
        <w:bottom w:val="none" w:sz="0" w:space="0" w:color="auto"/>
        <w:right w:val="none" w:sz="0" w:space="0" w:color="auto"/>
      </w:divBdr>
    </w:div>
    <w:div w:id="1870794799">
      <w:bodyDiv w:val="1"/>
      <w:marLeft w:val="0"/>
      <w:marRight w:val="0"/>
      <w:marTop w:val="0"/>
      <w:marBottom w:val="0"/>
      <w:divBdr>
        <w:top w:val="none" w:sz="0" w:space="0" w:color="auto"/>
        <w:left w:val="none" w:sz="0" w:space="0" w:color="auto"/>
        <w:bottom w:val="none" w:sz="0" w:space="0" w:color="auto"/>
        <w:right w:val="none" w:sz="0" w:space="0" w:color="auto"/>
      </w:divBdr>
    </w:div>
    <w:div w:id="1968008152">
      <w:bodyDiv w:val="1"/>
      <w:marLeft w:val="0"/>
      <w:marRight w:val="0"/>
      <w:marTop w:val="0"/>
      <w:marBottom w:val="0"/>
      <w:divBdr>
        <w:top w:val="none" w:sz="0" w:space="0" w:color="auto"/>
        <w:left w:val="none" w:sz="0" w:space="0" w:color="auto"/>
        <w:bottom w:val="none" w:sz="0" w:space="0" w:color="auto"/>
        <w:right w:val="none" w:sz="0" w:space="0" w:color="auto"/>
      </w:divBdr>
    </w:div>
    <w:div w:id="1977098487">
      <w:bodyDiv w:val="1"/>
      <w:marLeft w:val="0"/>
      <w:marRight w:val="0"/>
      <w:marTop w:val="0"/>
      <w:marBottom w:val="0"/>
      <w:divBdr>
        <w:top w:val="none" w:sz="0" w:space="0" w:color="auto"/>
        <w:left w:val="none" w:sz="0" w:space="0" w:color="auto"/>
        <w:bottom w:val="none" w:sz="0" w:space="0" w:color="auto"/>
        <w:right w:val="none" w:sz="0" w:space="0" w:color="auto"/>
      </w:divBdr>
    </w:div>
    <w:div w:id="2020891055">
      <w:bodyDiv w:val="1"/>
      <w:marLeft w:val="0"/>
      <w:marRight w:val="0"/>
      <w:marTop w:val="0"/>
      <w:marBottom w:val="0"/>
      <w:divBdr>
        <w:top w:val="none" w:sz="0" w:space="0" w:color="auto"/>
        <w:left w:val="none" w:sz="0" w:space="0" w:color="auto"/>
        <w:bottom w:val="none" w:sz="0" w:space="0" w:color="auto"/>
        <w:right w:val="none" w:sz="0" w:space="0" w:color="auto"/>
      </w:divBdr>
    </w:div>
    <w:div w:id="2025354151">
      <w:bodyDiv w:val="1"/>
      <w:marLeft w:val="0"/>
      <w:marRight w:val="0"/>
      <w:marTop w:val="0"/>
      <w:marBottom w:val="0"/>
      <w:divBdr>
        <w:top w:val="none" w:sz="0" w:space="0" w:color="auto"/>
        <w:left w:val="none" w:sz="0" w:space="0" w:color="auto"/>
        <w:bottom w:val="none" w:sz="0" w:space="0" w:color="auto"/>
        <w:right w:val="none" w:sz="0" w:space="0" w:color="auto"/>
      </w:divBdr>
    </w:div>
    <w:div w:id="2031881298">
      <w:bodyDiv w:val="1"/>
      <w:marLeft w:val="0"/>
      <w:marRight w:val="0"/>
      <w:marTop w:val="0"/>
      <w:marBottom w:val="0"/>
      <w:divBdr>
        <w:top w:val="none" w:sz="0" w:space="0" w:color="auto"/>
        <w:left w:val="none" w:sz="0" w:space="0" w:color="auto"/>
        <w:bottom w:val="none" w:sz="0" w:space="0" w:color="auto"/>
        <w:right w:val="none" w:sz="0" w:space="0" w:color="auto"/>
      </w:divBdr>
    </w:div>
    <w:div w:id="2051874324">
      <w:bodyDiv w:val="1"/>
      <w:marLeft w:val="0"/>
      <w:marRight w:val="0"/>
      <w:marTop w:val="0"/>
      <w:marBottom w:val="0"/>
      <w:divBdr>
        <w:top w:val="none" w:sz="0" w:space="0" w:color="auto"/>
        <w:left w:val="none" w:sz="0" w:space="0" w:color="auto"/>
        <w:bottom w:val="none" w:sz="0" w:space="0" w:color="auto"/>
        <w:right w:val="none" w:sz="0" w:space="0" w:color="auto"/>
      </w:divBdr>
    </w:div>
    <w:div w:id="2086412239">
      <w:bodyDiv w:val="1"/>
      <w:marLeft w:val="0"/>
      <w:marRight w:val="0"/>
      <w:marTop w:val="0"/>
      <w:marBottom w:val="0"/>
      <w:divBdr>
        <w:top w:val="none" w:sz="0" w:space="0" w:color="auto"/>
        <w:left w:val="none" w:sz="0" w:space="0" w:color="auto"/>
        <w:bottom w:val="none" w:sz="0" w:space="0" w:color="auto"/>
        <w:right w:val="none" w:sz="0" w:space="0" w:color="auto"/>
      </w:divBdr>
    </w:div>
    <w:div w:id="210549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9</Pages>
  <Words>2504</Words>
  <Characters>14273</Characters>
  <Application>Microsoft Office Word</Application>
  <DocSecurity>0</DocSecurity>
  <Lines>118</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2015-10-17T13:35:00Z</dcterms:created>
  <dcterms:modified xsi:type="dcterms:W3CDTF">2015-10-17T14:03:00Z</dcterms:modified>
</cp:coreProperties>
</file>