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2CD" w:rsidRPr="002072CD" w:rsidRDefault="002072CD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kern w:val="24"/>
          <w:sz w:val="24"/>
          <w:szCs w:val="24"/>
          <w:rtl/>
        </w:rPr>
      </w:pPr>
      <w:bookmarkStart w:id="0" w:name="_GoBack"/>
      <w:bookmarkEnd w:id="0"/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فقه القضاء والسياسة الشرعية 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المحاضرة السابعة 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باب اليمين في الدعاوى</w:t>
      </w:r>
      <w:r w:rsidRPr="002072CD">
        <w:rPr>
          <w:rFonts w:ascii="Arial" w:hAnsi="Arial" w:cs="Arial"/>
          <w:b/>
          <w:bCs/>
          <w:kern w:val="24"/>
          <w:sz w:val="24"/>
          <w:szCs w:val="24"/>
        </w:rPr>
        <w:br/>
      </w: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أي بيان ما يستحلف فيه وما لا يستحلف فيه ، وهي تقطع الخصومات حالًا ولا تُسقِط حقًّا ، </w:t>
      </w: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br/>
        <w:t xml:space="preserve">و ( لا يستحلف ) منكر ( في العبادات ) كدعوى دفع زكاة وكفارة ونذر ( ولا في حدود اللـه ) تعالى لأنها يستحب سترها والتعريض للمقر بها ليرجع عن إقراره ، </w:t>
      </w: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br/>
        <w:t xml:space="preserve">( ويستحلف المنكر ) على صفة جوابه بطلب خصمه ( في كل حق لآدمي ) لما تقدم من قوله عليه </w:t>
      </w:r>
      <w:proofErr w:type="spellStart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الصلاو</w:t>
      </w:r>
      <w:proofErr w:type="spellEnd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 السلام : « ولكن اليمين على المدعى عليه » ( إلا النكاح والطلاق والرجعة والإيلاء وأصل الرق ) كدعوى رق لقيط ( والولاء والاستيلاد ) للأمة ( والنسب والقود والقذف ) فلا يستحلف منكر شيء من ذلك لأنها ليست مالًا ولا يقصد بها المال ولا يقضى فيها </w:t>
      </w:r>
      <w:proofErr w:type="spellStart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بالنكول</w:t>
      </w:r>
      <w:proofErr w:type="spellEnd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 ، ولا يستحلف شاهد أنكر تحمل الشهادة ولا حاكم أنكر الحكم ولا وصي على نفي دين على موص ، وإن ادعى وصي وصيةً للفقراء فأنكر الورثة حلفوا ، فإن نكلوا قضي عليهم ، ومن توجه عليه حق لجماعة حلف لكل واحد يمينًا إلا أن يرضوا بواحدة .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( واليمين المشروعة ) هي ( اليمين باللـه ) تعالى فلو قال الحاكم لمنكر : قل : واللـه لا حق له عندي كفى لأنه صلى اللـه عليه وسلم استحلف </w:t>
      </w:r>
      <w:proofErr w:type="spellStart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ركانة</w:t>
      </w:r>
      <w:proofErr w:type="spellEnd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 بن عبد يزيد في الطلاق فقال : واللـه ما أردت إلا واحدةً . ( ولا تغلظ ) اليمين ( إلا فيما له خطر ) كجناية لا توجب قودًا وعتق ونصاب زكاة فللحاكم تغليظها ، وإن أبى الحالف التغليظ لم يكن ناكلًا .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كتاب الإقرار</w:t>
      </w:r>
      <w:r w:rsidRPr="002072CD">
        <w:rPr>
          <w:rFonts w:ascii="Arial" w:hAnsi="Arial" w:cs="Arial"/>
          <w:b/>
          <w:bCs/>
          <w:kern w:val="24"/>
          <w:sz w:val="24"/>
          <w:szCs w:val="24"/>
        </w:rPr>
        <w:br/>
      </w: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تعريفه : الاعتراف بالحق مأخوذ من المقر وهو المكان كأن المقر يجعل الحق في موضعه ، وهو إخبار عما في نفس الأمر لا إنشاء ، </w:t>
      </w: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br/>
        <w:t xml:space="preserve">( ويصح ) الإقرار ( من مكلف ) لا من صغير غير مأذون في تجارة فيصح في قدر ما أذن له فيه ( مختار غير محجور عليه ) فلا يصح من سفيه إقرار بمال ، ( ولا يصح ) الإقرار ( من مكره ) هذا محترز قوله : ( مختار ) إلا أن يقر بغير ما أكره عليه كأن يكره على الإقرار بدرهم فيقر بدينار ، ويصح من سكران ومن أخرس بإشارة معلومة ، ولا يصح بشيء في يد غيره أو تحت ولاية غيره كما لو أقر أجنبي على صغير أو وقف في ولاية غيره أو اختصاصه ، وتقبل من مقر دعوى إكراه بقرينة كترسيم عليه ، وتقدم بينة إكراه على طواعية ، ( وإن أكره على وزن مال فباع ملكه لذلك ) أي لوزن ما أكره عليه ( صح ) البيع لأنه لم يكره على البيع ، ويصح إقرار صبي أنه بلغ باحتلام إذا بلغ عشرًا ولا يقبل بسن إلا ببينة كدعوى جنون ، 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( ومن أقر في مرضه ) ولو مخوفًا ومات فيه ( بشيء فكإقراره في صحته ) لعدم تهمته فيه ( إلا في إقراره ) أي إقرار المريض ( بالمال لوارثه ) حال إقراره بأن يقول : له علي كذا أو يكون للمريض عليه دين فيقر بقبضه منه ( فلا يقبل ) هذا الإقرار من المريض لأنه متهم فيه إلا ببينة أو إجازة ، ( وإن أقر ) المريض ( لامرأته بالصداق فلها مهر المثل بالزوجية لا بإقراره ) لأن الزوجية دلت على المهر ووجوبه فإقراره إخبار بأنه لم يوفه ، ( ولو أقر ) المريض ( أنه كان أبانها ) أي زوجته ( في صحته لم يسقط إرثها ) بذلك إن لم تصدقه لأن قوله غير مقبول عليها بمجرده ، 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( وإن أقر ) المريض بمال ( لوارث فصار عند الموت أجنبيًّا ) أي غير وارث بأن أقر لابن ابنه ولا ابن له ثم حدث له ابن ( لم يلزم إقراره ) اعتبارًا لحالته لأته كان متهمًا ( لا أنه ) أي الإقرار ( باطل ) بل هو صحيح موقوف على الإجازة كالوصية لوارث ، ( وإن أقر ) المريض ( لغير وارث ) كابن ابنه مع وجود ابنه ( أو أعطاه ) شيئًا ( صح ) الإقرار والإعطاء ( وإن صار عند الموت وارثًا ) لعدم التهمة إذ ذاك ، ومسألة العطية ذكرها في الترغيب ، والصحيح أن العبرة فيها بحال الموت كالوصية عكس الإقرار ، وإن أقر قن بمال أو بما يوجبه كالجناية لم يؤخذ به إلا بعد عتقه إلا مأذونًا له فيما يتعلق بتجارة ، وإن أقر بحد أو طلاق أو قود طرف أخذ به في الحال 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( وإن أقرت امرأة ) ولو سفيهةً ( على نفسها بنكاح ولم يدَّعِه ) أي النكاح ( اثنان قبل ) إقرارها لأنه حق عليها ولا تهمة فيه ، وإن كان المدعي اثنين فمفهوم كلامه لا يقبل وهو رواية ، والأصح يصح إقرارها جزم به في المنتهى وغيره ، وإن أقاما بينتين قدم أسبق النكاحين ، فإن جهل فقول ولي ، فإن جهل الولي فسخا ، ولا ترجيح بيد ، ( وإن أقر وليها ) المجبِر ( بالنكاح ) صح إقراره لأن من ملك إنشاء شيء ملك الإقرار به كالوكيل يملك عقد البيع الموكل فيه فيصح إقراره به ( أو ) أقر به الولي ( الذي أذنت له ) أن يزوجها ( صح ) إقراره به لأنه يملك عقد النكاح عليها فملك الإقرار به كالوكيل ، ومن ادعى نكاح صغيرة بيده فرق الحاكم بينهما ثم إن صدقته إذا بلغت قبل 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lastRenderedPageBreak/>
        <w:t xml:space="preserve">( وإن أقر ) إنسان ( بنسب صغير أو مجنون مجهول النسب أنه ابنه ثبت نسبه ) ولو أسقط به وارثًا معروفًا لأنه غير متهم في إقراره لأنه لا حق للوارث في الحال ، ( فإن كان ) المقَرُّ به ( ميتًا ورثه ) المقر ، وشرط الإقرار بالنسب إمكان صدق المقر وأن لا ينفي به نسبًا معروفًا ، وإن كان المقر به مكلفًا فلا بد أيضًا من تصديقه ، ( وإن ادعى ) إنسان ( على شخص ) مكلف ( بشيء فصدقه صح ) تصديقه وأخذ به لحديث : « لا عذر لمن أقر » ، والإقرار يصح بكل ما أدى معناه </w:t>
      </w:r>
      <w:proofErr w:type="spellStart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كصَدَقْت</w:t>
      </w:r>
      <w:proofErr w:type="spellEnd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 أو نعم أو أنا مقر بدعواك أو أنا مقر فقط أو خذها أو </w:t>
      </w:r>
      <w:proofErr w:type="spellStart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اتزنها</w:t>
      </w:r>
      <w:proofErr w:type="spellEnd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 أو اقبضها أو أحرزها ونحوه لا إن قال : أنا أقر أو لا أنكر أو يجوز أن تكون محقًّا ونحوه .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فصل</w:t>
      </w:r>
      <w:r w:rsidRPr="002072CD">
        <w:rPr>
          <w:rFonts w:ascii="Arial" w:hAnsi="Arial" w:cs="Arial"/>
          <w:b/>
          <w:bCs/>
          <w:kern w:val="24"/>
          <w:sz w:val="24"/>
          <w:szCs w:val="24"/>
        </w:rPr>
        <w:br/>
      </w: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( وإذا وصل بإقراره ما يسقطه مثل أن يقول : له علي ألف لا تلزمي ونحوه ) كله علي ألف من ثمن خمر أو له علي ألف مضاربة أو وديعة تلفت ( لزمه الألف ) لأنه أقر به وادعى منافيًا ولم يثبت فلم يقبل منه ، ( وإن قال ) : له علي ألف وقضيته أو برئت منه أو قال : ( كان له علي ) كذا ( وقضيته ) أو برئت منه ( فقوله ) أي قول المقر ( بيمينه ) ولا يكون مقرًّا فإذا حلف خلي سبيله لأنه رفع ما أثبته بدعوى القضاء متصلًا فكان القول قوله ( ما لم تكن ) عليه ( بينة ) فيعمل بها ( أو يعترف بسبب الحق ) من عقد أو غصب أو غيرهما فلا يقبل قوله في الدفع أو البراءة إلا ببينة لاعترافه بما يوجب الحق عليه ، ويصح استثناء النصف فأقل في الإقرار فله علي عشرة إلا خمسة يلزمه خمسة وله هذه الدار ولي هذا البيت يصح ويقبل ولو كان أكثرها ، ( وإن قال : له علي مئة ثم سكت سكوتًا يمكنه الكلام فيه ثم قال : زيوفًا ) أي معيبة ( أو مؤجلة لزمه مئة جيدة حالة ) لأن الإقرار حصل منه بالمئة مطلقًا فينصرف إلى الجيد الحالِّ وما أتى به بعد سكوته لا يلتفت إليه لأنه يرفع به حقًّا لزمه 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( وإن أقر بدين مؤجل ) بأن قال بكلام متصل : له علي مئة مؤجلة إلى كذا ولو قال : ثمن مبيع ونحوه ( فأنكر المقَر له الأجل ) وقال : هي حالَّة ( فقول المقِر مع يمينه ) في تأجيله لأنه مقر بالمال بصفة التأجيل فلم يلزمه إلا كذلك ، وكذا لو قال : له علي ألف مغشوشة أو سود لزمه كما أقر ، ( وإن أقر أنه وهب ) وأقبض ( أو ) أقر أنه ( رهن وأقبض ) ما عقد عليه ( أو أقر ) إنسان ( بقبض ثمن أو غيره ) من صداق أو أجرة أو جعالة ونحوها ( ثم أنكر ) المقر </w:t>
      </w:r>
      <w:proofErr w:type="spellStart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الإقباض</w:t>
      </w:r>
      <w:proofErr w:type="spellEnd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 أو ( القبض ولم يجحد الإقرار ) الصادر منه ( وسأل إحلاف خصمه ) على ذلك ( فله ذلك ) أي تحليفه ، فإن نكل حلف هو وحكم له لأن العادة جارية بالإقرار بالقبض قبله ، 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، ( وإن باع شيئًا أو وهبه أو أعتقه ثم أقر ) البائع أو الواهب أو المعتق ( أن ذلك ) الشيء المبيع أو الموهوب أو المعتق ( كان لغيره لم يقبل قوله ) لأنه إقرار على غيره ( ولم ينفسخ البيع ولا غيره ) من الهبة والعتق ( ولزمته غرامته ) للمقر له لأنه فوته عليه ، ( وإن قال : لم يكن ) ما بعته أو وهبته ونحوه ( ملكي ثم ملكته بعد ) البيع ونحوه ( وأقام بينةً ) بما قاله ( قبلت ) بينته ( إلا أن يكون قد أقر أنه ملكه أو ) قال : ( إنه قبض ثمن ملكه ) ، فإن قال ذلك ( لم يقبل ) منه بينة لأنها تشهد بخلاف ما أقر به ، وإن لم يقم بينةً لم يقبل مطلقًا ، ومن قال : غصبت هذا العبد من زيد لا بل من عمرو أو غصبته من زيد وغصبه هو من عمرو أو قال : هو لزيد بل لعمرو فهو لزيد ويغرم قيمته لعمرو .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فصل في الإقرار بالمجمل</w:t>
      </w:r>
      <w:r w:rsidRPr="002072CD">
        <w:rPr>
          <w:rFonts w:ascii="Arial" w:hAnsi="Arial" w:cs="Arial"/>
          <w:b/>
          <w:bCs/>
          <w:kern w:val="24"/>
          <w:sz w:val="24"/>
          <w:szCs w:val="24"/>
        </w:rPr>
        <w:br/>
      </w: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وهو ما احتمل أمرين فأكثر على السواء ضد المفسَّر ، ( إذا قال ) إنسان : ( له ) أي لزيد مثلًا ( علي شيء أو ) قال : له علي ( كذا ) أو كذا </w:t>
      </w:r>
      <w:proofErr w:type="spellStart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كذا</w:t>
      </w:r>
      <w:proofErr w:type="spellEnd"/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 أو كذا وكذا أو له علي شيء وشيء ( قيل له ) أي للمقر : ( فسره ) أي فسر ما أقررت به ليتأتى إلزامه به ، ( فإن أبى ) تفسيره ( حبس حتى يفسره ) لوجوب تفسيره عليه ، ( فإن فسره بحق شفعة أو ) فسره ( بأقل مال قبل ) تفسيره إلا أن يكذبه المقَر له ويدعي جنسًا آخر أو لا يدعي شيئًا فيبطل إقراره ، ( وإن فسره ) أي فسر ما أقر به مجملًا ( بميتة أو خمر ) أو كلب لا يقتنى ( أو ) بما لا يتمول ( كقشر جوزة ) أو حبة بر أو رد سلام أو تشميت عاطس ونحوه ( لم يقبل ) منه ذلك لمخالفته لمقتضى الظاهر 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( ويقبل ) منه تفسيره ( بكلب مباح نفعه ) لوجوب رده ( أو حد قذف ) لأنه حق آدمي كما مر ، وإن قال المقر : لا علم لي بما أقررت به حلف إن لم يصدقه المقر له وغرم له أقل ما يقع عليه الاسم ، وإن مات قبل تفسيره لم يؤاخذ وارثه بشيء ولو خلَّف تركةً لاحتمال أن يكون المقَر به حد قذف ، وإن قال : له علي مال أو مال عظيم أو خطير أو جليل ونحوه قبل تفسيره بأقل متمول حتى بأم ولد ، ( وإن قال ) إنسان عن إنسان : ( له علي ألف رجع في تفسير جنسه إليه ) أي إلى المقِر لأنه أعلم بما أراده ، ( فإن فسره بجنس ) واحد من ذهب أو فضة أو غيرهما ( أو ) فسره ( بأجناس قبل منه ) ذلك لأن لفظه يحتمله ، وإن فسره بنحو كلاب لم يقبل ، وله علي ألف ودرهم أو وثوب ونحوه أو دينار وألف أو ألف وخمسون درهمًا أو خمسون وألف درهم أو ألف إلا درهمًا فالمجمل من جنس المفسر معه ، وله في هذا العبد شرك أو شركة أو هو لي وله أو هو شركة بيننا أو له فيه سهم رجع في تفسير حصة الشريك إلى المقِر ، وله علي ألف إلا قليلًا يحمل على ما دون النصف 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lastRenderedPageBreak/>
        <w:t xml:space="preserve">( وإن قال ) المقر عن إنسان : ( له على ما بين درهم وعشرة لزمه ثمانية ) لأن ذلك هو مقتضى لفظه ، ( وإن قال ) : له علي ( ما بين درهم إلى عشرة أو ) قال : له علي ( من درهم إلى عشرة لزمه تسعة ) لعدم دخول الغاية ، وإن قال : أردت بقولي : من درهم إلى عشرة مجموع الأعداد أي الواحد والاثنين والثلاثة والأربعة والخمسة والستة والسبعة والثمانية والتسعة والعشرة لزمه خمسة وخمسون ، وله ما بين هذا الحائط إلى هذا الحائط لا يدخل الحائطان ، وله علي درهم فوق درهم أو تحت درهم أو مع درهم أو فوقه درهم أو تحته أو معه درهم أو قبله أو بعده درهم بل درهمان لزمه درهمان </w:t>
      </w:r>
    </w:p>
    <w:p w:rsidR="002072CD" w:rsidRPr="002072CD" w:rsidRDefault="005350F2" w:rsidP="002072C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kern w:val="24"/>
          <w:sz w:val="24"/>
          <w:szCs w:val="24"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</w:rPr>
        <w:t xml:space="preserve"> </w:t>
      </w: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( وإن قال إنسان ) عن آخر : ( له علي درهم أو دينار لزمه أحدهما ) ويرجع في تعيينه إليه لأن أو لأحد الشيئين ، وإن قال : له درهم بل دينار لزماه ، ( وإن قال ) المقر : ( له علي تمر في جراب أو ) قال : له علي ( سكين في قراب أو ) قال له : ( فص في خاتم ونحوه ) كله ثوب في منديل أو عبد عليه عمامة أو دابة عليها سرج أو زيت في زق ( فهو مقر بالأول ) دون الثاني ، وكذا لو قال : له عمامة على عبد أو فرس مسرجة أو سيف في قراب ونحوه ، وإن قال : له خاتم فيه فص أو سيف بقراب كان إقرارًا بهما ، وإن أقر له بخاتم وأطلق ثم جاءه بخاتم فيه فص وقال : ما أردت الفص لم يقبل قوله ، وإقراره بشجر أو شجرة ليس إقرارًا بأرضها فلا يملك غرس مكانها لو ذهبت ولا يملك رب الأرض قلعها ، وإقراره بأمة ليس إقرارًا بحملها ، ولو أقر ببستان شمل الأشجار وبشجرة شمل الأغصان .</w:t>
      </w:r>
      <w:r w:rsidRPr="002072CD">
        <w:rPr>
          <w:rFonts w:ascii="Arial" w:hAnsi="Arial" w:cs="Arial"/>
          <w:b/>
          <w:bCs/>
          <w:kern w:val="24"/>
          <w:sz w:val="24"/>
          <w:szCs w:val="24"/>
        </w:rPr>
        <w:br/>
      </w:r>
      <w:r w:rsidR="002072CD"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>،،،</w:t>
      </w:r>
    </w:p>
    <w:p w:rsidR="002072CD" w:rsidRPr="002072CD" w:rsidRDefault="002072CD" w:rsidP="002072C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kern w:val="24"/>
          <w:sz w:val="24"/>
          <w:szCs w:val="24"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أسأل الله </w:t>
      </w:r>
    </w:p>
    <w:p w:rsidR="002072CD" w:rsidRPr="002072CD" w:rsidRDefault="002072CD" w:rsidP="002072C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kern w:val="24"/>
          <w:sz w:val="24"/>
          <w:szCs w:val="24"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أن ينفعنا بمآ علمنا وإن يجمعنا وإياكم بجنات النعيم. </w:t>
      </w:r>
    </w:p>
    <w:p w:rsidR="002072CD" w:rsidRPr="002072CD" w:rsidRDefault="002072CD" w:rsidP="002072C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kern w:val="24"/>
          <w:sz w:val="24"/>
          <w:szCs w:val="24"/>
          <w:rtl/>
        </w:rPr>
      </w:pPr>
      <w:r w:rsidRPr="002072CD">
        <w:rPr>
          <w:rFonts w:ascii="Arial" w:hAnsi="Arial" w:cs="Arial"/>
          <w:b/>
          <w:bCs/>
          <w:kern w:val="24"/>
          <w:sz w:val="24"/>
          <w:szCs w:val="24"/>
          <w:rtl/>
        </w:rPr>
        <w:t xml:space="preserve">أخوكم: الطالب خالد الشمري  </w:t>
      </w: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</w:rPr>
      </w:pPr>
    </w:p>
    <w:p w:rsidR="005350F2" w:rsidRPr="002072CD" w:rsidRDefault="005350F2" w:rsidP="002072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24"/>
          <w:sz w:val="24"/>
          <w:szCs w:val="24"/>
          <w:rtl/>
        </w:rPr>
      </w:pPr>
    </w:p>
    <w:p w:rsidR="00985CC8" w:rsidRPr="002072CD" w:rsidRDefault="00985CC8">
      <w:pPr>
        <w:rPr>
          <w:rFonts w:ascii="Arial" w:hAnsi="Arial" w:cs="Arial"/>
          <w:b/>
          <w:bCs/>
          <w:sz w:val="24"/>
          <w:szCs w:val="24"/>
        </w:rPr>
      </w:pPr>
    </w:p>
    <w:sectPr w:rsidR="00985CC8" w:rsidRPr="002072CD" w:rsidSect="002072CD">
      <w:pgSz w:w="12240" w:h="15840"/>
      <w:pgMar w:top="1440" w:right="1800" w:bottom="1440" w:left="180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0F2"/>
    <w:rsid w:val="002072CD"/>
    <w:rsid w:val="004C36AF"/>
    <w:rsid w:val="005350F2"/>
    <w:rsid w:val="00985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8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1410</Words>
  <Characters>8043</Characters>
  <Application>Microsoft Office Word</Application>
  <DocSecurity>0</DocSecurity>
  <Lines>67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2016-02-26T13:40:00Z</dcterms:created>
  <dcterms:modified xsi:type="dcterms:W3CDTF">2016-02-26T13:58:00Z</dcterms:modified>
</cp:coreProperties>
</file>