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EF3" w:rsidRDefault="002276A8">
      <w:pPr>
        <w:rPr>
          <w:rFonts w:hint="cs"/>
        </w:rPr>
      </w:pPr>
      <w:r>
        <w:rPr>
          <w:rFonts w:ascii="Arial" w:hAnsi="Arial" w:cs="Arial"/>
          <w:b/>
          <w:bCs/>
          <w:color w:val="008000"/>
          <w:sz w:val="36"/>
          <w:szCs w:val="36"/>
          <w:shd w:val="clear" w:color="auto" w:fill="F6F6F6"/>
          <w:rtl/>
        </w:rPr>
        <w:t xml:space="preserve">الاسئلة بعد </w:t>
      </w:r>
      <w:bookmarkStart w:id="0" w:name="_GoBack"/>
      <w:bookmarkEnd w:id="0"/>
      <w:r>
        <w:rPr>
          <w:rFonts w:ascii="Arial" w:hAnsi="Arial" w:cs="Arial"/>
          <w:b/>
          <w:bCs/>
          <w:color w:val="008000"/>
          <w:sz w:val="36"/>
          <w:szCs w:val="36"/>
          <w:shd w:val="clear" w:color="auto" w:fill="F6F6F6"/>
          <w:rtl/>
        </w:rPr>
        <w:t>التعديل</w:t>
      </w:r>
      <w:r>
        <w:rPr>
          <w:rStyle w:val="apple-converted-space"/>
          <w:rFonts w:ascii="Arial" w:hAnsi="Arial" w:cs="Arial"/>
          <w:b/>
          <w:bCs/>
          <w:color w:val="0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4169E1"/>
          <w:sz w:val="36"/>
          <w:szCs w:val="36"/>
          <w:u w:val="single"/>
          <w:shd w:val="clear" w:color="auto" w:fill="F6F6F6"/>
          <w:rtl/>
        </w:rPr>
        <w:t>باللون الازرق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shd w:val="clear" w:color="auto" w:fill="F6F6F6"/>
          <w:rtl/>
        </w:rPr>
        <w:t>باقي</w:t>
      </w:r>
      <w:r>
        <w:rPr>
          <w:rStyle w:val="apple-converted-space"/>
          <w:rFonts w:ascii="Arial" w:hAnsi="Arial" w:cs="Arial"/>
          <w:b/>
          <w:bCs/>
          <w:color w:val="0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FF"/>
          <w:sz w:val="36"/>
          <w:szCs w:val="36"/>
          <w:shd w:val="clear" w:color="auto" w:fill="F6F6F6"/>
          <w:rtl/>
        </w:rPr>
        <w:t>سؤال واحد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والباقي إن شاء الله صحيح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:)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المقابلات الشخصية تصنف على أنها من نوع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المصادر السمعية البصرية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يقسم علماء البحث العلمي والدراسات المنهجية المصادر إلى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قسمين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3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المصادر الأساسية سجلات الدواوين الحكومية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>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4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العلامة الإملائية المستعملة التي تدون بعد اسم البلد في بيانات النشر هي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النقطتان الرأسيتان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5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lastRenderedPageBreak/>
        <w:t>يتمثل ظهور شخصية الباحث في : جمعه للمادة العلمية الأصيلة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خطأ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6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تحديد الفكرة الأساسية في البحث وبيان ما يقصد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الباحثعمله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،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توضع تحت عنصر من عناصر خطة البحث هو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تقريرالموضوع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7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البحوث الجامعية من حيث المستوى هي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علىثلاثةأقسام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خطأ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8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الباحث كمهندس معماري يهتم بالتركيبات والقطاعات فيما بينها كما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يهتمبالشكل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الخارجي ،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هذا عندما يقوم الباحث بإعداد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عمل خطة البحث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9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عند تسجيل المعلومات عن المصدر على بطاقة التعريف بالمصدر فإن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عناوينالمصادر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غيرالمطبوعة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توضعبين</w:t>
      </w:r>
      <w:proofErr w:type="spellEnd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 قوسين صغيرين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10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البحث غير التطبيقي هو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البحثالوصفي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lastRenderedPageBreak/>
        <w:t>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11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المصادر المعتمدة في مجالها. وهي حقل بكر عرف منه القليل؛ ولكن أكثرهما زال مطمورًا في رفوف المكتبات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الدوريات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12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أفضل موضوعات البحث العلمي ما كان مصدره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الاختيار الشخصي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13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>(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وصف ظاهرة حالة من الحالات في وقت معين من دون الحكم عليها، أو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تعليلهاوذكر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أسبابها ) ، هذا هو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التقدير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14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جمع المعلومات عن المشكلة ؛ للبحث عن إجابة، ومن خلال هذه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المعلوماتالمتوافرة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يحاول الباحث أن يحدد الحل الممكن أو التفسير للمشكلة. هذا ما يسمى ب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الفرضيات</w:t>
      </w:r>
      <w:r>
        <w:rPr>
          <w:rFonts w:ascii="Arial" w:hAnsi="Arial" w:cs="Arial"/>
          <w:color w:val="008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15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lastRenderedPageBreak/>
        <w:t>كلمة البحث في مدلولها اللغوي تعني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طلب الشيء وفحصه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16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القيم والمبادئ المسلمة؛ كالأخلاقيات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والتعبديات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تخضع للطريقة الاستقرائية– الاستنتاجية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خطأ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17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كتاب "تاريخ الأدب العربي من تأليف كارل بروكلمان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 ) ....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18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على الباحث أن يتفادى الموضوعات الواسعة جداً؛ حيث إنها بحاجة إلى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حصر وتحديد ...صح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19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كتاب (تاريخ التراث العربي ) ، من تأليف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</w:rPr>
        <w:t>فؤادسزكين</w:t>
      </w:r>
      <w:proofErr w:type="spellEnd"/>
      <w:r>
        <w:rPr>
          <w:rStyle w:val="apple-converted-space"/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</w:rPr>
        <w:t>...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20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كتاب "تاريخ التراث العربي من تأليف طاش كبرى زاده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خطأ ....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lastRenderedPageBreak/>
        <w:t>السؤال 21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الطريقة التي تتطلب حصر كافة الجزئيات والوقائع، وفحصها ودراسة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ظواهرها،ثم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إعطاء حكم عام بصددها ، هي الطريقة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الاستقرائية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22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الرمز : [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م.د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] ، يعني عدم وجود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مكان النشر 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23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الرمز: [</w:t>
      </w:r>
      <w:proofErr w:type="spellStart"/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ن.د</w:t>
      </w:r>
      <w:proofErr w:type="spellEnd"/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] ، يعني عدم وجود</w:t>
      </w:r>
      <w:r>
        <w:rPr>
          <w:rStyle w:val="apple-converted-space"/>
          <w:rFonts w:ascii="Arial" w:hAnsi="Arial" w:cs="Arial"/>
          <w:color w:val="FF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>.......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24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البحث العلمي يُعرف من العنوان الذي يجمع بين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الجدة والدقة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25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خصائص البحث العلمي : المنهجية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26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المصادر الثانوية الدوريات والمجلات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lastRenderedPageBreak/>
        <w:t>خطأ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27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الموضوعية في البحث العلمي يقصد منها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حصر الدراسة وتجرد </w:t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الفكار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28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البحث الذي يوضح حقائق العَلاقات بين الأشخاص والأحداث والزمان والمكان ،هو البحث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التاريخي 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29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إن المصادر العلمية التي يعتمد عليها الباحث في دراسته تعد من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أهمالمقاييس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في تقدير صحة البحث وجودته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 ) .... صح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السؤال 30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0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خصائص البحث العلمي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الموضوعية</w:t>
      </w:r>
    </w:p>
    <w:sectPr w:rsidR="00EC1EF3" w:rsidSect="004C36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A8"/>
    <w:rsid w:val="002276A8"/>
    <w:rsid w:val="004C36AF"/>
    <w:rsid w:val="00EC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276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27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2015-11-02T14:49:00Z</dcterms:created>
  <dcterms:modified xsi:type="dcterms:W3CDTF">2015-11-02T14:50:00Z</dcterms:modified>
</cp:coreProperties>
</file>