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987" w:rsidRPr="002063CB" w:rsidRDefault="00CC1987" w:rsidP="008B52CF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  <w:r w:rsidRPr="002063CB">
        <w:rPr>
          <w:rFonts w:asciiTheme="majorBidi" w:hAnsiTheme="majorBidi" w:cstheme="majorBidi"/>
          <w:b/>
          <w:bCs/>
          <w:sz w:val="20"/>
          <w:szCs w:val="20"/>
          <w:lang w:bidi="ar-SA"/>
        </w:rPr>
        <w:t>King Faisal University</w:t>
      </w:r>
    </w:p>
    <w:p w:rsidR="00CC1987" w:rsidRPr="002063CB" w:rsidRDefault="00CC1987" w:rsidP="008B52CF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  <w:r w:rsidRPr="002063CB">
        <w:rPr>
          <w:rFonts w:asciiTheme="majorBidi" w:hAnsiTheme="majorBidi" w:cstheme="majorBidi"/>
          <w:b/>
          <w:bCs/>
          <w:sz w:val="20"/>
          <w:szCs w:val="20"/>
          <w:lang w:bidi="ar-SA"/>
        </w:rPr>
        <w:t>College of Arts</w:t>
      </w:r>
    </w:p>
    <w:p w:rsidR="00A05560" w:rsidRPr="002063CB" w:rsidRDefault="00CC1987" w:rsidP="00CC1987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  <w:r w:rsidRPr="002063CB">
        <w:rPr>
          <w:rFonts w:asciiTheme="majorBidi" w:hAnsiTheme="majorBidi" w:cstheme="majorBidi"/>
          <w:b/>
          <w:bCs/>
          <w:sz w:val="20"/>
          <w:szCs w:val="20"/>
          <w:lang w:bidi="ar-SA"/>
        </w:rPr>
        <w:t>Department of English Language</w:t>
      </w:r>
    </w:p>
    <w:p w:rsidR="00CC1987" w:rsidRPr="002063CB" w:rsidRDefault="00CC1987" w:rsidP="00CC1987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</w:p>
    <w:p w:rsidR="00CC1987" w:rsidRPr="002063CB" w:rsidRDefault="00CC1987" w:rsidP="009425A6">
      <w:pPr>
        <w:autoSpaceDE w:val="0"/>
        <w:autoSpaceDN w:val="0"/>
        <w:adjustRightInd w:val="0"/>
        <w:spacing w:after="0" w:line="240" w:lineRule="auto"/>
        <w:ind w:right="-594"/>
        <w:jc w:val="both"/>
        <w:rPr>
          <w:rFonts w:asciiTheme="majorBidi" w:hAnsiTheme="majorBidi" w:cstheme="majorBidi"/>
          <w:sz w:val="20"/>
          <w:szCs w:val="20"/>
          <w:lang w:bidi="ar-SA"/>
        </w:rPr>
      </w:pPr>
      <w:r w:rsidRPr="002063CB">
        <w:rPr>
          <w:rFonts w:asciiTheme="majorBidi" w:hAnsiTheme="majorBidi" w:cstheme="majorBidi"/>
          <w:b/>
          <w:bCs/>
          <w:sz w:val="20"/>
          <w:szCs w:val="20"/>
          <w:lang w:bidi="ar-SA"/>
        </w:rPr>
        <w:t xml:space="preserve">Course: </w:t>
      </w:r>
      <w:r w:rsidR="00810E07" w:rsidRPr="002063CB">
        <w:rPr>
          <w:rFonts w:asciiTheme="majorBidi" w:hAnsiTheme="majorBidi" w:cstheme="majorBidi"/>
          <w:b/>
          <w:bCs/>
          <w:sz w:val="20"/>
          <w:szCs w:val="20"/>
          <w:lang w:bidi="ar-SA"/>
        </w:rPr>
        <w:t>47</w:t>
      </w:r>
      <w:r w:rsidR="00FF7FCA" w:rsidRPr="002063CB">
        <w:rPr>
          <w:rFonts w:asciiTheme="majorBidi" w:hAnsiTheme="majorBidi" w:cstheme="majorBidi"/>
          <w:b/>
          <w:bCs/>
          <w:sz w:val="20"/>
          <w:szCs w:val="20"/>
          <w:lang w:bidi="ar-SA"/>
        </w:rPr>
        <w:t>3</w:t>
      </w:r>
      <w:r w:rsidR="00B21D33" w:rsidRPr="002063CB">
        <w:rPr>
          <w:rFonts w:asciiTheme="majorBidi" w:hAnsiTheme="majorBidi" w:cstheme="majorBidi"/>
          <w:sz w:val="20"/>
          <w:szCs w:val="20"/>
          <w:lang w:bidi="ar-SA"/>
        </w:rPr>
        <w:t xml:space="preserve"> </w:t>
      </w:r>
      <w:r w:rsidR="009425A6">
        <w:rPr>
          <w:rFonts w:asciiTheme="majorBidi" w:hAnsiTheme="majorBidi" w:cstheme="majorBidi"/>
          <w:sz w:val="20"/>
          <w:szCs w:val="20"/>
          <w:lang w:bidi="ar-SA"/>
        </w:rPr>
        <w:t>Consecutive</w:t>
      </w:r>
      <w:r w:rsidR="00810E07" w:rsidRPr="002063CB">
        <w:rPr>
          <w:rFonts w:asciiTheme="majorBidi" w:hAnsiTheme="majorBidi" w:cstheme="majorBidi"/>
          <w:sz w:val="20"/>
          <w:szCs w:val="20"/>
          <w:lang w:bidi="ar-SA"/>
        </w:rPr>
        <w:t xml:space="preserve"> </w:t>
      </w:r>
      <w:r w:rsidR="00B21D33" w:rsidRPr="002063CB">
        <w:rPr>
          <w:rFonts w:asciiTheme="majorBidi" w:hAnsiTheme="majorBidi" w:cstheme="majorBidi"/>
          <w:sz w:val="20"/>
          <w:szCs w:val="20"/>
          <w:lang w:bidi="ar-SA"/>
        </w:rPr>
        <w:t>Translation</w:t>
      </w:r>
      <w:r w:rsidR="00276F9F" w:rsidRPr="002063CB">
        <w:rPr>
          <w:rFonts w:asciiTheme="majorBidi" w:hAnsiTheme="majorBidi" w:cstheme="majorBidi"/>
          <w:sz w:val="20"/>
          <w:szCs w:val="20"/>
          <w:lang w:bidi="ar-SA"/>
        </w:rPr>
        <w:tab/>
      </w:r>
      <w:r w:rsidRPr="002063CB">
        <w:rPr>
          <w:rFonts w:asciiTheme="majorBidi" w:hAnsiTheme="majorBidi" w:cstheme="majorBidi"/>
          <w:sz w:val="20"/>
          <w:szCs w:val="20"/>
          <w:lang w:bidi="ar-SA"/>
        </w:rPr>
        <w:tab/>
      </w:r>
      <w:r w:rsidRPr="002063CB">
        <w:rPr>
          <w:rFonts w:asciiTheme="majorBidi" w:hAnsiTheme="majorBidi" w:cstheme="majorBidi"/>
          <w:sz w:val="20"/>
          <w:szCs w:val="20"/>
          <w:lang w:bidi="ar-SA"/>
        </w:rPr>
        <w:tab/>
      </w:r>
      <w:r w:rsidR="002063CB">
        <w:rPr>
          <w:rFonts w:asciiTheme="majorBidi" w:hAnsiTheme="majorBidi" w:cstheme="majorBidi"/>
          <w:sz w:val="20"/>
          <w:szCs w:val="20"/>
          <w:lang w:bidi="ar-SA"/>
        </w:rPr>
        <w:tab/>
      </w:r>
      <w:r w:rsidRPr="002063CB">
        <w:rPr>
          <w:rFonts w:asciiTheme="majorBidi" w:hAnsiTheme="majorBidi" w:cstheme="majorBidi"/>
          <w:b/>
          <w:bCs/>
          <w:sz w:val="20"/>
          <w:szCs w:val="20"/>
          <w:lang w:bidi="ar-SA"/>
        </w:rPr>
        <w:t>Instructor</w:t>
      </w:r>
      <w:r w:rsidRPr="002063CB">
        <w:rPr>
          <w:rFonts w:asciiTheme="majorBidi" w:hAnsiTheme="majorBidi" w:cstheme="majorBidi"/>
          <w:sz w:val="20"/>
          <w:szCs w:val="20"/>
          <w:lang w:bidi="ar-SA"/>
        </w:rPr>
        <w:t xml:space="preserve">: Dr Ahmad M </w:t>
      </w:r>
      <w:proofErr w:type="spellStart"/>
      <w:r w:rsidRPr="002063CB">
        <w:rPr>
          <w:rFonts w:asciiTheme="majorBidi" w:hAnsiTheme="majorBidi" w:cstheme="majorBidi"/>
          <w:sz w:val="20"/>
          <w:szCs w:val="20"/>
          <w:lang w:bidi="ar-SA"/>
        </w:rPr>
        <w:t>Halimah</w:t>
      </w:r>
      <w:proofErr w:type="spellEnd"/>
    </w:p>
    <w:p w:rsidR="00CC1987" w:rsidRPr="002063CB" w:rsidRDefault="00CC1987" w:rsidP="00F56AC6">
      <w:pPr>
        <w:autoSpaceDE w:val="0"/>
        <w:autoSpaceDN w:val="0"/>
        <w:adjustRightInd w:val="0"/>
        <w:spacing w:after="0" w:line="240" w:lineRule="auto"/>
        <w:ind w:right="-594"/>
        <w:jc w:val="both"/>
        <w:rPr>
          <w:rFonts w:asciiTheme="majorBidi" w:hAnsiTheme="majorBidi" w:cstheme="majorBidi"/>
          <w:sz w:val="20"/>
          <w:szCs w:val="20"/>
          <w:lang w:bidi="ar-SA"/>
        </w:rPr>
      </w:pPr>
      <w:r w:rsidRPr="002063CB">
        <w:rPr>
          <w:rFonts w:asciiTheme="majorBidi" w:hAnsiTheme="majorBidi" w:cstheme="majorBidi"/>
          <w:sz w:val="20"/>
          <w:szCs w:val="20"/>
          <w:lang w:bidi="ar-SA"/>
        </w:rPr>
        <w:t>*******************************************</w:t>
      </w:r>
      <w:r w:rsidR="00F56AC6" w:rsidRPr="002063CB">
        <w:rPr>
          <w:rFonts w:asciiTheme="majorBidi" w:hAnsiTheme="majorBidi" w:cstheme="majorBidi"/>
          <w:sz w:val="20"/>
          <w:szCs w:val="20"/>
          <w:lang w:bidi="ar-SA"/>
        </w:rPr>
        <w:t>****</w:t>
      </w:r>
      <w:r w:rsidR="002063CB">
        <w:rPr>
          <w:rFonts w:asciiTheme="majorBidi" w:hAnsiTheme="majorBidi" w:cstheme="majorBidi"/>
          <w:sz w:val="20"/>
          <w:szCs w:val="20"/>
          <w:lang w:bidi="ar-SA"/>
        </w:rPr>
        <w:t>************</w:t>
      </w:r>
      <w:r w:rsidR="00F56AC6" w:rsidRPr="002063CB">
        <w:rPr>
          <w:rFonts w:asciiTheme="majorBidi" w:hAnsiTheme="majorBidi" w:cstheme="majorBidi"/>
          <w:sz w:val="20"/>
          <w:szCs w:val="20"/>
          <w:lang w:bidi="ar-SA"/>
        </w:rPr>
        <w:t>***************************</w:t>
      </w:r>
    </w:p>
    <w:p w:rsidR="00367DD9" w:rsidRDefault="00367DD9" w:rsidP="00F93D27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</w:p>
    <w:p w:rsidR="00C703B3" w:rsidRPr="00DF209D" w:rsidRDefault="002367EA" w:rsidP="00C703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367DD9">
        <w:rPr>
          <w:rFonts w:asciiTheme="majorBidi" w:hAnsiTheme="majorBidi" w:cstheme="majorBidi"/>
          <w:b/>
          <w:bCs/>
          <w:sz w:val="20"/>
          <w:szCs w:val="20"/>
          <w:lang w:bidi="ar-SA"/>
        </w:rPr>
        <w:t xml:space="preserve">Lecture </w:t>
      </w:r>
      <w:r w:rsidR="009A68C5" w:rsidRPr="00367DD9">
        <w:rPr>
          <w:rFonts w:asciiTheme="majorBidi" w:hAnsiTheme="majorBidi" w:cstheme="majorBidi"/>
          <w:b/>
          <w:bCs/>
          <w:sz w:val="20"/>
          <w:szCs w:val="20"/>
          <w:lang w:bidi="ar-SA"/>
        </w:rPr>
        <w:t>1</w:t>
      </w:r>
      <w:r w:rsidR="00F64443">
        <w:rPr>
          <w:rFonts w:asciiTheme="majorBidi" w:hAnsiTheme="majorBidi" w:cstheme="majorBidi"/>
          <w:b/>
          <w:bCs/>
          <w:sz w:val="20"/>
          <w:szCs w:val="20"/>
          <w:lang w:bidi="ar-SA"/>
        </w:rPr>
        <w:t>2</w:t>
      </w:r>
      <w:r w:rsidRPr="00367DD9">
        <w:rPr>
          <w:rFonts w:asciiTheme="majorBidi" w:hAnsiTheme="majorBidi" w:cstheme="majorBidi"/>
          <w:b/>
          <w:bCs/>
          <w:sz w:val="20"/>
          <w:szCs w:val="20"/>
          <w:lang w:bidi="ar-SA"/>
        </w:rPr>
        <w:t>:</w:t>
      </w:r>
      <w:r w:rsidR="00EA2294" w:rsidRPr="00367DD9">
        <w:rPr>
          <w:rFonts w:asciiTheme="majorBidi" w:hAnsiTheme="majorBidi" w:cstheme="majorBidi"/>
          <w:b/>
          <w:bCs/>
          <w:sz w:val="20"/>
          <w:szCs w:val="20"/>
          <w:lang w:bidi="ar-SA"/>
        </w:rPr>
        <w:t xml:space="preserve"> Title</w:t>
      </w:r>
      <w:r w:rsidR="00EA2294" w:rsidRPr="00367DD9">
        <w:rPr>
          <w:rFonts w:asciiTheme="majorBidi" w:hAnsiTheme="majorBidi" w:cstheme="majorBidi"/>
          <w:b/>
          <w:bCs/>
          <w:sz w:val="20"/>
          <w:szCs w:val="20"/>
          <w:lang w:bidi="ar-SA"/>
        </w:rPr>
        <w:tab/>
      </w:r>
      <w:r w:rsidR="007E1AC0" w:rsidRPr="00367DD9">
        <w:rPr>
          <w:rFonts w:asciiTheme="majorBidi" w:hAnsiTheme="majorBidi" w:cstheme="majorBidi"/>
          <w:b/>
          <w:bCs/>
          <w:sz w:val="20"/>
          <w:szCs w:val="20"/>
          <w:lang w:bidi="ar-SA"/>
        </w:rPr>
        <w:tab/>
      </w:r>
      <w:r w:rsidRPr="00367DD9">
        <w:rPr>
          <w:rFonts w:asciiTheme="majorBidi" w:hAnsiTheme="majorBidi" w:cstheme="majorBidi"/>
          <w:b/>
          <w:bCs/>
          <w:sz w:val="20"/>
          <w:szCs w:val="20"/>
          <w:lang w:bidi="ar-SA"/>
        </w:rPr>
        <w:tab/>
      </w:r>
      <w:r w:rsidR="00A549F7" w:rsidRPr="00367DD9">
        <w:rPr>
          <w:rFonts w:asciiTheme="majorBidi" w:hAnsiTheme="majorBidi" w:cstheme="majorBidi"/>
          <w:b/>
          <w:bCs/>
          <w:sz w:val="20"/>
          <w:szCs w:val="20"/>
          <w:lang w:bidi="ar-SA"/>
        </w:rPr>
        <w:tab/>
      </w:r>
      <w:proofErr w:type="spellStart"/>
      <w:r w:rsidR="00C703B3" w:rsidRPr="00DF209D">
        <w:rPr>
          <w:rFonts w:asciiTheme="majorBidi" w:hAnsiTheme="majorBidi" w:cstheme="majorBidi"/>
          <w:b/>
          <w:bCs/>
          <w:sz w:val="20"/>
          <w:szCs w:val="20"/>
          <w:lang w:bidi="ar-SA"/>
        </w:rPr>
        <w:t>Technologization</w:t>
      </w:r>
      <w:proofErr w:type="spellEnd"/>
      <w:r w:rsidR="00C703B3" w:rsidRPr="00DF209D">
        <w:rPr>
          <w:rFonts w:ascii="Times New Roman" w:hAnsi="Times New Roman"/>
          <w:b/>
          <w:bCs/>
          <w:sz w:val="20"/>
          <w:szCs w:val="20"/>
        </w:rPr>
        <w:t xml:space="preserve"> and Interpreting  </w:t>
      </w:r>
    </w:p>
    <w:p w:rsidR="00273BC7" w:rsidRPr="00367DD9" w:rsidRDefault="00273BC7" w:rsidP="007A409B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color w:val="FF0000"/>
          <w:sz w:val="20"/>
          <w:szCs w:val="20"/>
          <w:lang w:bidi="ar-SA"/>
        </w:rPr>
      </w:pPr>
    </w:p>
    <w:p w:rsidR="002367EA" w:rsidRPr="00367DD9" w:rsidRDefault="002367EA" w:rsidP="00423D84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  <w:r w:rsidRPr="00367DD9">
        <w:rPr>
          <w:rFonts w:asciiTheme="majorBidi" w:hAnsiTheme="majorBidi" w:cstheme="majorBidi"/>
          <w:b/>
          <w:bCs/>
          <w:sz w:val="20"/>
          <w:szCs w:val="20"/>
          <w:lang w:bidi="ar-SA"/>
        </w:rPr>
        <w:t>Learning Outcomes</w:t>
      </w:r>
    </w:p>
    <w:p w:rsidR="00DB10E1" w:rsidRPr="00367DD9" w:rsidRDefault="00DB10E1" w:rsidP="00DB10E1">
      <w:pPr>
        <w:pStyle w:val="ListParagraph"/>
        <w:autoSpaceDE w:val="0"/>
        <w:autoSpaceDN w:val="0"/>
        <w:adjustRightInd w:val="0"/>
        <w:spacing w:after="0" w:line="240" w:lineRule="auto"/>
        <w:ind w:left="284"/>
        <w:jc w:val="both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</w:p>
    <w:p w:rsidR="00323442" w:rsidRPr="00367DD9" w:rsidRDefault="00323442" w:rsidP="00323442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  <w:lang w:bidi="ar-SA"/>
        </w:rPr>
      </w:pPr>
      <w:r w:rsidRPr="00367DD9">
        <w:rPr>
          <w:rFonts w:asciiTheme="majorBidi" w:hAnsiTheme="majorBidi" w:cstheme="majorBidi"/>
          <w:sz w:val="20"/>
          <w:szCs w:val="20"/>
          <w:lang w:bidi="ar-SA"/>
        </w:rPr>
        <w:t>By the end of this lecture, you should be able to</w:t>
      </w:r>
    </w:p>
    <w:p w:rsidR="00323442" w:rsidRPr="00367DD9" w:rsidRDefault="00E76963" w:rsidP="00D80B3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  <w:lang w:bidi="ar-SA"/>
        </w:rPr>
      </w:pPr>
      <w:r>
        <w:rPr>
          <w:rFonts w:asciiTheme="majorBidi" w:hAnsiTheme="majorBidi" w:cstheme="majorBidi"/>
          <w:sz w:val="20"/>
          <w:szCs w:val="20"/>
          <w:lang w:bidi="ar-SA"/>
        </w:rPr>
        <w:t xml:space="preserve">Identify the relationship between </w:t>
      </w:r>
      <w:proofErr w:type="spellStart"/>
      <w:r w:rsidR="00D80B3A">
        <w:rPr>
          <w:rFonts w:asciiTheme="majorBidi" w:hAnsiTheme="majorBidi" w:cstheme="majorBidi"/>
          <w:sz w:val="20"/>
          <w:szCs w:val="20"/>
          <w:lang w:bidi="ar-SA"/>
        </w:rPr>
        <w:t>technologization</w:t>
      </w:r>
      <w:proofErr w:type="spellEnd"/>
      <w:r>
        <w:rPr>
          <w:rFonts w:asciiTheme="majorBidi" w:hAnsiTheme="majorBidi" w:cstheme="majorBidi"/>
          <w:sz w:val="20"/>
          <w:szCs w:val="20"/>
          <w:lang w:bidi="ar-SA"/>
        </w:rPr>
        <w:t xml:space="preserve"> and interpreting Studies</w:t>
      </w:r>
      <w:r w:rsidR="008057EE" w:rsidRPr="00367DD9">
        <w:rPr>
          <w:rFonts w:asciiTheme="majorBidi" w:hAnsiTheme="majorBidi" w:cstheme="majorBidi"/>
          <w:sz w:val="20"/>
          <w:szCs w:val="20"/>
          <w:lang w:bidi="ar-SA"/>
        </w:rPr>
        <w:t>.</w:t>
      </w:r>
      <w:r w:rsidR="0063121A" w:rsidRPr="00367DD9">
        <w:rPr>
          <w:rFonts w:asciiTheme="majorBidi" w:hAnsiTheme="majorBidi" w:cstheme="majorBidi"/>
          <w:sz w:val="20"/>
          <w:szCs w:val="20"/>
          <w:lang w:bidi="ar-SA"/>
        </w:rPr>
        <w:t xml:space="preserve"> </w:t>
      </w:r>
    </w:p>
    <w:p w:rsidR="00323442" w:rsidRPr="00367DD9" w:rsidRDefault="00A22C9F" w:rsidP="00A22C9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  <w:lang w:bidi="ar-SA"/>
        </w:rPr>
      </w:pPr>
      <w:r w:rsidRPr="00367DD9">
        <w:rPr>
          <w:rFonts w:asciiTheme="majorBidi" w:hAnsiTheme="majorBidi" w:cstheme="majorBidi"/>
          <w:sz w:val="20"/>
          <w:szCs w:val="20"/>
          <w:lang w:bidi="ar-SA"/>
        </w:rPr>
        <w:t>p</w:t>
      </w:r>
      <w:r w:rsidR="008057EE" w:rsidRPr="00367DD9">
        <w:rPr>
          <w:rFonts w:asciiTheme="majorBidi" w:hAnsiTheme="majorBidi" w:cstheme="majorBidi"/>
          <w:sz w:val="20"/>
          <w:szCs w:val="20"/>
          <w:lang w:bidi="ar-SA"/>
        </w:rPr>
        <w:t xml:space="preserve">ractise </w:t>
      </w:r>
      <w:r w:rsidRPr="00367DD9">
        <w:rPr>
          <w:rFonts w:asciiTheme="majorBidi" w:hAnsiTheme="majorBidi" w:cstheme="majorBidi"/>
          <w:sz w:val="20"/>
          <w:szCs w:val="20"/>
          <w:lang w:bidi="ar-SA"/>
        </w:rPr>
        <w:t>some kind of</w:t>
      </w:r>
      <w:r w:rsidR="008057EE" w:rsidRPr="00367DD9">
        <w:rPr>
          <w:rFonts w:asciiTheme="majorBidi" w:hAnsiTheme="majorBidi" w:cstheme="majorBidi"/>
          <w:sz w:val="20"/>
          <w:szCs w:val="20"/>
          <w:lang w:bidi="ar-SA"/>
        </w:rPr>
        <w:t xml:space="preserve"> interpreting</w:t>
      </w:r>
      <w:r w:rsidR="00F366A8" w:rsidRPr="00367DD9">
        <w:rPr>
          <w:rFonts w:asciiTheme="majorBidi" w:hAnsiTheme="majorBidi" w:cstheme="majorBidi"/>
          <w:sz w:val="20"/>
          <w:szCs w:val="20"/>
          <w:lang w:bidi="ar-SA"/>
        </w:rPr>
        <w:t>.</w:t>
      </w:r>
    </w:p>
    <w:p w:rsidR="0023245C" w:rsidRPr="00367DD9" w:rsidRDefault="0023245C" w:rsidP="00323442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0"/>
          <w:szCs w:val="20"/>
          <w:lang w:bidi="ar-SA"/>
        </w:rPr>
      </w:pPr>
    </w:p>
    <w:p w:rsidR="002063CB" w:rsidRPr="00DF209D" w:rsidRDefault="00D80B3A" w:rsidP="00D80B3A">
      <w:pPr>
        <w:pStyle w:val="ListParagraph"/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hanging="720"/>
        <w:jc w:val="both"/>
        <w:rPr>
          <w:rFonts w:ascii="Times New Roman" w:hAnsi="Times New Roman"/>
          <w:b/>
          <w:bCs/>
          <w:sz w:val="20"/>
          <w:szCs w:val="20"/>
        </w:rPr>
      </w:pPr>
      <w:proofErr w:type="spellStart"/>
      <w:r w:rsidRPr="00DF209D">
        <w:rPr>
          <w:rFonts w:asciiTheme="majorBidi" w:hAnsiTheme="majorBidi" w:cstheme="majorBidi"/>
          <w:b/>
          <w:bCs/>
          <w:sz w:val="20"/>
          <w:szCs w:val="20"/>
          <w:lang w:bidi="ar-SA"/>
        </w:rPr>
        <w:t>Technologization</w:t>
      </w:r>
      <w:proofErr w:type="spellEnd"/>
      <w:r w:rsidR="00E76963" w:rsidRPr="00DF209D">
        <w:rPr>
          <w:rFonts w:ascii="Times New Roman" w:hAnsi="Times New Roman"/>
          <w:b/>
          <w:bCs/>
          <w:sz w:val="20"/>
          <w:szCs w:val="20"/>
        </w:rPr>
        <w:t xml:space="preserve"> and Interpreting</w:t>
      </w:r>
      <w:r w:rsidR="00B04EE1" w:rsidRPr="00DF209D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A85EFF" w:rsidRPr="00DF209D">
        <w:rPr>
          <w:rFonts w:ascii="Times New Roman" w:hAnsi="Times New Roman"/>
          <w:b/>
          <w:bCs/>
          <w:sz w:val="20"/>
          <w:szCs w:val="20"/>
        </w:rPr>
        <w:t xml:space="preserve"> </w:t>
      </w:r>
    </w:p>
    <w:p w:rsidR="00DB10E1" w:rsidRPr="00367DD9" w:rsidRDefault="00DB10E1" w:rsidP="00DB10E1">
      <w:pPr>
        <w:pStyle w:val="ListParagraph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E0A03" w:rsidRDefault="00D80B3A" w:rsidP="000D3AC6">
      <w:pPr>
        <w:pStyle w:val="ListParagraph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The role of </w:t>
      </w:r>
      <w:r w:rsidR="004B68A7">
        <w:rPr>
          <w:rFonts w:ascii="Times New Roman" w:hAnsi="Times New Roman"/>
          <w:sz w:val="20"/>
          <w:szCs w:val="20"/>
        </w:rPr>
        <w:t>technology</w:t>
      </w:r>
      <w:r>
        <w:rPr>
          <w:rFonts w:ascii="Times New Roman" w:hAnsi="Times New Roman"/>
          <w:sz w:val="20"/>
          <w:szCs w:val="20"/>
        </w:rPr>
        <w:t xml:space="preserve"> is no less a long-standing issue in interpreting than globalization. Indeed, the field might not exist as </w:t>
      </w:r>
      <w:r w:rsidR="004B68A7">
        <w:rPr>
          <w:rFonts w:ascii="Times New Roman" w:hAnsi="Times New Roman"/>
          <w:sz w:val="20"/>
          <w:szCs w:val="20"/>
        </w:rPr>
        <w:t>such</w:t>
      </w:r>
      <w:r>
        <w:rPr>
          <w:rFonts w:ascii="Times New Roman" w:hAnsi="Times New Roman"/>
          <w:sz w:val="20"/>
          <w:szCs w:val="20"/>
        </w:rPr>
        <w:t xml:space="preserve"> if it had not been for the </w:t>
      </w:r>
      <w:r w:rsidR="004B68A7">
        <w:rPr>
          <w:rFonts w:ascii="Times New Roman" w:hAnsi="Times New Roman"/>
          <w:sz w:val="20"/>
          <w:szCs w:val="20"/>
        </w:rPr>
        <w:t>use of electro-acoustic transmission equipment to allow for simultaneous interpreting in the 1920.</w:t>
      </w:r>
      <w:r w:rsidR="00E76963">
        <w:rPr>
          <w:rFonts w:ascii="Times New Roman" w:hAnsi="Times New Roman"/>
          <w:sz w:val="20"/>
          <w:szCs w:val="20"/>
        </w:rPr>
        <w:t xml:space="preserve"> </w:t>
      </w:r>
      <w:r w:rsidR="00FD79E3">
        <w:rPr>
          <w:rFonts w:ascii="Times New Roman" w:hAnsi="Times New Roman"/>
          <w:sz w:val="20"/>
          <w:szCs w:val="20"/>
        </w:rPr>
        <w:t xml:space="preserve">Half a century later , advances in </w:t>
      </w:r>
      <w:proofErr w:type="spellStart"/>
      <w:r w:rsidR="00FD79E3">
        <w:rPr>
          <w:rFonts w:ascii="Times New Roman" w:hAnsi="Times New Roman"/>
          <w:sz w:val="20"/>
          <w:szCs w:val="20"/>
        </w:rPr>
        <w:t>telecommuinations</w:t>
      </w:r>
      <w:proofErr w:type="spellEnd"/>
      <w:r w:rsidR="00FD79E3">
        <w:rPr>
          <w:rFonts w:ascii="Times New Roman" w:hAnsi="Times New Roman"/>
          <w:sz w:val="20"/>
          <w:szCs w:val="20"/>
        </w:rPr>
        <w:t xml:space="preserve"> and digital data processing  technology began to usher in development which stand profoundly transform the way interpreting is practised in the twenty-first century. </w:t>
      </w:r>
      <w:r w:rsidR="00FD79E3" w:rsidRPr="00FD79E3">
        <w:rPr>
          <w:rFonts w:ascii="Times New Roman" w:hAnsi="Times New Roman"/>
          <w:b/>
          <w:bCs/>
          <w:sz w:val="20"/>
          <w:szCs w:val="20"/>
        </w:rPr>
        <w:t>The most visible manifestation of ‘the technologizing  of interpreting’, is to remote interpreting in international conference settings and videoconferences.</w:t>
      </w:r>
      <w:r w:rsidR="005E0A03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5E0A03">
        <w:rPr>
          <w:rFonts w:ascii="Times New Roman" w:hAnsi="Times New Roman"/>
          <w:sz w:val="20"/>
          <w:szCs w:val="20"/>
        </w:rPr>
        <w:t xml:space="preserve">Its effect on simultaneous interpreters’ working conditions and on the profession in general will be a focus  of research for years to come, with issues such as </w:t>
      </w:r>
      <w:r w:rsidR="005E0A03" w:rsidRPr="005E0A03">
        <w:rPr>
          <w:rFonts w:ascii="Times New Roman" w:hAnsi="Times New Roman"/>
          <w:b/>
          <w:bCs/>
          <w:sz w:val="20"/>
          <w:szCs w:val="20"/>
        </w:rPr>
        <w:t>stress, visual access and  psycho-social factors</w:t>
      </w:r>
      <w:r w:rsidR="005E0A03">
        <w:rPr>
          <w:rFonts w:ascii="Times New Roman" w:hAnsi="Times New Roman"/>
          <w:sz w:val="20"/>
          <w:szCs w:val="20"/>
        </w:rPr>
        <w:t xml:space="preserve"> requiring particular attention.</w:t>
      </w:r>
    </w:p>
    <w:p w:rsidR="005E0A03" w:rsidRDefault="005E0A03" w:rsidP="005E0A03">
      <w:pPr>
        <w:pStyle w:val="ListParagraph"/>
        <w:ind w:left="0"/>
        <w:jc w:val="both"/>
        <w:rPr>
          <w:rFonts w:ascii="Times New Roman" w:hAnsi="Times New Roman"/>
          <w:sz w:val="20"/>
          <w:szCs w:val="20"/>
        </w:rPr>
      </w:pPr>
    </w:p>
    <w:p w:rsidR="00FD79E3" w:rsidRDefault="005E0A03" w:rsidP="004B68A7">
      <w:pPr>
        <w:pStyle w:val="ListParagraph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In communication involving  </w:t>
      </w:r>
      <w:r w:rsidRPr="005E0A03">
        <w:rPr>
          <w:rFonts w:ascii="Times New Roman" w:hAnsi="Times New Roman"/>
          <w:b/>
          <w:bCs/>
          <w:sz w:val="20"/>
          <w:szCs w:val="20"/>
        </w:rPr>
        <w:t>deaf</w:t>
      </w:r>
      <w:r>
        <w:rPr>
          <w:rFonts w:ascii="Times New Roman" w:hAnsi="Times New Roman"/>
          <w:sz w:val="20"/>
          <w:szCs w:val="20"/>
        </w:rPr>
        <w:t xml:space="preserve"> and </w:t>
      </w:r>
      <w:r w:rsidRPr="00CE34AB">
        <w:rPr>
          <w:rFonts w:ascii="Times New Roman" w:hAnsi="Times New Roman"/>
          <w:b/>
          <w:bCs/>
          <w:sz w:val="20"/>
          <w:szCs w:val="20"/>
        </w:rPr>
        <w:t>hearing-impaired people</w:t>
      </w:r>
      <w:r>
        <w:rPr>
          <w:rFonts w:ascii="Times New Roman" w:hAnsi="Times New Roman"/>
          <w:sz w:val="20"/>
          <w:szCs w:val="20"/>
        </w:rPr>
        <w:t xml:space="preserve">, the increasing availability of </w:t>
      </w:r>
      <w:r w:rsidRPr="00CE34AB">
        <w:rPr>
          <w:rFonts w:ascii="Times New Roman" w:hAnsi="Times New Roman"/>
          <w:b/>
          <w:bCs/>
          <w:sz w:val="20"/>
          <w:szCs w:val="20"/>
        </w:rPr>
        <w:t>audiovisual telecommunications</w:t>
      </w:r>
      <w:r>
        <w:rPr>
          <w:rFonts w:ascii="Times New Roman" w:hAnsi="Times New Roman"/>
          <w:sz w:val="20"/>
          <w:szCs w:val="20"/>
        </w:rPr>
        <w:t xml:space="preserve"> equipment is likely to facilitate remote interpreting arrangement, whereas more efficient technologies for </w:t>
      </w:r>
      <w:r w:rsidR="00CE34AB">
        <w:rPr>
          <w:rFonts w:ascii="Times New Roman" w:hAnsi="Times New Roman"/>
          <w:sz w:val="20"/>
          <w:szCs w:val="20"/>
        </w:rPr>
        <w:t>converting speech to text, and written input into spoken output, may favour the use of script-based communication and make interpreters redundant.  In the long term,  advanced prosthetic technology (cochlear implant) made available to- or imposed on- deaf people may well make the community of signed-language users even more heterogeneous, and the market for sign language interpreters more fragmented.</w:t>
      </w:r>
    </w:p>
    <w:p w:rsidR="00CE34AB" w:rsidRDefault="00CE34AB" w:rsidP="004B68A7">
      <w:pPr>
        <w:pStyle w:val="ListParagraph"/>
        <w:ind w:left="0"/>
        <w:jc w:val="both"/>
        <w:rPr>
          <w:rFonts w:ascii="Times New Roman" w:hAnsi="Times New Roman"/>
          <w:sz w:val="20"/>
          <w:szCs w:val="20"/>
        </w:rPr>
      </w:pPr>
    </w:p>
    <w:p w:rsidR="00DF209D" w:rsidRDefault="00DF209D" w:rsidP="004B68A7">
      <w:pPr>
        <w:pStyle w:val="ListParagraph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The role of technology tend to have strong repercussions on interpreter </w:t>
      </w:r>
      <w:r w:rsidRPr="0041005D">
        <w:rPr>
          <w:rFonts w:ascii="Times New Roman" w:hAnsi="Times New Roman"/>
          <w:b/>
          <w:bCs/>
          <w:sz w:val="20"/>
          <w:szCs w:val="20"/>
        </w:rPr>
        <w:t>training,</w:t>
      </w:r>
      <w:r>
        <w:rPr>
          <w:rFonts w:ascii="Times New Roman" w:hAnsi="Times New Roman"/>
          <w:sz w:val="20"/>
          <w:szCs w:val="20"/>
        </w:rPr>
        <w:t xml:space="preserve"> including the need to introduce would-be interpreters to the efficient use </w:t>
      </w:r>
      <w:r w:rsidR="0041005D">
        <w:rPr>
          <w:rFonts w:ascii="Times New Roman" w:hAnsi="Times New Roman"/>
          <w:sz w:val="20"/>
          <w:szCs w:val="20"/>
        </w:rPr>
        <w:t>of</w:t>
      </w:r>
      <w:r>
        <w:rPr>
          <w:rFonts w:ascii="Times New Roman" w:hAnsi="Times New Roman"/>
          <w:sz w:val="20"/>
          <w:szCs w:val="20"/>
        </w:rPr>
        <w:t xml:space="preserve"> state-of-the-art electronic equipment in and outside the booth; the need to prepare trainees for various types of remote interpreting arrangements; and the </w:t>
      </w:r>
      <w:r w:rsidR="0041005D">
        <w:rPr>
          <w:rFonts w:ascii="Times New Roman" w:hAnsi="Times New Roman"/>
          <w:sz w:val="20"/>
          <w:szCs w:val="20"/>
        </w:rPr>
        <w:t xml:space="preserve">deployment of digital training stations and web-based source-text archives for classroom instruction as well as self-study.  </w:t>
      </w:r>
    </w:p>
    <w:p w:rsidR="0041005D" w:rsidRDefault="0041005D" w:rsidP="004B68A7">
      <w:pPr>
        <w:pStyle w:val="ListParagraph"/>
        <w:ind w:left="0"/>
        <w:jc w:val="both"/>
        <w:rPr>
          <w:rFonts w:ascii="Times New Roman" w:hAnsi="Times New Roman"/>
          <w:sz w:val="20"/>
          <w:szCs w:val="20"/>
        </w:rPr>
      </w:pPr>
    </w:p>
    <w:p w:rsidR="0041005D" w:rsidRDefault="0041005D" w:rsidP="004B68A7">
      <w:pPr>
        <w:pStyle w:val="ListParagraph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Furthermore, interpreting researchers will also benefit from  the availability of new equipment and tools to enhance the efficiency of </w:t>
      </w:r>
      <w:r w:rsidRPr="00D81F24">
        <w:rPr>
          <w:rFonts w:ascii="Times New Roman" w:hAnsi="Times New Roman"/>
          <w:b/>
          <w:bCs/>
          <w:sz w:val="20"/>
          <w:szCs w:val="20"/>
        </w:rPr>
        <w:t>empirical data collection and analysis</w:t>
      </w:r>
      <w:r>
        <w:rPr>
          <w:rFonts w:ascii="Times New Roman" w:hAnsi="Times New Roman"/>
          <w:sz w:val="20"/>
          <w:szCs w:val="20"/>
        </w:rPr>
        <w:t xml:space="preserve">.  </w:t>
      </w:r>
      <w:r w:rsidRPr="00D81F24">
        <w:rPr>
          <w:rFonts w:ascii="Times New Roman" w:hAnsi="Times New Roman"/>
          <w:b/>
          <w:bCs/>
          <w:sz w:val="20"/>
          <w:szCs w:val="20"/>
        </w:rPr>
        <w:t>Survey research,</w:t>
      </w:r>
      <w:r>
        <w:rPr>
          <w:rFonts w:ascii="Times New Roman" w:hAnsi="Times New Roman"/>
          <w:sz w:val="20"/>
          <w:szCs w:val="20"/>
        </w:rPr>
        <w:t xml:space="preserve"> for instance, may increasingly  be done over the internet, and powerful software facilitates the processing of quantitative as well as qualitative data. Fieldwork involving </w:t>
      </w:r>
      <w:r w:rsidRPr="00D81F24">
        <w:rPr>
          <w:rFonts w:ascii="Times New Roman" w:hAnsi="Times New Roman"/>
          <w:b/>
          <w:bCs/>
          <w:sz w:val="20"/>
          <w:szCs w:val="20"/>
        </w:rPr>
        <w:t>discourse data can  rely on digital,</w:t>
      </w:r>
      <w:r>
        <w:rPr>
          <w:rFonts w:ascii="Times New Roman" w:hAnsi="Times New Roman"/>
          <w:sz w:val="20"/>
          <w:szCs w:val="20"/>
        </w:rPr>
        <w:t xml:space="preserve"> and less obtrusive, </w:t>
      </w:r>
      <w:r w:rsidRPr="00D81F24">
        <w:rPr>
          <w:rFonts w:ascii="Times New Roman" w:hAnsi="Times New Roman"/>
          <w:b/>
          <w:bCs/>
          <w:sz w:val="20"/>
          <w:szCs w:val="20"/>
        </w:rPr>
        <w:t>recording equipment</w:t>
      </w:r>
      <w:r>
        <w:rPr>
          <w:rFonts w:ascii="Times New Roman" w:hAnsi="Times New Roman"/>
          <w:sz w:val="20"/>
          <w:szCs w:val="20"/>
        </w:rPr>
        <w:t xml:space="preserve">, and subsequent </w:t>
      </w:r>
      <w:r w:rsidRPr="00D81F24">
        <w:rPr>
          <w:rFonts w:ascii="Times New Roman" w:hAnsi="Times New Roman"/>
          <w:b/>
          <w:bCs/>
          <w:sz w:val="20"/>
          <w:szCs w:val="20"/>
        </w:rPr>
        <w:t xml:space="preserve">transcription </w:t>
      </w:r>
      <w:r>
        <w:rPr>
          <w:rFonts w:ascii="Times New Roman" w:hAnsi="Times New Roman"/>
          <w:sz w:val="20"/>
          <w:szCs w:val="20"/>
        </w:rPr>
        <w:t xml:space="preserve">will be aided by specialised software  and speech recognition systems.  This will also enhance the </w:t>
      </w:r>
      <w:r w:rsidR="00D81F24">
        <w:rPr>
          <w:rFonts w:ascii="Times New Roman" w:hAnsi="Times New Roman"/>
          <w:sz w:val="20"/>
          <w:szCs w:val="20"/>
        </w:rPr>
        <w:t>feasibility</w:t>
      </w:r>
      <w:r>
        <w:rPr>
          <w:rFonts w:ascii="Times New Roman" w:hAnsi="Times New Roman"/>
          <w:sz w:val="20"/>
          <w:szCs w:val="20"/>
        </w:rPr>
        <w:t xml:space="preserve"> of applying corpus-linguistic methods to </w:t>
      </w:r>
      <w:r w:rsidR="00D81F24">
        <w:rPr>
          <w:rFonts w:ascii="Times New Roman" w:hAnsi="Times New Roman"/>
          <w:sz w:val="20"/>
          <w:szCs w:val="20"/>
        </w:rPr>
        <w:t>large</w:t>
      </w:r>
      <w:r>
        <w:rPr>
          <w:rFonts w:ascii="Times New Roman" w:hAnsi="Times New Roman"/>
          <w:sz w:val="20"/>
          <w:szCs w:val="20"/>
        </w:rPr>
        <w:t xml:space="preserve"> corpora of source, target and parallel text</w:t>
      </w:r>
      <w:r w:rsidR="00D81F24">
        <w:rPr>
          <w:rFonts w:ascii="Times New Roman" w:hAnsi="Times New Roman"/>
          <w:sz w:val="20"/>
          <w:szCs w:val="20"/>
        </w:rPr>
        <w:t>s from authentic interpreted events.</w:t>
      </w:r>
    </w:p>
    <w:p w:rsidR="00CE34AB" w:rsidRDefault="00CE34AB" w:rsidP="004B68A7">
      <w:pPr>
        <w:pStyle w:val="ListParagraph"/>
        <w:ind w:left="0"/>
        <w:jc w:val="both"/>
        <w:rPr>
          <w:rFonts w:ascii="Times New Roman" w:hAnsi="Times New Roman"/>
          <w:sz w:val="20"/>
          <w:szCs w:val="20"/>
        </w:rPr>
      </w:pPr>
    </w:p>
    <w:p w:rsidR="00367DD9" w:rsidRDefault="00367DD9" w:rsidP="001774B7">
      <w:pPr>
        <w:rPr>
          <w:rFonts w:ascii="Times New Roman" w:hAnsi="Times New Roman"/>
          <w:sz w:val="20"/>
          <w:szCs w:val="20"/>
        </w:rPr>
      </w:pPr>
    </w:p>
    <w:p w:rsidR="00E76963" w:rsidRDefault="00E76963" w:rsidP="001774B7">
      <w:pPr>
        <w:rPr>
          <w:rFonts w:ascii="Times New Roman" w:hAnsi="Times New Roman"/>
          <w:sz w:val="20"/>
          <w:szCs w:val="20"/>
        </w:rPr>
      </w:pPr>
    </w:p>
    <w:p w:rsidR="00D81F24" w:rsidRDefault="00D81F24" w:rsidP="001774B7">
      <w:pPr>
        <w:rPr>
          <w:rFonts w:ascii="Times New Roman" w:hAnsi="Times New Roman"/>
          <w:sz w:val="20"/>
          <w:szCs w:val="20"/>
        </w:rPr>
      </w:pPr>
    </w:p>
    <w:p w:rsidR="00E76963" w:rsidRDefault="00E76963" w:rsidP="001774B7">
      <w:pPr>
        <w:rPr>
          <w:rFonts w:ascii="Times New Roman" w:hAnsi="Times New Roman"/>
          <w:sz w:val="20"/>
          <w:szCs w:val="20"/>
        </w:rPr>
      </w:pPr>
    </w:p>
    <w:p w:rsidR="008D4FFE" w:rsidRPr="00064C24" w:rsidRDefault="008D4FFE" w:rsidP="008D4FFE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ar-SA"/>
        </w:rPr>
      </w:pPr>
      <w:r w:rsidRPr="00064C24">
        <w:rPr>
          <w:rFonts w:asciiTheme="majorBidi" w:hAnsiTheme="majorBidi" w:cstheme="majorBidi"/>
          <w:b/>
          <w:bCs/>
          <w:sz w:val="24"/>
          <w:szCs w:val="24"/>
          <w:lang w:bidi="ar-SA"/>
        </w:rPr>
        <w:lastRenderedPageBreak/>
        <w:t>King Faisal University</w:t>
      </w:r>
    </w:p>
    <w:p w:rsidR="008D4FFE" w:rsidRPr="00064C24" w:rsidRDefault="008D4FFE" w:rsidP="008D4FFE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ar-SA"/>
        </w:rPr>
      </w:pPr>
      <w:r w:rsidRPr="00064C24">
        <w:rPr>
          <w:rFonts w:asciiTheme="majorBidi" w:hAnsiTheme="majorBidi" w:cstheme="majorBidi"/>
          <w:b/>
          <w:bCs/>
          <w:sz w:val="24"/>
          <w:szCs w:val="24"/>
          <w:lang w:bidi="ar-SA"/>
        </w:rPr>
        <w:t>College of Arts</w:t>
      </w:r>
    </w:p>
    <w:p w:rsidR="008D4FFE" w:rsidRPr="00064C24" w:rsidRDefault="008D4FFE" w:rsidP="008D4FFE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ar-SA"/>
        </w:rPr>
      </w:pPr>
      <w:r w:rsidRPr="00064C24">
        <w:rPr>
          <w:rFonts w:asciiTheme="majorBidi" w:hAnsiTheme="majorBidi" w:cstheme="majorBidi"/>
          <w:b/>
          <w:bCs/>
          <w:sz w:val="24"/>
          <w:szCs w:val="24"/>
          <w:lang w:bidi="ar-SA"/>
        </w:rPr>
        <w:t>Department of English Language</w:t>
      </w:r>
    </w:p>
    <w:p w:rsidR="008D4FFE" w:rsidRPr="00064C24" w:rsidRDefault="008D4FFE" w:rsidP="008D4FFE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ar-SA"/>
        </w:rPr>
      </w:pPr>
    </w:p>
    <w:p w:rsidR="008D4FFE" w:rsidRPr="00064C24" w:rsidRDefault="008D4FFE" w:rsidP="008D4FFE">
      <w:pPr>
        <w:autoSpaceDE w:val="0"/>
        <w:autoSpaceDN w:val="0"/>
        <w:adjustRightInd w:val="0"/>
        <w:spacing w:after="0" w:line="240" w:lineRule="auto"/>
        <w:ind w:right="-144"/>
        <w:jc w:val="both"/>
        <w:rPr>
          <w:rFonts w:asciiTheme="majorBidi" w:hAnsiTheme="majorBidi" w:cstheme="majorBidi"/>
          <w:sz w:val="24"/>
          <w:szCs w:val="24"/>
          <w:lang w:bidi="ar-SA"/>
        </w:rPr>
      </w:pPr>
      <w:r w:rsidRPr="00064C24">
        <w:rPr>
          <w:rFonts w:asciiTheme="majorBidi" w:hAnsiTheme="majorBidi" w:cstheme="majorBidi"/>
          <w:b/>
          <w:bCs/>
          <w:sz w:val="24"/>
          <w:szCs w:val="24"/>
          <w:lang w:bidi="ar-SA"/>
        </w:rPr>
        <w:t>Course: 47</w:t>
      </w:r>
      <w:r>
        <w:rPr>
          <w:rFonts w:asciiTheme="majorBidi" w:hAnsiTheme="majorBidi" w:cstheme="majorBidi"/>
          <w:b/>
          <w:bCs/>
          <w:sz w:val="24"/>
          <w:szCs w:val="24"/>
          <w:lang w:bidi="ar-SA"/>
        </w:rPr>
        <w:t>3</w:t>
      </w:r>
      <w:r w:rsidRPr="00064C24">
        <w:rPr>
          <w:rFonts w:asciiTheme="majorBidi" w:hAnsiTheme="majorBidi" w:cstheme="majorBidi"/>
          <w:b/>
          <w:bCs/>
          <w:sz w:val="24"/>
          <w:szCs w:val="24"/>
          <w:lang w:bidi="ar-SA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lang w:bidi="ar-SA"/>
        </w:rPr>
        <w:t>Consecutive</w:t>
      </w:r>
      <w:r w:rsidRPr="00064C24">
        <w:rPr>
          <w:rFonts w:asciiTheme="majorBidi" w:hAnsiTheme="majorBidi" w:cstheme="majorBidi"/>
          <w:b/>
          <w:bCs/>
          <w:sz w:val="24"/>
          <w:szCs w:val="24"/>
          <w:lang w:bidi="ar-SA"/>
        </w:rPr>
        <w:t xml:space="preserve"> Translation</w:t>
      </w:r>
      <w:r w:rsidRPr="00064C24">
        <w:rPr>
          <w:rFonts w:asciiTheme="majorBidi" w:hAnsiTheme="majorBidi" w:cstheme="majorBidi"/>
          <w:sz w:val="24"/>
          <w:szCs w:val="24"/>
          <w:lang w:bidi="ar-SA"/>
        </w:rPr>
        <w:tab/>
      </w:r>
      <w:r w:rsidRPr="00064C24">
        <w:rPr>
          <w:rFonts w:asciiTheme="majorBidi" w:hAnsiTheme="majorBidi" w:cstheme="majorBidi"/>
          <w:sz w:val="24"/>
          <w:szCs w:val="24"/>
          <w:lang w:bidi="ar-SA"/>
        </w:rPr>
        <w:tab/>
      </w:r>
      <w:r>
        <w:rPr>
          <w:rFonts w:asciiTheme="majorBidi" w:hAnsiTheme="majorBidi" w:cstheme="majorBidi"/>
          <w:sz w:val="24"/>
          <w:szCs w:val="24"/>
          <w:lang w:bidi="ar-SA"/>
        </w:rPr>
        <w:t xml:space="preserve">      </w:t>
      </w:r>
      <w:r w:rsidRPr="00064C24">
        <w:rPr>
          <w:rFonts w:asciiTheme="majorBidi" w:hAnsiTheme="majorBidi" w:cstheme="majorBidi"/>
          <w:b/>
          <w:bCs/>
          <w:sz w:val="24"/>
          <w:szCs w:val="24"/>
          <w:lang w:bidi="ar-SA"/>
        </w:rPr>
        <w:t>Instructor</w:t>
      </w:r>
      <w:r>
        <w:rPr>
          <w:rFonts w:asciiTheme="majorBidi" w:hAnsiTheme="majorBidi" w:cstheme="majorBidi"/>
          <w:sz w:val="24"/>
          <w:szCs w:val="24"/>
          <w:lang w:bidi="ar-SA"/>
        </w:rPr>
        <w:t xml:space="preserve">: Dr Ahmad M </w:t>
      </w:r>
      <w:proofErr w:type="spellStart"/>
      <w:r>
        <w:rPr>
          <w:rFonts w:asciiTheme="majorBidi" w:hAnsiTheme="majorBidi" w:cstheme="majorBidi"/>
          <w:sz w:val="24"/>
          <w:szCs w:val="24"/>
          <w:lang w:bidi="ar-SA"/>
        </w:rPr>
        <w:t>Halimah</w:t>
      </w:r>
      <w:proofErr w:type="spellEnd"/>
    </w:p>
    <w:p w:rsidR="008D4FFE" w:rsidRPr="00183F62" w:rsidRDefault="008D4FFE" w:rsidP="008D4FFE">
      <w:pPr>
        <w:autoSpaceDE w:val="0"/>
        <w:autoSpaceDN w:val="0"/>
        <w:adjustRightInd w:val="0"/>
        <w:spacing w:after="0" w:line="240" w:lineRule="auto"/>
        <w:ind w:right="-594"/>
        <w:jc w:val="both"/>
        <w:rPr>
          <w:rFonts w:asciiTheme="majorBidi" w:hAnsiTheme="majorBidi" w:cstheme="majorBidi"/>
          <w:sz w:val="20"/>
          <w:szCs w:val="20"/>
          <w:lang w:bidi="ar-SA"/>
        </w:rPr>
      </w:pPr>
      <w:r w:rsidRPr="00183F62">
        <w:rPr>
          <w:rFonts w:asciiTheme="majorBidi" w:hAnsiTheme="majorBidi" w:cstheme="majorBidi"/>
          <w:sz w:val="20"/>
          <w:szCs w:val="20"/>
          <w:lang w:bidi="ar-SA"/>
        </w:rPr>
        <w:t>*****************************************************************************</w:t>
      </w:r>
      <w:r>
        <w:rPr>
          <w:rFonts w:asciiTheme="majorBidi" w:hAnsiTheme="majorBidi" w:cstheme="majorBidi"/>
          <w:sz w:val="20"/>
          <w:szCs w:val="20"/>
          <w:lang w:bidi="ar-SA"/>
        </w:rPr>
        <w:t>************</w:t>
      </w:r>
      <w:r w:rsidRPr="00183F62">
        <w:rPr>
          <w:rFonts w:asciiTheme="majorBidi" w:hAnsiTheme="majorBidi" w:cstheme="majorBidi"/>
          <w:sz w:val="20"/>
          <w:szCs w:val="20"/>
          <w:lang w:bidi="ar-SA"/>
        </w:rPr>
        <w:t>*</w:t>
      </w:r>
    </w:p>
    <w:p w:rsidR="008D4FFE" w:rsidRPr="00183F62" w:rsidRDefault="008D4FFE" w:rsidP="008D4FF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</w:p>
    <w:p w:rsidR="008D4FFE" w:rsidRPr="00183F62" w:rsidRDefault="008D4FFE" w:rsidP="008D4FFE">
      <w:pPr>
        <w:autoSpaceDE w:val="0"/>
        <w:autoSpaceDN w:val="0"/>
        <w:adjustRightInd w:val="0"/>
        <w:spacing w:after="0" w:line="240" w:lineRule="auto"/>
        <w:ind w:right="-144"/>
        <w:rPr>
          <w:rFonts w:asciiTheme="majorBidi" w:hAnsiTheme="majorBidi" w:cstheme="majorBidi"/>
          <w:sz w:val="20"/>
          <w:szCs w:val="20"/>
          <w:lang w:bidi="ar-SA"/>
        </w:rPr>
      </w:pPr>
      <w:r w:rsidRPr="00183F62">
        <w:rPr>
          <w:rFonts w:asciiTheme="majorBidi" w:hAnsiTheme="majorBidi" w:cstheme="majorBidi"/>
          <w:sz w:val="20"/>
          <w:szCs w:val="20"/>
          <w:lang w:bidi="ar-SA"/>
        </w:rPr>
        <w:t>Name:...............................................................................</w:t>
      </w:r>
      <w:r w:rsidRPr="00183F62">
        <w:rPr>
          <w:rFonts w:asciiTheme="majorBidi" w:hAnsiTheme="majorBidi" w:cstheme="majorBidi"/>
          <w:sz w:val="20"/>
          <w:szCs w:val="20"/>
          <w:lang w:bidi="ar-SA"/>
        </w:rPr>
        <w:tab/>
      </w:r>
      <w:r w:rsidRPr="00183F62">
        <w:rPr>
          <w:rFonts w:asciiTheme="majorBidi" w:hAnsiTheme="majorBidi" w:cstheme="majorBidi"/>
          <w:sz w:val="20"/>
          <w:szCs w:val="20"/>
          <w:lang w:bidi="ar-SA"/>
        </w:rPr>
        <w:tab/>
        <w:t>Date:            /           /</w:t>
      </w:r>
    </w:p>
    <w:p w:rsidR="008D4FFE" w:rsidRPr="00183F62" w:rsidRDefault="008D4FFE" w:rsidP="008D4FF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</w:p>
    <w:p w:rsidR="008D4FFE" w:rsidRPr="00183F62" w:rsidRDefault="008D4FFE" w:rsidP="00F558B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  <w:u w:val="single"/>
          <w:lang w:bidi="ar-SA"/>
        </w:rPr>
      </w:pPr>
      <w:r w:rsidRPr="00183F62">
        <w:rPr>
          <w:rFonts w:asciiTheme="majorBidi" w:hAnsiTheme="majorBidi" w:cstheme="majorBidi"/>
          <w:b/>
          <w:bCs/>
          <w:sz w:val="20"/>
          <w:szCs w:val="20"/>
          <w:u w:val="single"/>
          <w:lang w:bidi="ar-SA"/>
        </w:rPr>
        <w:t>L</w:t>
      </w:r>
      <w:r w:rsidR="0093176F">
        <w:rPr>
          <w:rFonts w:asciiTheme="majorBidi" w:hAnsiTheme="majorBidi" w:cstheme="majorBidi"/>
          <w:b/>
          <w:bCs/>
          <w:sz w:val="20"/>
          <w:szCs w:val="20"/>
          <w:u w:val="single"/>
          <w:lang w:bidi="ar-SA"/>
        </w:rPr>
        <w:t>1</w:t>
      </w:r>
      <w:r w:rsidR="00F558BB">
        <w:rPr>
          <w:rFonts w:asciiTheme="majorBidi" w:hAnsiTheme="majorBidi" w:cstheme="majorBidi"/>
          <w:b/>
          <w:bCs/>
          <w:sz w:val="20"/>
          <w:szCs w:val="20"/>
          <w:u w:val="single"/>
          <w:lang w:bidi="ar-SA"/>
        </w:rPr>
        <w:t>2</w:t>
      </w:r>
      <w:r w:rsidRPr="00183F62">
        <w:rPr>
          <w:rFonts w:asciiTheme="majorBidi" w:hAnsiTheme="majorBidi" w:cstheme="majorBidi"/>
          <w:b/>
          <w:bCs/>
          <w:sz w:val="20"/>
          <w:szCs w:val="20"/>
          <w:u w:val="single"/>
          <w:lang w:bidi="ar-SA"/>
        </w:rPr>
        <w:t xml:space="preserve"> </w:t>
      </w:r>
      <w:r>
        <w:rPr>
          <w:rFonts w:asciiTheme="majorBidi" w:hAnsiTheme="majorBidi" w:cstheme="majorBidi"/>
          <w:b/>
          <w:bCs/>
          <w:sz w:val="20"/>
          <w:szCs w:val="20"/>
          <w:u w:val="single"/>
          <w:lang w:bidi="ar-SA"/>
        </w:rPr>
        <w:t>Practical</w:t>
      </w:r>
      <w:r w:rsidRPr="00183F62">
        <w:rPr>
          <w:rFonts w:asciiTheme="majorBidi" w:hAnsiTheme="majorBidi" w:cstheme="majorBidi"/>
          <w:b/>
          <w:bCs/>
          <w:sz w:val="20"/>
          <w:szCs w:val="20"/>
          <w:u w:val="single"/>
          <w:lang w:bidi="ar-SA"/>
        </w:rPr>
        <w:t xml:space="preserve"> </w:t>
      </w:r>
      <w:r>
        <w:rPr>
          <w:rFonts w:asciiTheme="majorBidi" w:hAnsiTheme="majorBidi" w:cstheme="majorBidi"/>
          <w:b/>
          <w:bCs/>
          <w:sz w:val="20"/>
          <w:szCs w:val="20"/>
          <w:u w:val="single"/>
          <w:lang w:bidi="ar-SA"/>
        </w:rPr>
        <w:t>A</w:t>
      </w:r>
    </w:p>
    <w:p w:rsidR="008D4FFE" w:rsidRPr="00183F62" w:rsidRDefault="008D4FFE" w:rsidP="008D4FF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</w:p>
    <w:p w:rsidR="008D4FFE" w:rsidRDefault="008D4FFE" w:rsidP="008D4FFE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  <w:r>
        <w:rPr>
          <w:rFonts w:asciiTheme="majorBidi" w:hAnsiTheme="majorBidi" w:cstheme="majorBidi"/>
          <w:b/>
          <w:bCs/>
          <w:sz w:val="20"/>
          <w:szCs w:val="20"/>
          <w:lang w:bidi="ar-SA"/>
        </w:rPr>
        <w:t>Interpret</w:t>
      </w:r>
      <w:r w:rsidRPr="00183F62">
        <w:rPr>
          <w:rFonts w:asciiTheme="majorBidi" w:hAnsiTheme="majorBidi" w:cstheme="majorBidi"/>
          <w:b/>
          <w:bCs/>
          <w:sz w:val="20"/>
          <w:szCs w:val="20"/>
          <w:lang w:bidi="ar-SA"/>
        </w:rPr>
        <w:t xml:space="preserve"> the </w:t>
      </w:r>
      <w:r w:rsidR="00DA420F" w:rsidRPr="00183F62">
        <w:rPr>
          <w:rFonts w:asciiTheme="majorBidi" w:hAnsiTheme="majorBidi" w:cstheme="majorBidi"/>
          <w:b/>
          <w:bCs/>
          <w:sz w:val="20"/>
          <w:szCs w:val="20"/>
          <w:lang w:bidi="ar-SA"/>
        </w:rPr>
        <w:t>following</w:t>
      </w:r>
      <w:r w:rsidR="00DA420F">
        <w:rPr>
          <w:rFonts w:asciiTheme="majorBidi" w:hAnsiTheme="majorBidi" w:cstheme="majorBidi"/>
          <w:b/>
          <w:bCs/>
          <w:sz w:val="20"/>
          <w:szCs w:val="20"/>
          <w:lang w:bidi="ar-SA"/>
        </w:rPr>
        <w:t xml:space="preserve"> </w:t>
      </w:r>
      <w:r w:rsidR="00DA420F" w:rsidRPr="00183F62">
        <w:rPr>
          <w:rFonts w:asciiTheme="majorBidi" w:hAnsiTheme="majorBidi" w:cstheme="majorBidi"/>
          <w:b/>
          <w:bCs/>
          <w:sz w:val="20"/>
          <w:szCs w:val="20"/>
          <w:lang w:bidi="ar-SA"/>
        </w:rPr>
        <w:t>into</w:t>
      </w:r>
      <w:r w:rsidRPr="00183F62">
        <w:rPr>
          <w:rFonts w:asciiTheme="majorBidi" w:hAnsiTheme="majorBidi" w:cstheme="majorBidi"/>
          <w:b/>
          <w:bCs/>
          <w:sz w:val="20"/>
          <w:szCs w:val="20"/>
          <w:lang w:bidi="ar-SA"/>
        </w:rPr>
        <w:t xml:space="preserve"> Arabic</w:t>
      </w:r>
      <w:r>
        <w:rPr>
          <w:rFonts w:asciiTheme="majorBidi" w:hAnsiTheme="majorBidi" w:cstheme="majorBidi"/>
          <w:b/>
          <w:bCs/>
          <w:sz w:val="20"/>
          <w:szCs w:val="20"/>
          <w:lang w:bidi="ar-SA"/>
        </w:rPr>
        <w:t xml:space="preserve">.  </w:t>
      </w:r>
    </w:p>
    <w:p w:rsidR="00DA420F" w:rsidRDefault="00DA420F" w:rsidP="00DA420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  <w:r w:rsidRPr="00B4689D">
        <w:rPr>
          <w:rFonts w:asciiTheme="majorBidi" w:hAnsiTheme="majorBidi" w:cstheme="majorBidi"/>
          <w:sz w:val="20"/>
          <w:szCs w:val="20"/>
          <w:lang w:bidi="ar-SA"/>
        </w:rPr>
        <w:t xml:space="preserve">A WOMAN told last night how her eye was eaten away by what she claims was a contact lens fungus. </w:t>
      </w:r>
    </w:p>
    <w:p w:rsidR="00DA420F" w:rsidRPr="00B4689D" w:rsidRDefault="00DA420F" w:rsidP="00DA420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</w:p>
    <w:p w:rsidR="00DA420F" w:rsidRPr="00B4689D" w:rsidRDefault="00DA420F" w:rsidP="00DA420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  <w:r w:rsidRPr="00B4689D">
        <w:rPr>
          <w:rFonts w:asciiTheme="majorBidi" w:hAnsiTheme="majorBidi" w:cstheme="majorBidi"/>
          <w:sz w:val="20"/>
          <w:szCs w:val="20"/>
          <w:lang w:bidi="ar-SA"/>
        </w:rPr>
        <w:t xml:space="preserve">Jacqueline Stone, 42, spent 17 weeks in hospital after wearing popular disposables for one day. </w:t>
      </w:r>
    </w:p>
    <w:p w:rsidR="00DA420F" w:rsidRDefault="00DA420F" w:rsidP="001F64F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  <w:r w:rsidRPr="00B4689D">
        <w:rPr>
          <w:rFonts w:asciiTheme="majorBidi" w:hAnsiTheme="majorBidi" w:cstheme="majorBidi"/>
          <w:sz w:val="20"/>
          <w:szCs w:val="20"/>
          <w:lang w:bidi="ar-SA"/>
        </w:rPr>
        <w:t>Jacqui, who bought the All-Day Comfort lenses online in the UK, said: “They felt uncomfortable all day. When I took them out, the left one had stuck to my eye.”</w:t>
      </w:r>
    </w:p>
    <w:p w:rsidR="00DA420F" w:rsidRPr="00B4689D" w:rsidRDefault="00DA420F" w:rsidP="00DA420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</w:p>
    <w:p w:rsidR="00DA420F" w:rsidRPr="00B4689D" w:rsidRDefault="00DA420F" w:rsidP="001F64F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  <w:r w:rsidRPr="00B4689D">
        <w:rPr>
          <w:rFonts w:asciiTheme="majorBidi" w:hAnsiTheme="majorBidi" w:cstheme="majorBidi"/>
          <w:sz w:val="20"/>
          <w:szCs w:val="20"/>
          <w:lang w:bidi="ar-SA"/>
        </w:rPr>
        <w:t>Her vision became blurred and she was given drops by her doctor. Two days later, the maths teach</w:t>
      </w:r>
      <w:r w:rsidR="001F64F4">
        <w:rPr>
          <w:rFonts w:asciiTheme="majorBidi" w:hAnsiTheme="majorBidi" w:cstheme="majorBidi"/>
          <w:sz w:val="20"/>
          <w:szCs w:val="20"/>
          <w:lang w:bidi="ar-SA"/>
        </w:rPr>
        <w:t>er</w:t>
      </w:r>
      <w:r w:rsidRPr="00B4689D">
        <w:rPr>
          <w:rFonts w:asciiTheme="majorBidi" w:hAnsiTheme="majorBidi" w:cstheme="majorBidi"/>
          <w:sz w:val="20"/>
          <w:szCs w:val="20"/>
          <w:lang w:bidi="ar-SA"/>
        </w:rPr>
        <w:t xml:space="preserve"> was in agony and went to </w:t>
      </w:r>
      <w:r w:rsidR="001F64F4">
        <w:rPr>
          <w:rFonts w:asciiTheme="majorBidi" w:hAnsiTheme="majorBidi" w:cstheme="majorBidi"/>
          <w:sz w:val="20"/>
          <w:szCs w:val="20"/>
          <w:lang w:bidi="ar-SA"/>
        </w:rPr>
        <w:t>clinic</w:t>
      </w:r>
      <w:r w:rsidRPr="00B4689D">
        <w:rPr>
          <w:rFonts w:asciiTheme="majorBidi" w:hAnsiTheme="majorBidi" w:cstheme="majorBidi"/>
          <w:sz w:val="20"/>
          <w:szCs w:val="20"/>
          <w:lang w:bidi="ar-SA"/>
        </w:rPr>
        <w:t xml:space="preserve"> where she was given MORE drops - only for it to worsen last May. </w:t>
      </w:r>
    </w:p>
    <w:p w:rsidR="00DA420F" w:rsidRDefault="00DA420F" w:rsidP="00DA420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  <w:r w:rsidRPr="00B4689D">
        <w:rPr>
          <w:rFonts w:asciiTheme="majorBidi" w:hAnsiTheme="majorBidi" w:cstheme="majorBidi"/>
          <w:sz w:val="20"/>
          <w:szCs w:val="20"/>
          <w:lang w:bidi="ar-SA"/>
        </w:rPr>
        <w:t xml:space="preserve">The mum of two recalled: “A white pocket of pus started forming over my pupil and eventually burst, splitting my eyeball. </w:t>
      </w:r>
    </w:p>
    <w:p w:rsidR="00DA420F" w:rsidRPr="00B4689D" w:rsidRDefault="00DA420F" w:rsidP="00DA420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</w:p>
    <w:p w:rsidR="00DA420F" w:rsidRDefault="00DA420F" w:rsidP="00DA420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  <w:r w:rsidRPr="00B4689D">
        <w:rPr>
          <w:rFonts w:asciiTheme="majorBidi" w:hAnsiTheme="majorBidi" w:cstheme="majorBidi"/>
          <w:sz w:val="20"/>
          <w:szCs w:val="20"/>
          <w:lang w:bidi="ar-SA"/>
        </w:rPr>
        <w:t>“I was screaming. My 15-year-old son Charlie called an ambulance and I was given morphine, but it didn’t touch the pain. I’ve given birth twice but nothing compares to that. I could feel the bug eating through my eye.”</w:t>
      </w:r>
    </w:p>
    <w:p w:rsidR="00DA420F" w:rsidRPr="00B4689D" w:rsidRDefault="00DA420F" w:rsidP="00DA420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</w:p>
    <w:p w:rsidR="00DA420F" w:rsidRDefault="00DA420F" w:rsidP="00DA420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  <w:r w:rsidRPr="00B4689D">
        <w:rPr>
          <w:rFonts w:asciiTheme="majorBidi" w:hAnsiTheme="majorBidi" w:cstheme="majorBidi"/>
          <w:sz w:val="20"/>
          <w:szCs w:val="20"/>
          <w:lang w:bidi="ar-SA"/>
        </w:rPr>
        <w:t xml:space="preserve">Jacqui saw specialists at her local Broomfield Hospital in Chelmsford, Essex, and at </w:t>
      </w:r>
      <w:proofErr w:type="spellStart"/>
      <w:r w:rsidRPr="00B4689D">
        <w:rPr>
          <w:rFonts w:asciiTheme="majorBidi" w:hAnsiTheme="majorBidi" w:cstheme="majorBidi"/>
          <w:sz w:val="20"/>
          <w:szCs w:val="20"/>
          <w:lang w:bidi="ar-SA"/>
        </w:rPr>
        <w:t>Moorfields</w:t>
      </w:r>
      <w:proofErr w:type="spellEnd"/>
      <w:r w:rsidRPr="00B4689D">
        <w:rPr>
          <w:rFonts w:asciiTheme="majorBidi" w:hAnsiTheme="majorBidi" w:cstheme="majorBidi"/>
          <w:sz w:val="20"/>
          <w:szCs w:val="20"/>
          <w:lang w:bidi="ar-SA"/>
        </w:rPr>
        <w:t xml:space="preserve"> Eye Hospital, London, who prescribed drops. </w:t>
      </w:r>
    </w:p>
    <w:p w:rsidR="001F64F4" w:rsidRPr="00B4689D" w:rsidRDefault="001F64F4" w:rsidP="00DA420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</w:p>
    <w:p w:rsidR="00DA420F" w:rsidRDefault="00DA420F" w:rsidP="001F64F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  <w:r w:rsidRPr="00B4689D">
        <w:rPr>
          <w:rFonts w:asciiTheme="majorBidi" w:hAnsiTheme="majorBidi" w:cstheme="majorBidi"/>
          <w:sz w:val="20"/>
          <w:szCs w:val="20"/>
          <w:lang w:bidi="ar-SA"/>
        </w:rPr>
        <w:t xml:space="preserve">After another month, she went to </w:t>
      </w:r>
      <w:proofErr w:type="spellStart"/>
      <w:r w:rsidRPr="00B4689D">
        <w:rPr>
          <w:rFonts w:asciiTheme="majorBidi" w:hAnsiTheme="majorBidi" w:cstheme="majorBidi"/>
          <w:sz w:val="20"/>
          <w:szCs w:val="20"/>
          <w:lang w:bidi="ar-SA"/>
        </w:rPr>
        <w:t>Addenbrooke’s</w:t>
      </w:r>
      <w:proofErr w:type="spellEnd"/>
      <w:r w:rsidRPr="00B4689D">
        <w:rPr>
          <w:rFonts w:asciiTheme="majorBidi" w:hAnsiTheme="majorBidi" w:cstheme="majorBidi"/>
          <w:sz w:val="20"/>
          <w:szCs w:val="20"/>
          <w:lang w:bidi="ar-SA"/>
        </w:rPr>
        <w:t xml:space="preserve"> Hospital, Cambridge, where she was finally diagnosed with a fungal infection caused by </w:t>
      </w:r>
      <w:proofErr w:type="spellStart"/>
      <w:r w:rsidRPr="00B4689D">
        <w:rPr>
          <w:rFonts w:asciiTheme="majorBidi" w:hAnsiTheme="majorBidi" w:cstheme="majorBidi"/>
          <w:sz w:val="20"/>
          <w:szCs w:val="20"/>
          <w:lang w:bidi="ar-SA"/>
        </w:rPr>
        <w:t>Fusarium</w:t>
      </w:r>
      <w:proofErr w:type="spellEnd"/>
      <w:r w:rsidRPr="00B4689D">
        <w:rPr>
          <w:rFonts w:asciiTheme="majorBidi" w:hAnsiTheme="majorBidi" w:cstheme="majorBidi"/>
          <w:sz w:val="20"/>
          <w:szCs w:val="20"/>
          <w:lang w:bidi="ar-SA"/>
        </w:rPr>
        <w:t xml:space="preserve">. It had eaten through three layers of her eye and 70 nerves. Powerful drugs then caused severe vomiting which led to internal bleeding. </w:t>
      </w:r>
    </w:p>
    <w:p w:rsidR="001F64F4" w:rsidRPr="00B4689D" w:rsidRDefault="001F64F4" w:rsidP="001F64F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</w:p>
    <w:p w:rsidR="00DA420F" w:rsidRPr="00B4689D" w:rsidRDefault="00DA420F" w:rsidP="001F64F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  <w:r w:rsidRPr="00B4689D">
        <w:rPr>
          <w:rFonts w:asciiTheme="majorBidi" w:hAnsiTheme="majorBidi" w:cstheme="majorBidi"/>
          <w:sz w:val="20"/>
          <w:szCs w:val="20"/>
          <w:lang w:bidi="ar-SA"/>
        </w:rPr>
        <w:t>After 22 o</w:t>
      </w:r>
      <w:r w:rsidRPr="001F64F4">
        <w:rPr>
          <w:rFonts w:asciiTheme="majorBidi" w:hAnsiTheme="majorBidi" w:cstheme="majorBidi"/>
          <w:sz w:val="20"/>
          <w:szCs w:val="20"/>
          <w:lang w:bidi="ar-SA"/>
        </w:rPr>
        <w:t>perations</w:t>
      </w:r>
      <w:r w:rsidRPr="00B4689D">
        <w:rPr>
          <w:rFonts w:asciiTheme="majorBidi" w:hAnsiTheme="majorBidi" w:cstheme="majorBidi"/>
          <w:sz w:val="20"/>
          <w:szCs w:val="20"/>
          <w:lang w:bidi="ar-SA"/>
        </w:rPr>
        <w:t>, surgeons were forced to remove her eye. Jacqui, from Rayne, Essex, said: “It would have killed me. Now I’m terrified the fungus will come back if I get ill.”</w:t>
      </w:r>
    </w:p>
    <w:p w:rsidR="00A12CDD" w:rsidRPr="001F64F4" w:rsidRDefault="00A12CDD" w:rsidP="001F64F4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bidi="ar-SA"/>
        </w:rPr>
      </w:pPr>
    </w:p>
    <w:p w:rsidR="00A12CDD" w:rsidRDefault="00A12CDD" w:rsidP="008D4FFE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</w:p>
    <w:p w:rsidR="00A12CDD" w:rsidRDefault="00A12CDD" w:rsidP="008D4FFE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</w:p>
    <w:p w:rsidR="00A12CDD" w:rsidRDefault="00A12CDD" w:rsidP="008D4FFE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</w:p>
    <w:p w:rsidR="00A12CDD" w:rsidRDefault="00A12CDD" w:rsidP="008D4FFE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</w:p>
    <w:p w:rsidR="00A12CDD" w:rsidRDefault="00A12CDD" w:rsidP="008D4FFE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</w:p>
    <w:p w:rsidR="00A12CDD" w:rsidRDefault="00A12CDD" w:rsidP="008D4FFE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</w:p>
    <w:p w:rsidR="00A12CDD" w:rsidRDefault="00A12CDD" w:rsidP="008D4FFE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</w:p>
    <w:p w:rsidR="00A12CDD" w:rsidRDefault="00A12CDD" w:rsidP="008D4FFE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</w:p>
    <w:p w:rsidR="00A12CDD" w:rsidRDefault="00A12CDD" w:rsidP="008D4FFE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</w:p>
    <w:p w:rsidR="00A12CDD" w:rsidRDefault="00A12CDD" w:rsidP="008D4FFE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</w:p>
    <w:p w:rsidR="00A12CDD" w:rsidRDefault="00A12CDD" w:rsidP="008D4FFE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</w:p>
    <w:p w:rsidR="00A12CDD" w:rsidRDefault="00A12CDD" w:rsidP="008D4FFE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20"/>
          <w:szCs w:val="20"/>
          <w:lang w:bidi="ar-SA"/>
        </w:rPr>
      </w:pPr>
    </w:p>
    <w:p w:rsidR="008D4FFE" w:rsidRPr="00183F62" w:rsidRDefault="008D4FFE" w:rsidP="00F558B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  <w:u w:val="single"/>
          <w:lang w:bidi="ar-SA"/>
        </w:rPr>
      </w:pPr>
      <w:bookmarkStart w:id="0" w:name="_GoBack"/>
      <w:bookmarkEnd w:id="0"/>
      <w:r w:rsidRPr="00183F62">
        <w:rPr>
          <w:rFonts w:asciiTheme="majorBidi" w:hAnsiTheme="majorBidi" w:cstheme="majorBidi"/>
          <w:b/>
          <w:bCs/>
          <w:sz w:val="20"/>
          <w:szCs w:val="20"/>
          <w:u w:val="single"/>
          <w:lang w:bidi="ar-SA"/>
        </w:rPr>
        <w:lastRenderedPageBreak/>
        <w:t>L</w:t>
      </w:r>
      <w:r w:rsidR="0093176F">
        <w:rPr>
          <w:rFonts w:asciiTheme="majorBidi" w:hAnsiTheme="majorBidi" w:cstheme="majorBidi"/>
          <w:b/>
          <w:bCs/>
          <w:sz w:val="20"/>
          <w:szCs w:val="20"/>
          <w:u w:val="single"/>
          <w:lang w:bidi="ar-SA"/>
        </w:rPr>
        <w:t>1</w:t>
      </w:r>
      <w:r w:rsidR="00F558BB">
        <w:rPr>
          <w:rFonts w:asciiTheme="majorBidi" w:hAnsiTheme="majorBidi" w:cstheme="majorBidi"/>
          <w:b/>
          <w:bCs/>
          <w:sz w:val="20"/>
          <w:szCs w:val="20"/>
          <w:u w:val="single"/>
          <w:lang w:bidi="ar-SA"/>
        </w:rPr>
        <w:t>2</w:t>
      </w:r>
      <w:r w:rsidRPr="00183F62">
        <w:rPr>
          <w:rFonts w:asciiTheme="majorBidi" w:hAnsiTheme="majorBidi" w:cstheme="majorBidi"/>
          <w:b/>
          <w:bCs/>
          <w:sz w:val="20"/>
          <w:szCs w:val="20"/>
          <w:u w:val="single"/>
          <w:lang w:bidi="ar-SA"/>
        </w:rPr>
        <w:t xml:space="preserve"> </w:t>
      </w:r>
      <w:r>
        <w:rPr>
          <w:rFonts w:asciiTheme="majorBidi" w:hAnsiTheme="majorBidi" w:cstheme="majorBidi"/>
          <w:b/>
          <w:bCs/>
          <w:sz w:val="20"/>
          <w:szCs w:val="20"/>
          <w:u w:val="single"/>
          <w:lang w:bidi="ar-SA"/>
        </w:rPr>
        <w:t>Practical</w:t>
      </w:r>
      <w:r w:rsidRPr="00183F62">
        <w:rPr>
          <w:rFonts w:asciiTheme="majorBidi" w:hAnsiTheme="majorBidi" w:cstheme="majorBidi"/>
          <w:b/>
          <w:bCs/>
          <w:sz w:val="20"/>
          <w:szCs w:val="20"/>
          <w:u w:val="single"/>
          <w:lang w:bidi="ar-SA"/>
        </w:rPr>
        <w:t xml:space="preserve"> </w:t>
      </w:r>
      <w:r>
        <w:rPr>
          <w:rFonts w:asciiTheme="majorBidi" w:hAnsiTheme="majorBidi" w:cstheme="majorBidi"/>
          <w:b/>
          <w:bCs/>
          <w:sz w:val="20"/>
          <w:szCs w:val="20"/>
          <w:u w:val="single"/>
          <w:lang w:bidi="ar-SA"/>
        </w:rPr>
        <w:t>B</w:t>
      </w:r>
    </w:p>
    <w:p w:rsidR="008D4FFE" w:rsidRPr="00183F62" w:rsidRDefault="008D4FFE" w:rsidP="008D4FF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  <w:u w:val="single"/>
          <w:lang w:bidi="ar-SA"/>
        </w:rPr>
      </w:pPr>
    </w:p>
    <w:p w:rsidR="008D4FFE" w:rsidRDefault="00B4689D" w:rsidP="008D4FF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  <w:rtl/>
          <w:lang w:bidi="ar-SA"/>
        </w:rPr>
      </w:pPr>
      <w:r>
        <w:rPr>
          <w:rFonts w:asciiTheme="majorBidi" w:hAnsiTheme="majorBidi" w:cstheme="majorBidi"/>
          <w:b/>
          <w:bCs/>
          <w:sz w:val="20"/>
          <w:szCs w:val="20"/>
          <w:lang w:bidi="ar-SA"/>
        </w:rPr>
        <w:t xml:space="preserve">Interpret </w:t>
      </w:r>
      <w:r w:rsidRPr="00183F62">
        <w:rPr>
          <w:rFonts w:asciiTheme="majorBidi" w:hAnsiTheme="majorBidi" w:cstheme="majorBidi"/>
          <w:b/>
          <w:bCs/>
          <w:sz w:val="20"/>
          <w:szCs w:val="20"/>
          <w:lang w:bidi="ar-SA"/>
        </w:rPr>
        <w:t>the</w:t>
      </w:r>
      <w:r w:rsidR="008D4FFE" w:rsidRPr="00183F62">
        <w:rPr>
          <w:rFonts w:asciiTheme="majorBidi" w:hAnsiTheme="majorBidi" w:cstheme="majorBidi"/>
          <w:b/>
          <w:bCs/>
          <w:sz w:val="20"/>
          <w:szCs w:val="20"/>
          <w:lang w:bidi="ar-SA"/>
        </w:rPr>
        <w:t xml:space="preserve"> following into English</w:t>
      </w:r>
      <w:r w:rsidR="008D4FFE">
        <w:rPr>
          <w:rFonts w:asciiTheme="majorBidi" w:hAnsiTheme="majorBidi" w:cstheme="majorBidi" w:hint="cs"/>
          <w:b/>
          <w:bCs/>
          <w:sz w:val="20"/>
          <w:szCs w:val="20"/>
          <w:rtl/>
          <w:lang w:bidi="ar-SA"/>
        </w:rPr>
        <w:t xml:space="preserve">. </w:t>
      </w:r>
      <w:r w:rsidR="008D4FFE">
        <w:rPr>
          <w:rFonts w:asciiTheme="majorBidi" w:hAnsiTheme="majorBidi" w:cstheme="majorBidi"/>
          <w:b/>
          <w:bCs/>
          <w:sz w:val="20"/>
          <w:szCs w:val="20"/>
          <w:lang w:bidi="ar-SA"/>
        </w:rPr>
        <w:t xml:space="preserve"> </w:t>
      </w:r>
    </w:p>
    <w:p w:rsidR="00FD456F" w:rsidRDefault="00FD456F" w:rsidP="00DE7CB3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0"/>
          <w:szCs w:val="20"/>
          <w:rtl/>
          <w:lang w:bidi="ar-SA"/>
        </w:rPr>
      </w:pPr>
    </w:p>
    <w:p w:rsidR="001D138B" w:rsidRDefault="001D138B" w:rsidP="00DE7CB3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sz w:val="20"/>
          <w:szCs w:val="20"/>
          <w:rtl/>
          <w:lang w:bidi="ar-SA"/>
        </w:rPr>
      </w:pPr>
    </w:p>
    <w:p w:rsidR="00526A02" w:rsidRPr="00526A02" w:rsidRDefault="00526A02" w:rsidP="00526A02">
      <w:pPr>
        <w:bidi/>
        <w:spacing w:after="0" w:line="240" w:lineRule="auto"/>
        <w:rPr>
          <w:rFonts w:ascii="Times New Roman" w:eastAsia="Times New Roman" w:hAnsi="Times New Roman" w:cs="Arabic Transparent"/>
          <w:b/>
          <w:bCs/>
          <w:color w:val="1D4749"/>
          <w:sz w:val="24"/>
          <w:szCs w:val="24"/>
          <w:lang w:val="en-US" w:bidi="ar-SA"/>
        </w:rPr>
      </w:pPr>
      <w:proofErr w:type="spellStart"/>
      <w:r w:rsidRPr="00526A02">
        <w:rPr>
          <w:rFonts w:ascii="Times New Roman" w:eastAsia="Times New Roman" w:hAnsi="Times New Roman" w:cs="Arabic Transparent" w:hint="cs"/>
          <w:b/>
          <w:bCs/>
          <w:color w:val="1D4749"/>
          <w:sz w:val="24"/>
          <w:szCs w:val="24"/>
          <w:rtl/>
          <w:lang w:val="en-US" w:bidi="ar-SA"/>
        </w:rPr>
        <w:t>الصيام..</w:t>
      </w:r>
      <w:proofErr w:type="spellEnd"/>
      <w:r w:rsidRPr="00526A02">
        <w:rPr>
          <w:rFonts w:ascii="Times New Roman" w:eastAsia="Times New Roman" w:hAnsi="Times New Roman" w:cs="Arabic Transparent" w:hint="cs"/>
          <w:b/>
          <w:bCs/>
          <w:color w:val="1D4749"/>
          <w:sz w:val="24"/>
          <w:szCs w:val="24"/>
          <w:rtl/>
          <w:lang w:val="en-US" w:bidi="ar-SA"/>
        </w:rPr>
        <w:t xml:space="preserve"> يقي من الأمراض ويحسن وظائف</w:t>
      </w:r>
      <w:r w:rsidRPr="00526A02">
        <w:rPr>
          <w:rFonts w:ascii="Times New Roman" w:eastAsia="Times New Roman" w:hAnsi="Times New Roman" w:cs="Arabic Transparent" w:hint="cs"/>
          <w:b/>
          <w:bCs/>
          <w:color w:val="1D4749"/>
          <w:sz w:val="24"/>
          <w:szCs w:val="24"/>
          <w:lang w:val="en-US" w:bidi="ar-SA"/>
        </w:rPr>
        <w:t xml:space="preserve"> </w:t>
      </w:r>
      <w:r w:rsidRPr="00526A02">
        <w:rPr>
          <w:rFonts w:ascii="Times New Roman" w:eastAsia="Times New Roman" w:hAnsi="Times New Roman" w:cs="Arabic Transparent" w:hint="cs"/>
          <w:b/>
          <w:bCs/>
          <w:color w:val="1D4749"/>
          <w:sz w:val="24"/>
          <w:szCs w:val="24"/>
          <w:rtl/>
          <w:lang w:val="en-US" w:bidi="ar-SA"/>
        </w:rPr>
        <w:t>المخ</w:t>
      </w:r>
    </w:p>
    <w:tbl>
      <w:tblPr>
        <w:bidiVisual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90"/>
      </w:tblGrid>
      <w:tr w:rsidR="00526A02" w:rsidRPr="00526A02" w:rsidTr="00526A02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bidiVisual/>
              <w:tblW w:w="5700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700"/>
            </w:tblGrid>
            <w:tr w:rsidR="00526A02" w:rsidRPr="00526A0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526A02" w:rsidRPr="00526A02" w:rsidRDefault="00526A02" w:rsidP="00526A02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bidi="ar-SA"/>
                    </w:rPr>
                  </w:pPr>
                </w:p>
              </w:tc>
            </w:tr>
          </w:tbl>
          <w:p w:rsidR="00526A02" w:rsidRPr="00526A02" w:rsidRDefault="00526A02" w:rsidP="00526A02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bidi="ar-SA"/>
              </w:rPr>
            </w:pPr>
          </w:p>
        </w:tc>
      </w:tr>
    </w:tbl>
    <w:p w:rsidR="00526A02" w:rsidRPr="00526A02" w:rsidRDefault="00526A02" w:rsidP="00526A02">
      <w:pPr>
        <w:bidi/>
        <w:spacing w:after="0" w:line="240" w:lineRule="auto"/>
        <w:rPr>
          <w:rFonts w:ascii="Times New Roman" w:eastAsia="Times New Roman" w:hAnsi="Times New Roman" w:cs="Arabic Transparent"/>
          <w:color w:val="1D4749"/>
          <w:sz w:val="24"/>
          <w:szCs w:val="24"/>
          <w:lang w:val="en-US" w:bidi="ar-SA"/>
        </w:rPr>
      </w:pPr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 xml:space="preserve">عام 1908 نشرت ليندا </w:t>
      </w:r>
      <w:proofErr w:type="spellStart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>هازرد،</w:t>
      </w:r>
      <w:proofErr w:type="spellEnd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 xml:space="preserve"> </w:t>
      </w:r>
      <w:r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>ممرضة أمريكي</w:t>
      </w:r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 xml:space="preserve">ة ورقة بحثية بعنوان «الصيام كعلاج من </w:t>
      </w:r>
      <w:proofErr w:type="spellStart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>الأمراض»</w:t>
      </w:r>
      <w:proofErr w:type="spellEnd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 xml:space="preserve"> ذكرت فيها أن تناول أقل كمية ممكنة من الطعام كان الطريق إلى الشفاء من مجموعة متنوعة من الأمراض من بينها السرطان. </w:t>
      </w:r>
    </w:p>
    <w:p w:rsidR="00526A02" w:rsidRPr="00526A02" w:rsidRDefault="00526A02" w:rsidP="006F732B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Arabic Transparent"/>
          <w:color w:val="1D4749"/>
          <w:sz w:val="24"/>
          <w:szCs w:val="24"/>
          <w:rtl/>
          <w:lang w:val="en-US" w:bidi="ar-SA"/>
        </w:rPr>
      </w:pPr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 xml:space="preserve">يشير تزايد الاهتمام بالصيام إلى احتمال أن يكون مفيدا بالفعل لمرضى السرطان. إذ ربما يقلل من مخاطر الإصابة بمرض </w:t>
      </w:r>
      <w:proofErr w:type="spellStart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>السرطان،</w:t>
      </w:r>
      <w:proofErr w:type="spellEnd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 xml:space="preserve"> ويحمي من الإصابة بداء السكري وأمراض </w:t>
      </w:r>
      <w:proofErr w:type="spellStart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>الق</w:t>
      </w:r>
      <w:r w:rsidR="006F732B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>لب،</w:t>
      </w:r>
      <w:proofErr w:type="spellEnd"/>
      <w:r w:rsidR="006F732B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 xml:space="preserve"> ويساعد على التحكم في الربو</w:t>
      </w:r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 xml:space="preserve">. </w:t>
      </w:r>
    </w:p>
    <w:p w:rsidR="00526A02" w:rsidRPr="00526A02" w:rsidRDefault="00526A02" w:rsidP="00526A02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Arabic Transparent"/>
          <w:b/>
          <w:bCs/>
          <w:color w:val="1D4749"/>
          <w:sz w:val="24"/>
          <w:szCs w:val="24"/>
          <w:rtl/>
          <w:lang w:val="en-US" w:bidi="ar-SA"/>
        </w:rPr>
      </w:pPr>
      <w:r w:rsidRPr="00526A02">
        <w:rPr>
          <w:rFonts w:ascii="Times New Roman" w:eastAsia="Times New Roman" w:hAnsi="Times New Roman" w:cs="Arabic Transparent" w:hint="cs"/>
          <w:b/>
          <w:bCs/>
          <w:color w:val="1D4749"/>
          <w:sz w:val="24"/>
          <w:szCs w:val="24"/>
          <w:rtl/>
          <w:lang w:val="en-US" w:bidi="ar-SA"/>
        </w:rPr>
        <w:t xml:space="preserve">الصيام أفضل من الحمية </w:t>
      </w:r>
    </w:p>
    <w:p w:rsidR="00526A02" w:rsidRPr="00526A02" w:rsidRDefault="00526A02" w:rsidP="006F732B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Arabic Transparent"/>
          <w:color w:val="1D4749"/>
          <w:sz w:val="24"/>
          <w:szCs w:val="24"/>
          <w:rtl/>
          <w:lang w:val="en-US" w:bidi="ar-SA"/>
        </w:rPr>
      </w:pPr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>أوضح</w:t>
      </w:r>
      <w:r w:rsidR="006F732B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 xml:space="preserve"> الباحثون </w:t>
      </w:r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 xml:space="preserve">أن رغم شمول الصيام على خفض لعدد السعرات </w:t>
      </w:r>
      <w:proofErr w:type="spellStart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>الحرارية،</w:t>
      </w:r>
      <w:proofErr w:type="spellEnd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 xml:space="preserve"> على الأقل في أيام </w:t>
      </w:r>
      <w:proofErr w:type="spellStart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>محددة،</w:t>
      </w:r>
      <w:proofErr w:type="spellEnd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 xml:space="preserve"> فإنه يحدث تغييرات كيميائية حيوية ونفسية لا يحدثها اتباع حميات غذائية يومية. إضافة إلى </w:t>
      </w:r>
      <w:proofErr w:type="spellStart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>ذلك،</w:t>
      </w:r>
      <w:proofErr w:type="spellEnd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 xml:space="preserve"> قد تؤدي هذه الحميات الغذائية إلى إصابة متبعيها بعدوى أو معاناتهم من توتر </w:t>
      </w:r>
      <w:proofErr w:type="spellStart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>بيولوجي،</w:t>
      </w:r>
      <w:proofErr w:type="spellEnd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 xml:space="preserve"> بينما لا يؤدي الصيام إلى ذلك إذا تم بطريقة صحيحة. </w:t>
      </w:r>
    </w:p>
    <w:p w:rsidR="00526A02" w:rsidRPr="00526A02" w:rsidRDefault="00526A02" w:rsidP="00526A02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Arabic Transparent"/>
          <w:color w:val="1D4749"/>
          <w:sz w:val="24"/>
          <w:szCs w:val="24"/>
          <w:rtl/>
          <w:lang w:val="en-US" w:bidi="ar-SA"/>
        </w:rPr>
      </w:pPr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 xml:space="preserve">ويرى البعض أن الإنسان يتكيف خلال مراحل تطوره مع غياب الغذاء بشكل متقطع. ويقول </w:t>
      </w:r>
      <w:proofErr w:type="spellStart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>ماتسون</w:t>
      </w:r>
      <w:proofErr w:type="spellEnd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 xml:space="preserve">: «هناك دليل قوي على أن أجدادنا لم يكونوا يتناولون ثلاث وجبات يوميا فضلا عن الوجبات الخفيفة بين الوجبة والأخرى. إن جيناتنا معدة بحيث تكون قادرة على التكيف مع غياب الطعام </w:t>
      </w:r>
      <w:proofErr w:type="spellStart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>لفترات».</w:t>
      </w:r>
      <w:proofErr w:type="spellEnd"/>
      <w:r w:rsidRPr="00526A02">
        <w:rPr>
          <w:rFonts w:ascii="Times New Roman" w:eastAsia="Times New Roman" w:hAnsi="Times New Roman" w:cs="Arabic Transparent" w:hint="cs"/>
          <w:color w:val="1D4749"/>
          <w:sz w:val="24"/>
          <w:szCs w:val="24"/>
          <w:rtl/>
          <w:lang w:val="en-US" w:bidi="ar-SA"/>
        </w:rPr>
        <w:t xml:space="preserve"> </w:t>
      </w:r>
    </w:p>
    <w:sectPr w:rsidR="00526A02" w:rsidRPr="00526A02" w:rsidSect="002063CB">
      <w:footerReference w:type="default" r:id="rId7"/>
      <w:pgSz w:w="11906" w:h="16838"/>
      <w:pgMar w:top="900" w:right="170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3970" w:rsidRDefault="00D13970" w:rsidP="00073C5E">
      <w:pPr>
        <w:spacing w:after="0" w:line="240" w:lineRule="auto"/>
      </w:pPr>
      <w:r>
        <w:separator/>
      </w:r>
    </w:p>
  </w:endnote>
  <w:endnote w:type="continuationSeparator" w:id="0">
    <w:p w:rsidR="00D13970" w:rsidRDefault="00D13970" w:rsidP="00073C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3F73" w:rsidRPr="00F51586" w:rsidRDefault="00B14336" w:rsidP="00B14336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  <w:sz w:val="16"/>
        <w:szCs w:val="16"/>
      </w:rPr>
    </w:pPr>
    <w:r>
      <w:rPr>
        <w:rFonts w:asciiTheme="majorBidi" w:hAnsiTheme="majorBidi" w:cstheme="majorBidi"/>
        <w:b/>
        <w:bCs/>
        <w:i/>
        <w:iCs/>
        <w:sz w:val="16"/>
        <w:szCs w:val="16"/>
      </w:rPr>
      <w:t xml:space="preserve">Dr A M </w:t>
    </w:r>
    <w:proofErr w:type="spellStart"/>
    <w:r>
      <w:rPr>
        <w:rFonts w:asciiTheme="majorBidi" w:hAnsiTheme="majorBidi" w:cstheme="majorBidi"/>
        <w:b/>
        <w:bCs/>
        <w:i/>
        <w:iCs/>
        <w:sz w:val="16"/>
        <w:szCs w:val="16"/>
      </w:rPr>
      <w:t>Halimah</w:t>
    </w:r>
    <w:proofErr w:type="spellEnd"/>
    <w:r>
      <w:rPr>
        <w:rFonts w:asciiTheme="majorBidi" w:hAnsiTheme="majorBidi" w:cstheme="majorBidi"/>
        <w:b/>
        <w:bCs/>
        <w:i/>
        <w:iCs/>
        <w:sz w:val="16"/>
        <w:szCs w:val="16"/>
      </w:rPr>
      <w:t>/26</w:t>
    </w:r>
    <w:r w:rsidR="00E23F73" w:rsidRPr="00F51586">
      <w:rPr>
        <w:rFonts w:asciiTheme="majorBidi" w:hAnsiTheme="majorBidi" w:cstheme="majorBidi"/>
        <w:b/>
        <w:bCs/>
        <w:i/>
        <w:iCs/>
        <w:sz w:val="16"/>
        <w:szCs w:val="16"/>
      </w:rPr>
      <w:t>/0</w:t>
    </w:r>
    <w:r>
      <w:rPr>
        <w:rFonts w:asciiTheme="majorBidi" w:hAnsiTheme="majorBidi" w:cstheme="majorBidi"/>
        <w:b/>
        <w:bCs/>
        <w:i/>
        <w:iCs/>
        <w:sz w:val="16"/>
        <w:szCs w:val="16"/>
      </w:rPr>
      <w:t>1</w:t>
    </w:r>
    <w:r w:rsidR="00E23F73" w:rsidRPr="00F51586">
      <w:rPr>
        <w:rFonts w:asciiTheme="majorBidi" w:hAnsiTheme="majorBidi" w:cstheme="majorBidi"/>
        <w:b/>
        <w:bCs/>
        <w:i/>
        <w:iCs/>
        <w:sz w:val="16"/>
        <w:szCs w:val="16"/>
      </w:rPr>
      <w:t>/201</w:t>
    </w:r>
    <w:r>
      <w:rPr>
        <w:rFonts w:asciiTheme="majorBidi" w:hAnsiTheme="majorBidi" w:cstheme="majorBidi"/>
        <w:b/>
        <w:bCs/>
        <w:i/>
        <w:iCs/>
        <w:sz w:val="16"/>
        <w:szCs w:val="16"/>
      </w:rPr>
      <w:t>3</w:t>
    </w:r>
    <w:r w:rsidR="00E23F73" w:rsidRPr="00F51586">
      <w:rPr>
        <w:rFonts w:asciiTheme="majorBidi" w:hAnsiTheme="majorBidi" w:cstheme="majorBidi"/>
        <w:b/>
        <w:bCs/>
        <w:i/>
        <w:iCs/>
        <w:sz w:val="16"/>
        <w:szCs w:val="16"/>
      </w:rPr>
      <w:t xml:space="preserve">    </w:t>
    </w:r>
    <w:r w:rsidR="00E23F73" w:rsidRPr="00F51586">
      <w:rPr>
        <w:rFonts w:asciiTheme="majorBidi" w:hAnsiTheme="majorBidi" w:cstheme="majorBidi"/>
        <w:b/>
        <w:bCs/>
        <w:i/>
        <w:iCs/>
        <w:sz w:val="16"/>
        <w:szCs w:val="16"/>
      </w:rPr>
      <w:ptab w:relativeTo="margin" w:alignment="right" w:leader="none"/>
    </w:r>
    <w:r w:rsidR="00E23F73" w:rsidRPr="00F51586">
      <w:rPr>
        <w:rFonts w:asciiTheme="majorBidi" w:hAnsiTheme="majorBidi" w:cstheme="majorBidi"/>
        <w:b/>
        <w:bCs/>
        <w:i/>
        <w:iCs/>
        <w:sz w:val="16"/>
        <w:szCs w:val="16"/>
      </w:rPr>
      <w:t>Page</w:t>
    </w:r>
    <w:r w:rsidR="00E23F73" w:rsidRPr="00F51586">
      <w:rPr>
        <w:rFonts w:asciiTheme="majorHAnsi" w:hAnsiTheme="majorHAnsi"/>
        <w:sz w:val="16"/>
        <w:szCs w:val="16"/>
      </w:rPr>
      <w:t xml:space="preserve"> </w:t>
    </w:r>
    <w:r w:rsidR="002905CA" w:rsidRPr="002905CA">
      <w:rPr>
        <w:sz w:val="16"/>
        <w:szCs w:val="16"/>
      </w:rPr>
      <w:fldChar w:fldCharType="begin"/>
    </w:r>
    <w:r w:rsidR="00E23F73" w:rsidRPr="00F51586">
      <w:rPr>
        <w:sz w:val="16"/>
        <w:szCs w:val="16"/>
      </w:rPr>
      <w:instrText xml:space="preserve"> PAGE   \* MERGEFORMAT </w:instrText>
    </w:r>
    <w:r w:rsidR="002905CA" w:rsidRPr="002905CA">
      <w:rPr>
        <w:sz w:val="16"/>
        <w:szCs w:val="16"/>
      </w:rPr>
      <w:fldChar w:fldCharType="separate"/>
    </w:r>
    <w:r w:rsidR="000D3AC6" w:rsidRPr="000D3AC6">
      <w:rPr>
        <w:rFonts w:asciiTheme="majorHAnsi" w:hAnsiTheme="majorHAnsi"/>
        <w:noProof/>
        <w:sz w:val="16"/>
        <w:szCs w:val="16"/>
      </w:rPr>
      <w:t>3</w:t>
    </w:r>
    <w:r w:rsidR="002905CA" w:rsidRPr="00F51586">
      <w:rPr>
        <w:rFonts w:asciiTheme="majorHAnsi" w:hAnsiTheme="majorHAnsi"/>
        <w:noProof/>
        <w:sz w:val="16"/>
        <w:szCs w:val="16"/>
      </w:rPr>
      <w:fldChar w:fldCharType="end"/>
    </w:r>
  </w:p>
  <w:p w:rsidR="00E23F73" w:rsidRDefault="00E23F7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3970" w:rsidRDefault="00D13970" w:rsidP="00073C5E">
      <w:pPr>
        <w:spacing w:after="0" w:line="240" w:lineRule="auto"/>
      </w:pPr>
      <w:r>
        <w:separator/>
      </w:r>
    </w:p>
  </w:footnote>
  <w:footnote w:type="continuationSeparator" w:id="0">
    <w:p w:rsidR="00D13970" w:rsidRDefault="00D13970" w:rsidP="00073C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A68DE"/>
    <w:multiLevelType w:val="hybridMultilevel"/>
    <w:tmpl w:val="CB8C7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FE3CE2"/>
    <w:multiLevelType w:val="hybridMultilevel"/>
    <w:tmpl w:val="DF008D90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61466A"/>
    <w:multiLevelType w:val="hybridMultilevel"/>
    <w:tmpl w:val="35045BFC"/>
    <w:lvl w:ilvl="0" w:tplc="04090005">
      <w:start w:val="1"/>
      <w:numFmt w:val="bullet"/>
      <w:lvlText w:val=""/>
      <w:lvlJc w:val="left"/>
      <w:pPr>
        <w:ind w:left="10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3">
    <w:nsid w:val="08071C4A"/>
    <w:multiLevelType w:val="hybridMultilevel"/>
    <w:tmpl w:val="E7AEB24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A347A2"/>
    <w:multiLevelType w:val="hybridMultilevel"/>
    <w:tmpl w:val="958230A4"/>
    <w:lvl w:ilvl="0" w:tplc="CA3039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A62FBA"/>
    <w:multiLevelType w:val="hybridMultilevel"/>
    <w:tmpl w:val="A5E00F2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340C70A">
      <w:start w:val="1"/>
      <w:numFmt w:val="decimal"/>
      <w:lvlText w:val="%2)"/>
      <w:lvlJc w:val="left"/>
      <w:pPr>
        <w:tabs>
          <w:tab w:val="num" w:pos="1398"/>
        </w:tabs>
        <w:ind w:left="1440" w:hanging="360"/>
      </w:pPr>
      <w:rPr>
        <w:rFonts w:hint="default"/>
        <w:b/>
        <w:i w:val="0"/>
        <w:sz w:val="20"/>
        <w:szCs w:val="20"/>
      </w:rPr>
    </w:lvl>
    <w:lvl w:ilvl="2" w:tplc="AF362F4C">
      <w:start w:val="10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4077713"/>
    <w:multiLevelType w:val="hybridMultilevel"/>
    <w:tmpl w:val="DCB2201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563171"/>
    <w:multiLevelType w:val="hybridMultilevel"/>
    <w:tmpl w:val="FD74E3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234A5A"/>
    <w:multiLevelType w:val="hybridMultilevel"/>
    <w:tmpl w:val="38242A4C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5D73BE"/>
    <w:multiLevelType w:val="hybridMultilevel"/>
    <w:tmpl w:val="0DB05FBC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B33C88"/>
    <w:multiLevelType w:val="hybridMultilevel"/>
    <w:tmpl w:val="E166AA2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AE5DF1"/>
    <w:multiLevelType w:val="hybridMultilevel"/>
    <w:tmpl w:val="8370E84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CD5B7A"/>
    <w:multiLevelType w:val="hybridMultilevel"/>
    <w:tmpl w:val="5E5C89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C257A2"/>
    <w:multiLevelType w:val="hybridMultilevel"/>
    <w:tmpl w:val="A8E4E6AA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7B212B"/>
    <w:multiLevelType w:val="hybridMultilevel"/>
    <w:tmpl w:val="2E5859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99A2110"/>
    <w:multiLevelType w:val="hybridMultilevel"/>
    <w:tmpl w:val="238072F6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265729"/>
    <w:multiLevelType w:val="hybridMultilevel"/>
    <w:tmpl w:val="EC18EB2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2F091B47"/>
    <w:multiLevelType w:val="hybridMultilevel"/>
    <w:tmpl w:val="2F5E80A0"/>
    <w:lvl w:ilvl="0" w:tplc="04090005">
      <w:start w:val="1"/>
      <w:numFmt w:val="bullet"/>
      <w:lvlText w:val=""/>
      <w:lvlJc w:val="left"/>
      <w:pPr>
        <w:ind w:left="10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8">
    <w:nsid w:val="324E048D"/>
    <w:multiLevelType w:val="hybridMultilevel"/>
    <w:tmpl w:val="A2A87B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8428A6"/>
    <w:multiLevelType w:val="hybridMultilevel"/>
    <w:tmpl w:val="4B6033FC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4375663"/>
    <w:multiLevelType w:val="hybridMultilevel"/>
    <w:tmpl w:val="D6C4CCF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6396F81"/>
    <w:multiLevelType w:val="hybridMultilevel"/>
    <w:tmpl w:val="20FE0298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824A54"/>
    <w:multiLevelType w:val="hybridMultilevel"/>
    <w:tmpl w:val="21C4BC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79F0216"/>
    <w:multiLevelType w:val="hybridMultilevel"/>
    <w:tmpl w:val="AE6262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497381"/>
    <w:multiLevelType w:val="hybridMultilevel"/>
    <w:tmpl w:val="6840FF78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ECC5FD9"/>
    <w:multiLevelType w:val="hybridMultilevel"/>
    <w:tmpl w:val="9BF6C53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422A09A0"/>
    <w:multiLevelType w:val="hybridMultilevel"/>
    <w:tmpl w:val="E36E853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44F3BC8"/>
    <w:multiLevelType w:val="hybridMultilevel"/>
    <w:tmpl w:val="64EE92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B827250"/>
    <w:multiLevelType w:val="hybridMultilevel"/>
    <w:tmpl w:val="6002A408"/>
    <w:lvl w:ilvl="0" w:tplc="04090005">
      <w:start w:val="1"/>
      <w:numFmt w:val="bullet"/>
      <w:lvlText w:val=""/>
      <w:lvlJc w:val="left"/>
      <w:pPr>
        <w:ind w:left="10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29">
    <w:nsid w:val="4F1F2730"/>
    <w:multiLevelType w:val="hybridMultilevel"/>
    <w:tmpl w:val="33A6B84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44E08E3"/>
    <w:multiLevelType w:val="hybridMultilevel"/>
    <w:tmpl w:val="05CEF240"/>
    <w:lvl w:ilvl="0" w:tplc="8BA006F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B3A7906"/>
    <w:multiLevelType w:val="hybridMultilevel"/>
    <w:tmpl w:val="5FCC69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0BC65AD"/>
    <w:multiLevelType w:val="hybridMultilevel"/>
    <w:tmpl w:val="9DC628C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D537DD"/>
    <w:multiLevelType w:val="hybridMultilevel"/>
    <w:tmpl w:val="B9301CE4"/>
    <w:lvl w:ilvl="0" w:tplc="0809000F">
      <w:start w:val="1"/>
      <w:numFmt w:val="decimal"/>
      <w:lvlText w:val="%1."/>
      <w:lvlJc w:val="lef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BA43116"/>
    <w:multiLevelType w:val="hybridMultilevel"/>
    <w:tmpl w:val="98FEF3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606BE2"/>
    <w:multiLevelType w:val="hybridMultilevel"/>
    <w:tmpl w:val="21C4BC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11B5FA6"/>
    <w:multiLevelType w:val="hybridMultilevel"/>
    <w:tmpl w:val="E9F62F3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A3039C6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29A45FA"/>
    <w:multiLevelType w:val="hybridMultilevel"/>
    <w:tmpl w:val="9AC0303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76664ED"/>
    <w:multiLevelType w:val="hybridMultilevel"/>
    <w:tmpl w:val="462A4D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924EFA"/>
    <w:multiLevelType w:val="hybridMultilevel"/>
    <w:tmpl w:val="0C7EAC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594582"/>
    <w:multiLevelType w:val="hybridMultilevel"/>
    <w:tmpl w:val="9BE40540"/>
    <w:lvl w:ilvl="0" w:tplc="BA665ECA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2"/>
  </w:num>
  <w:num w:numId="3">
    <w:abstractNumId w:val="34"/>
  </w:num>
  <w:num w:numId="4">
    <w:abstractNumId w:val="15"/>
  </w:num>
  <w:num w:numId="5">
    <w:abstractNumId w:val="9"/>
  </w:num>
  <w:num w:numId="6">
    <w:abstractNumId w:val="24"/>
  </w:num>
  <w:num w:numId="7">
    <w:abstractNumId w:val="19"/>
  </w:num>
  <w:num w:numId="8">
    <w:abstractNumId w:val="26"/>
  </w:num>
  <w:num w:numId="9">
    <w:abstractNumId w:val="21"/>
  </w:num>
  <w:num w:numId="10">
    <w:abstractNumId w:val="13"/>
  </w:num>
  <w:num w:numId="11">
    <w:abstractNumId w:val="8"/>
  </w:num>
  <w:num w:numId="12">
    <w:abstractNumId w:val="23"/>
  </w:num>
  <w:num w:numId="13">
    <w:abstractNumId w:val="33"/>
  </w:num>
  <w:num w:numId="14">
    <w:abstractNumId w:val="14"/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</w:num>
  <w:num w:numId="17">
    <w:abstractNumId w:val="25"/>
  </w:num>
  <w:num w:numId="18">
    <w:abstractNumId w:val="5"/>
  </w:num>
  <w:num w:numId="19">
    <w:abstractNumId w:val="30"/>
  </w:num>
  <w:num w:numId="20">
    <w:abstractNumId w:val="36"/>
  </w:num>
  <w:num w:numId="21">
    <w:abstractNumId w:val="11"/>
  </w:num>
  <w:num w:numId="22">
    <w:abstractNumId w:val="29"/>
  </w:num>
  <w:num w:numId="23">
    <w:abstractNumId w:val="10"/>
  </w:num>
  <w:num w:numId="24">
    <w:abstractNumId w:val="17"/>
  </w:num>
  <w:num w:numId="25">
    <w:abstractNumId w:val="2"/>
  </w:num>
  <w:num w:numId="26">
    <w:abstractNumId w:val="28"/>
  </w:num>
  <w:num w:numId="27">
    <w:abstractNumId w:val="20"/>
  </w:num>
  <w:num w:numId="28">
    <w:abstractNumId w:val="40"/>
  </w:num>
  <w:num w:numId="29">
    <w:abstractNumId w:val="3"/>
  </w:num>
  <w:num w:numId="30">
    <w:abstractNumId w:val="4"/>
  </w:num>
  <w:num w:numId="31">
    <w:abstractNumId w:val="1"/>
  </w:num>
  <w:num w:numId="32">
    <w:abstractNumId w:val="18"/>
  </w:num>
  <w:num w:numId="33">
    <w:abstractNumId w:val="39"/>
  </w:num>
  <w:num w:numId="34">
    <w:abstractNumId w:val="0"/>
  </w:num>
  <w:num w:numId="35">
    <w:abstractNumId w:val="35"/>
  </w:num>
  <w:num w:numId="36">
    <w:abstractNumId w:val="22"/>
  </w:num>
  <w:num w:numId="37">
    <w:abstractNumId w:val="31"/>
  </w:num>
  <w:num w:numId="38">
    <w:abstractNumId w:val="6"/>
  </w:num>
  <w:num w:numId="39">
    <w:abstractNumId w:val="37"/>
  </w:num>
  <w:num w:numId="40">
    <w:abstractNumId w:val="27"/>
  </w:num>
  <w:num w:numId="41">
    <w:abstractNumId w:val="38"/>
  </w:num>
  <w:num w:numId="42">
    <w:abstractNumId w:val="16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AE6626"/>
    <w:rsid w:val="00001167"/>
    <w:rsid w:val="000023D7"/>
    <w:rsid w:val="00011F60"/>
    <w:rsid w:val="0001751D"/>
    <w:rsid w:val="00020D86"/>
    <w:rsid w:val="00022D72"/>
    <w:rsid w:val="00024766"/>
    <w:rsid w:val="00025134"/>
    <w:rsid w:val="000339FB"/>
    <w:rsid w:val="000357B1"/>
    <w:rsid w:val="00043875"/>
    <w:rsid w:val="00044B5F"/>
    <w:rsid w:val="00046312"/>
    <w:rsid w:val="00046BE4"/>
    <w:rsid w:val="0005080E"/>
    <w:rsid w:val="0005258E"/>
    <w:rsid w:val="00057B69"/>
    <w:rsid w:val="00060BA5"/>
    <w:rsid w:val="00061DE7"/>
    <w:rsid w:val="00061FF7"/>
    <w:rsid w:val="00062C85"/>
    <w:rsid w:val="00063188"/>
    <w:rsid w:val="00063F7D"/>
    <w:rsid w:val="00064994"/>
    <w:rsid w:val="00064BC1"/>
    <w:rsid w:val="00064C24"/>
    <w:rsid w:val="000667AD"/>
    <w:rsid w:val="00066CBF"/>
    <w:rsid w:val="00067700"/>
    <w:rsid w:val="00073C5E"/>
    <w:rsid w:val="0007577B"/>
    <w:rsid w:val="000775CA"/>
    <w:rsid w:val="00080B8E"/>
    <w:rsid w:val="00082DB2"/>
    <w:rsid w:val="000850FB"/>
    <w:rsid w:val="00096654"/>
    <w:rsid w:val="00096F96"/>
    <w:rsid w:val="000A4E4F"/>
    <w:rsid w:val="000A7031"/>
    <w:rsid w:val="000B34C4"/>
    <w:rsid w:val="000B4C32"/>
    <w:rsid w:val="000C3E1C"/>
    <w:rsid w:val="000C5C0E"/>
    <w:rsid w:val="000D1B28"/>
    <w:rsid w:val="000D3AC6"/>
    <w:rsid w:val="000D7080"/>
    <w:rsid w:val="000E2038"/>
    <w:rsid w:val="000E306F"/>
    <w:rsid w:val="000E4073"/>
    <w:rsid w:val="000E72B4"/>
    <w:rsid w:val="000E7BC3"/>
    <w:rsid w:val="000F1D92"/>
    <w:rsid w:val="000F377E"/>
    <w:rsid w:val="00102A2F"/>
    <w:rsid w:val="0010479A"/>
    <w:rsid w:val="001050C6"/>
    <w:rsid w:val="00105280"/>
    <w:rsid w:val="00113D34"/>
    <w:rsid w:val="00116CC9"/>
    <w:rsid w:val="001208B9"/>
    <w:rsid w:val="0012404D"/>
    <w:rsid w:val="00124559"/>
    <w:rsid w:val="00131B73"/>
    <w:rsid w:val="001335D4"/>
    <w:rsid w:val="0013568E"/>
    <w:rsid w:val="00135AB8"/>
    <w:rsid w:val="00136497"/>
    <w:rsid w:val="001365E7"/>
    <w:rsid w:val="00137A84"/>
    <w:rsid w:val="001400CC"/>
    <w:rsid w:val="00141E31"/>
    <w:rsid w:val="001420D2"/>
    <w:rsid w:val="001440E3"/>
    <w:rsid w:val="00146CB8"/>
    <w:rsid w:val="00147623"/>
    <w:rsid w:val="00147F08"/>
    <w:rsid w:val="00152AA2"/>
    <w:rsid w:val="00156A92"/>
    <w:rsid w:val="00157658"/>
    <w:rsid w:val="00165D9B"/>
    <w:rsid w:val="00165E33"/>
    <w:rsid w:val="0017105D"/>
    <w:rsid w:val="001735DB"/>
    <w:rsid w:val="00173E8C"/>
    <w:rsid w:val="00176BE7"/>
    <w:rsid w:val="001774B7"/>
    <w:rsid w:val="00181315"/>
    <w:rsid w:val="001839BE"/>
    <w:rsid w:val="00185911"/>
    <w:rsid w:val="00185DB4"/>
    <w:rsid w:val="001865CA"/>
    <w:rsid w:val="00186F04"/>
    <w:rsid w:val="00190479"/>
    <w:rsid w:val="00192017"/>
    <w:rsid w:val="00192620"/>
    <w:rsid w:val="0019483C"/>
    <w:rsid w:val="00194B42"/>
    <w:rsid w:val="001951D5"/>
    <w:rsid w:val="001A1A71"/>
    <w:rsid w:val="001A1B3F"/>
    <w:rsid w:val="001A2D67"/>
    <w:rsid w:val="001A5FCA"/>
    <w:rsid w:val="001B0A45"/>
    <w:rsid w:val="001B13A9"/>
    <w:rsid w:val="001B305F"/>
    <w:rsid w:val="001B3D7E"/>
    <w:rsid w:val="001B439A"/>
    <w:rsid w:val="001B4C90"/>
    <w:rsid w:val="001B6753"/>
    <w:rsid w:val="001C022F"/>
    <w:rsid w:val="001C04E7"/>
    <w:rsid w:val="001C11A7"/>
    <w:rsid w:val="001C11D4"/>
    <w:rsid w:val="001C1D16"/>
    <w:rsid w:val="001C22AB"/>
    <w:rsid w:val="001C25AA"/>
    <w:rsid w:val="001D0AA1"/>
    <w:rsid w:val="001D138B"/>
    <w:rsid w:val="001D1E23"/>
    <w:rsid w:val="001D2178"/>
    <w:rsid w:val="001D256E"/>
    <w:rsid w:val="001D5D0C"/>
    <w:rsid w:val="001D5D3B"/>
    <w:rsid w:val="001E2130"/>
    <w:rsid w:val="001F0E66"/>
    <w:rsid w:val="001F289A"/>
    <w:rsid w:val="001F634D"/>
    <w:rsid w:val="001F64F4"/>
    <w:rsid w:val="001F7B5E"/>
    <w:rsid w:val="0020095E"/>
    <w:rsid w:val="002025FB"/>
    <w:rsid w:val="00204C10"/>
    <w:rsid w:val="00205D14"/>
    <w:rsid w:val="002063CB"/>
    <w:rsid w:val="00215744"/>
    <w:rsid w:val="002201C3"/>
    <w:rsid w:val="00221C56"/>
    <w:rsid w:val="00223BE9"/>
    <w:rsid w:val="00224C00"/>
    <w:rsid w:val="0022785D"/>
    <w:rsid w:val="00230417"/>
    <w:rsid w:val="0023096F"/>
    <w:rsid w:val="0023245C"/>
    <w:rsid w:val="00232DDB"/>
    <w:rsid w:val="002367EA"/>
    <w:rsid w:val="00237898"/>
    <w:rsid w:val="00242C75"/>
    <w:rsid w:val="002448D7"/>
    <w:rsid w:val="00250AEF"/>
    <w:rsid w:val="00250B39"/>
    <w:rsid w:val="00251E4E"/>
    <w:rsid w:val="002525F7"/>
    <w:rsid w:val="00254287"/>
    <w:rsid w:val="002559B8"/>
    <w:rsid w:val="00255DD6"/>
    <w:rsid w:val="0026071D"/>
    <w:rsid w:val="00263524"/>
    <w:rsid w:val="00272855"/>
    <w:rsid w:val="00273BC7"/>
    <w:rsid w:val="00275625"/>
    <w:rsid w:val="00275D5E"/>
    <w:rsid w:val="002760F6"/>
    <w:rsid w:val="00276AAD"/>
    <w:rsid w:val="00276F9F"/>
    <w:rsid w:val="00277A41"/>
    <w:rsid w:val="00277BCF"/>
    <w:rsid w:val="00280AA1"/>
    <w:rsid w:val="0028326D"/>
    <w:rsid w:val="00284A65"/>
    <w:rsid w:val="00287B6B"/>
    <w:rsid w:val="002901F6"/>
    <w:rsid w:val="002905CA"/>
    <w:rsid w:val="00293016"/>
    <w:rsid w:val="002934F9"/>
    <w:rsid w:val="0029728A"/>
    <w:rsid w:val="002A082E"/>
    <w:rsid w:val="002A2FB4"/>
    <w:rsid w:val="002A5AD6"/>
    <w:rsid w:val="002A6CB6"/>
    <w:rsid w:val="002B0FF8"/>
    <w:rsid w:val="002B170C"/>
    <w:rsid w:val="002B1BE3"/>
    <w:rsid w:val="002B30FF"/>
    <w:rsid w:val="002B542E"/>
    <w:rsid w:val="002B5A3B"/>
    <w:rsid w:val="002B5B39"/>
    <w:rsid w:val="002B5D1F"/>
    <w:rsid w:val="002C26CE"/>
    <w:rsid w:val="002C34FE"/>
    <w:rsid w:val="002D1E82"/>
    <w:rsid w:val="002D32ED"/>
    <w:rsid w:val="002D5D72"/>
    <w:rsid w:val="002D5EEB"/>
    <w:rsid w:val="002D677B"/>
    <w:rsid w:val="002E081F"/>
    <w:rsid w:val="002E2632"/>
    <w:rsid w:val="002E271C"/>
    <w:rsid w:val="002E3AA6"/>
    <w:rsid w:val="002E4625"/>
    <w:rsid w:val="002E4BEE"/>
    <w:rsid w:val="002E70CC"/>
    <w:rsid w:val="002E7483"/>
    <w:rsid w:val="002F1047"/>
    <w:rsid w:val="002F3F99"/>
    <w:rsid w:val="002F5BBF"/>
    <w:rsid w:val="0030522A"/>
    <w:rsid w:val="003069EB"/>
    <w:rsid w:val="00306CCE"/>
    <w:rsid w:val="00311619"/>
    <w:rsid w:val="003122AD"/>
    <w:rsid w:val="00312BA3"/>
    <w:rsid w:val="00317E43"/>
    <w:rsid w:val="00320C06"/>
    <w:rsid w:val="00323442"/>
    <w:rsid w:val="00323D6A"/>
    <w:rsid w:val="00325555"/>
    <w:rsid w:val="003256EB"/>
    <w:rsid w:val="00325F2A"/>
    <w:rsid w:val="00330F8A"/>
    <w:rsid w:val="0033127E"/>
    <w:rsid w:val="00333076"/>
    <w:rsid w:val="00334A74"/>
    <w:rsid w:val="00335CD3"/>
    <w:rsid w:val="00336BBB"/>
    <w:rsid w:val="00341C72"/>
    <w:rsid w:val="00346E79"/>
    <w:rsid w:val="00352776"/>
    <w:rsid w:val="00363274"/>
    <w:rsid w:val="00367DD9"/>
    <w:rsid w:val="0037217D"/>
    <w:rsid w:val="003725C5"/>
    <w:rsid w:val="00374BC1"/>
    <w:rsid w:val="00374BF4"/>
    <w:rsid w:val="003750CA"/>
    <w:rsid w:val="0038191A"/>
    <w:rsid w:val="003830AE"/>
    <w:rsid w:val="00386012"/>
    <w:rsid w:val="00387C3D"/>
    <w:rsid w:val="00387E6E"/>
    <w:rsid w:val="003A4782"/>
    <w:rsid w:val="003A4788"/>
    <w:rsid w:val="003A510D"/>
    <w:rsid w:val="003A6FC7"/>
    <w:rsid w:val="003B17BD"/>
    <w:rsid w:val="003B2195"/>
    <w:rsid w:val="003B30E6"/>
    <w:rsid w:val="003B3598"/>
    <w:rsid w:val="003B4D34"/>
    <w:rsid w:val="003B61AA"/>
    <w:rsid w:val="003B6B9F"/>
    <w:rsid w:val="003C0DFC"/>
    <w:rsid w:val="003C1255"/>
    <w:rsid w:val="003C2987"/>
    <w:rsid w:val="003C3400"/>
    <w:rsid w:val="003C553C"/>
    <w:rsid w:val="003D0750"/>
    <w:rsid w:val="003D0B27"/>
    <w:rsid w:val="003D19D2"/>
    <w:rsid w:val="003D34C6"/>
    <w:rsid w:val="003D3B47"/>
    <w:rsid w:val="003D3F8E"/>
    <w:rsid w:val="003D41D6"/>
    <w:rsid w:val="003D4FB6"/>
    <w:rsid w:val="003E082E"/>
    <w:rsid w:val="003E0F0F"/>
    <w:rsid w:val="003E1ACF"/>
    <w:rsid w:val="003E2B68"/>
    <w:rsid w:val="003E2E0B"/>
    <w:rsid w:val="003E3479"/>
    <w:rsid w:val="003E432E"/>
    <w:rsid w:val="003E4AEB"/>
    <w:rsid w:val="003F223E"/>
    <w:rsid w:val="003F2BD8"/>
    <w:rsid w:val="003F4BEB"/>
    <w:rsid w:val="003F4F47"/>
    <w:rsid w:val="003F603A"/>
    <w:rsid w:val="003F690F"/>
    <w:rsid w:val="004011F1"/>
    <w:rsid w:val="00402F64"/>
    <w:rsid w:val="0040301C"/>
    <w:rsid w:val="004043D0"/>
    <w:rsid w:val="0041005D"/>
    <w:rsid w:val="00417DEE"/>
    <w:rsid w:val="00417FA2"/>
    <w:rsid w:val="00421155"/>
    <w:rsid w:val="00423D84"/>
    <w:rsid w:val="0042502D"/>
    <w:rsid w:val="0043171D"/>
    <w:rsid w:val="004321BA"/>
    <w:rsid w:val="004359A7"/>
    <w:rsid w:val="00440EE7"/>
    <w:rsid w:val="00441C13"/>
    <w:rsid w:val="00442C0E"/>
    <w:rsid w:val="00445C88"/>
    <w:rsid w:val="0045017F"/>
    <w:rsid w:val="0045315F"/>
    <w:rsid w:val="004532CD"/>
    <w:rsid w:val="004545AA"/>
    <w:rsid w:val="00454889"/>
    <w:rsid w:val="00454EFB"/>
    <w:rsid w:val="004576E5"/>
    <w:rsid w:val="004600E9"/>
    <w:rsid w:val="00461424"/>
    <w:rsid w:val="004622A8"/>
    <w:rsid w:val="0046302C"/>
    <w:rsid w:val="00465563"/>
    <w:rsid w:val="00465732"/>
    <w:rsid w:val="00471B12"/>
    <w:rsid w:val="00473D4E"/>
    <w:rsid w:val="0047566D"/>
    <w:rsid w:val="00475974"/>
    <w:rsid w:val="00476DC1"/>
    <w:rsid w:val="00481772"/>
    <w:rsid w:val="00482B6A"/>
    <w:rsid w:val="00483D9D"/>
    <w:rsid w:val="00485E11"/>
    <w:rsid w:val="00487CFF"/>
    <w:rsid w:val="00487E52"/>
    <w:rsid w:val="00492E29"/>
    <w:rsid w:val="00494AC2"/>
    <w:rsid w:val="004954D2"/>
    <w:rsid w:val="00495F67"/>
    <w:rsid w:val="004960A6"/>
    <w:rsid w:val="00496E9A"/>
    <w:rsid w:val="004A0B8A"/>
    <w:rsid w:val="004A0EA8"/>
    <w:rsid w:val="004A1BAC"/>
    <w:rsid w:val="004A1D75"/>
    <w:rsid w:val="004A24C4"/>
    <w:rsid w:val="004A30A6"/>
    <w:rsid w:val="004A49A6"/>
    <w:rsid w:val="004A5D6B"/>
    <w:rsid w:val="004B451F"/>
    <w:rsid w:val="004B4567"/>
    <w:rsid w:val="004B4E45"/>
    <w:rsid w:val="004B68A7"/>
    <w:rsid w:val="004C6403"/>
    <w:rsid w:val="004C693F"/>
    <w:rsid w:val="004D0043"/>
    <w:rsid w:val="004D1233"/>
    <w:rsid w:val="004D2602"/>
    <w:rsid w:val="004D2630"/>
    <w:rsid w:val="004D4B89"/>
    <w:rsid w:val="004D4CC1"/>
    <w:rsid w:val="004E687D"/>
    <w:rsid w:val="004E702A"/>
    <w:rsid w:val="00504826"/>
    <w:rsid w:val="0050553E"/>
    <w:rsid w:val="00505A88"/>
    <w:rsid w:val="005126E4"/>
    <w:rsid w:val="00512E0E"/>
    <w:rsid w:val="00512F00"/>
    <w:rsid w:val="005203F3"/>
    <w:rsid w:val="0052166E"/>
    <w:rsid w:val="00522DF0"/>
    <w:rsid w:val="00523C12"/>
    <w:rsid w:val="00526389"/>
    <w:rsid w:val="005269AD"/>
    <w:rsid w:val="00526A02"/>
    <w:rsid w:val="00526F77"/>
    <w:rsid w:val="0053095A"/>
    <w:rsid w:val="00541549"/>
    <w:rsid w:val="00541DDC"/>
    <w:rsid w:val="005453A0"/>
    <w:rsid w:val="00547E07"/>
    <w:rsid w:val="005571E5"/>
    <w:rsid w:val="005648EA"/>
    <w:rsid w:val="0057041A"/>
    <w:rsid w:val="00571025"/>
    <w:rsid w:val="00572898"/>
    <w:rsid w:val="0057438C"/>
    <w:rsid w:val="005777D1"/>
    <w:rsid w:val="00586204"/>
    <w:rsid w:val="005909CD"/>
    <w:rsid w:val="005915D9"/>
    <w:rsid w:val="00591999"/>
    <w:rsid w:val="0059443B"/>
    <w:rsid w:val="00594545"/>
    <w:rsid w:val="005A4976"/>
    <w:rsid w:val="005A58AC"/>
    <w:rsid w:val="005C1A36"/>
    <w:rsid w:val="005C1DD3"/>
    <w:rsid w:val="005C3AD1"/>
    <w:rsid w:val="005C3D71"/>
    <w:rsid w:val="005C5A95"/>
    <w:rsid w:val="005C7EE7"/>
    <w:rsid w:val="005D2254"/>
    <w:rsid w:val="005D38D8"/>
    <w:rsid w:val="005E0A03"/>
    <w:rsid w:val="005E6085"/>
    <w:rsid w:val="005F26C2"/>
    <w:rsid w:val="005F4D4C"/>
    <w:rsid w:val="005F68D0"/>
    <w:rsid w:val="005F6C34"/>
    <w:rsid w:val="00604B21"/>
    <w:rsid w:val="00607214"/>
    <w:rsid w:val="006075A4"/>
    <w:rsid w:val="006107C6"/>
    <w:rsid w:val="0061131D"/>
    <w:rsid w:val="00611E7F"/>
    <w:rsid w:val="00617C6C"/>
    <w:rsid w:val="00617EB6"/>
    <w:rsid w:val="00623B0D"/>
    <w:rsid w:val="0063121A"/>
    <w:rsid w:val="00637156"/>
    <w:rsid w:val="00637CF0"/>
    <w:rsid w:val="00640A42"/>
    <w:rsid w:val="00644110"/>
    <w:rsid w:val="006444F0"/>
    <w:rsid w:val="0064537C"/>
    <w:rsid w:val="00646A87"/>
    <w:rsid w:val="00647446"/>
    <w:rsid w:val="00647FD0"/>
    <w:rsid w:val="00655CEA"/>
    <w:rsid w:val="00660638"/>
    <w:rsid w:val="006621A9"/>
    <w:rsid w:val="00663CB7"/>
    <w:rsid w:val="006828F0"/>
    <w:rsid w:val="006837D4"/>
    <w:rsid w:val="00685A69"/>
    <w:rsid w:val="00690B11"/>
    <w:rsid w:val="006977AD"/>
    <w:rsid w:val="006A13B9"/>
    <w:rsid w:val="006A3AD8"/>
    <w:rsid w:val="006A4D2B"/>
    <w:rsid w:val="006A6CD4"/>
    <w:rsid w:val="006A75F3"/>
    <w:rsid w:val="006C3CAF"/>
    <w:rsid w:val="006C4DE3"/>
    <w:rsid w:val="006C5F8E"/>
    <w:rsid w:val="006C62EE"/>
    <w:rsid w:val="006C7F92"/>
    <w:rsid w:val="006D175D"/>
    <w:rsid w:val="006D3F29"/>
    <w:rsid w:val="006D3FAD"/>
    <w:rsid w:val="006E18F0"/>
    <w:rsid w:val="006E286D"/>
    <w:rsid w:val="006F3DE7"/>
    <w:rsid w:val="006F5343"/>
    <w:rsid w:val="006F65D2"/>
    <w:rsid w:val="006F732B"/>
    <w:rsid w:val="0070069E"/>
    <w:rsid w:val="007007D9"/>
    <w:rsid w:val="00713034"/>
    <w:rsid w:val="007152A9"/>
    <w:rsid w:val="007155B4"/>
    <w:rsid w:val="00721387"/>
    <w:rsid w:val="007225B3"/>
    <w:rsid w:val="00723484"/>
    <w:rsid w:val="00726D63"/>
    <w:rsid w:val="007276FF"/>
    <w:rsid w:val="0073137F"/>
    <w:rsid w:val="0073600B"/>
    <w:rsid w:val="00736437"/>
    <w:rsid w:val="007401F8"/>
    <w:rsid w:val="00740F4D"/>
    <w:rsid w:val="00741C60"/>
    <w:rsid w:val="007422D6"/>
    <w:rsid w:val="0074368F"/>
    <w:rsid w:val="0074412F"/>
    <w:rsid w:val="007442FF"/>
    <w:rsid w:val="007447B6"/>
    <w:rsid w:val="007457E7"/>
    <w:rsid w:val="0074687B"/>
    <w:rsid w:val="0075611D"/>
    <w:rsid w:val="00762A10"/>
    <w:rsid w:val="00762FBB"/>
    <w:rsid w:val="00763EF0"/>
    <w:rsid w:val="00765402"/>
    <w:rsid w:val="00765788"/>
    <w:rsid w:val="007709DF"/>
    <w:rsid w:val="0077286C"/>
    <w:rsid w:val="007734D5"/>
    <w:rsid w:val="007808C7"/>
    <w:rsid w:val="00781D8B"/>
    <w:rsid w:val="00784685"/>
    <w:rsid w:val="00784EBE"/>
    <w:rsid w:val="007852AC"/>
    <w:rsid w:val="0078602C"/>
    <w:rsid w:val="00787748"/>
    <w:rsid w:val="00787964"/>
    <w:rsid w:val="00792883"/>
    <w:rsid w:val="007929D1"/>
    <w:rsid w:val="007936A0"/>
    <w:rsid w:val="007947EC"/>
    <w:rsid w:val="007965F9"/>
    <w:rsid w:val="00797695"/>
    <w:rsid w:val="007A1CA7"/>
    <w:rsid w:val="007A34CA"/>
    <w:rsid w:val="007A409B"/>
    <w:rsid w:val="007A4EDF"/>
    <w:rsid w:val="007B0AB6"/>
    <w:rsid w:val="007B44A2"/>
    <w:rsid w:val="007B56CA"/>
    <w:rsid w:val="007C209C"/>
    <w:rsid w:val="007C5A0A"/>
    <w:rsid w:val="007D0184"/>
    <w:rsid w:val="007D12F4"/>
    <w:rsid w:val="007D4740"/>
    <w:rsid w:val="007D64F4"/>
    <w:rsid w:val="007E0A1A"/>
    <w:rsid w:val="007E1AC0"/>
    <w:rsid w:val="007E3C2A"/>
    <w:rsid w:val="007E4313"/>
    <w:rsid w:val="007E4496"/>
    <w:rsid w:val="007E608B"/>
    <w:rsid w:val="007F2BFA"/>
    <w:rsid w:val="007F6D07"/>
    <w:rsid w:val="008005B9"/>
    <w:rsid w:val="0080269C"/>
    <w:rsid w:val="00805317"/>
    <w:rsid w:val="008057EE"/>
    <w:rsid w:val="0080778F"/>
    <w:rsid w:val="008103B0"/>
    <w:rsid w:val="00810E07"/>
    <w:rsid w:val="008125ED"/>
    <w:rsid w:val="00815A22"/>
    <w:rsid w:val="008162E3"/>
    <w:rsid w:val="008228F0"/>
    <w:rsid w:val="00823506"/>
    <w:rsid w:val="008258E9"/>
    <w:rsid w:val="00826EF8"/>
    <w:rsid w:val="00831E4C"/>
    <w:rsid w:val="008326C0"/>
    <w:rsid w:val="00833732"/>
    <w:rsid w:val="00835C47"/>
    <w:rsid w:val="00837AA0"/>
    <w:rsid w:val="00841230"/>
    <w:rsid w:val="00842498"/>
    <w:rsid w:val="008436B4"/>
    <w:rsid w:val="00843B06"/>
    <w:rsid w:val="008475FF"/>
    <w:rsid w:val="00851E30"/>
    <w:rsid w:val="0085255B"/>
    <w:rsid w:val="00852B55"/>
    <w:rsid w:val="00854D21"/>
    <w:rsid w:val="00861A45"/>
    <w:rsid w:val="00861DEC"/>
    <w:rsid w:val="00862E79"/>
    <w:rsid w:val="00866DDB"/>
    <w:rsid w:val="008710C4"/>
    <w:rsid w:val="008717E1"/>
    <w:rsid w:val="00874949"/>
    <w:rsid w:val="0087620F"/>
    <w:rsid w:val="008769B5"/>
    <w:rsid w:val="00876EC9"/>
    <w:rsid w:val="00880E7C"/>
    <w:rsid w:val="00887133"/>
    <w:rsid w:val="00887FCF"/>
    <w:rsid w:val="008915D1"/>
    <w:rsid w:val="008A005A"/>
    <w:rsid w:val="008A1B00"/>
    <w:rsid w:val="008A3B77"/>
    <w:rsid w:val="008A5E85"/>
    <w:rsid w:val="008A6793"/>
    <w:rsid w:val="008B1CDB"/>
    <w:rsid w:val="008B51AE"/>
    <w:rsid w:val="008B52CF"/>
    <w:rsid w:val="008B531E"/>
    <w:rsid w:val="008B5DF9"/>
    <w:rsid w:val="008C05AF"/>
    <w:rsid w:val="008C2D62"/>
    <w:rsid w:val="008C6DEB"/>
    <w:rsid w:val="008D240E"/>
    <w:rsid w:val="008D3456"/>
    <w:rsid w:val="008D4FFE"/>
    <w:rsid w:val="008D57B5"/>
    <w:rsid w:val="008D62EE"/>
    <w:rsid w:val="008E0E95"/>
    <w:rsid w:val="008E51CE"/>
    <w:rsid w:val="008F1367"/>
    <w:rsid w:val="008F14B2"/>
    <w:rsid w:val="008F2E64"/>
    <w:rsid w:val="008F47D0"/>
    <w:rsid w:val="009010C5"/>
    <w:rsid w:val="00901FF8"/>
    <w:rsid w:val="0090467E"/>
    <w:rsid w:val="009130B8"/>
    <w:rsid w:val="00914A95"/>
    <w:rsid w:val="009165ED"/>
    <w:rsid w:val="009173E1"/>
    <w:rsid w:val="00922396"/>
    <w:rsid w:val="00925264"/>
    <w:rsid w:val="00927ADB"/>
    <w:rsid w:val="0093176F"/>
    <w:rsid w:val="0093227A"/>
    <w:rsid w:val="009337E6"/>
    <w:rsid w:val="00934713"/>
    <w:rsid w:val="0093734E"/>
    <w:rsid w:val="009377BC"/>
    <w:rsid w:val="0094198D"/>
    <w:rsid w:val="009425A6"/>
    <w:rsid w:val="00946AC2"/>
    <w:rsid w:val="00950ADF"/>
    <w:rsid w:val="0095281C"/>
    <w:rsid w:val="00961C3B"/>
    <w:rsid w:val="00963743"/>
    <w:rsid w:val="009672E5"/>
    <w:rsid w:val="009702B0"/>
    <w:rsid w:val="009703AC"/>
    <w:rsid w:val="00974DB1"/>
    <w:rsid w:val="00976AF3"/>
    <w:rsid w:val="00986647"/>
    <w:rsid w:val="00991557"/>
    <w:rsid w:val="00996261"/>
    <w:rsid w:val="009966DA"/>
    <w:rsid w:val="009A0488"/>
    <w:rsid w:val="009A0590"/>
    <w:rsid w:val="009A5A2B"/>
    <w:rsid w:val="009A68C5"/>
    <w:rsid w:val="009A7BD2"/>
    <w:rsid w:val="009B2F23"/>
    <w:rsid w:val="009B7A40"/>
    <w:rsid w:val="009C0479"/>
    <w:rsid w:val="009C1CA0"/>
    <w:rsid w:val="009C4A7A"/>
    <w:rsid w:val="009D5626"/>
    <w:rsid w:val="009D7FAD"/>
    <w:rsid w:val="009E2BEB"/>
    <w:rsid w:val="009E3ABD"/>
    <w:rsid w:val="009E4188"/>
    <w:rsid w:val="009E6B60"/>
    <w:rsid w:val="009F017A"/>
    <w:rsid w:val="00A05560"/>
    <w:rsid w:val="00A057FD"/>
    <w:rsid w:val="00A07A6D"/>
    <w:rsid w:val="00A12CDD"/>
    <w:rsid w:val="00A131D1"/>
    <w:rsid w:val="00A13214"/>
    <w:rsid w:val="00A14C50"/>
    <w:rsid w:val="00A179EA"/>
    <w:rsid w:val="00A22AE6"/>
    <w:rsid w:val="00A22B3A"/>
    <w:rsid w:val="00A22C9F"/>
    <w:rsid w:val="00A26E16"/>
    <w:rsid w:val="00A309AA"/>
    <w:rsid w:val="00A30E0F"/>
    <w:rsid w:val="00A31217"/>
    <w:rsid w:val="00A31BE6"/>
    <w:rsid w:val="00A328BF"/>
    <w:rsid w:val="00A32BA9"/>
    <w:rsid w:val="00A334C2"/>
    <w:rsid w:val="00A34206"/>
    <w:rsid w:val="00A34C33"/>
    <w:rsid w:val="00A3509E"/>
    <w:rsid w:val="00A3534E"/>
    <w:rsid w:val="00A353B3"/>
    <w:rsid w:val="00A35F12"/>
    <w:rsid w:val="00A3621F"/>
    <w:rsid w:val="00A36AEB"/>
    <w:rsid w:val="00A41BDA"/>
    <w:rsid w:val="00A43EC9"/>
    <w:rsid w:val="00A44576"/>
    <w:rsid w:val="00A448C6"/>
    <w:rsid w:val="00A44DDB"/>
    <w:rsid w:val="00A454E9"/>
    <w:rsid w:val="00A46AF3"/>
    <w:rsid w:val="00A506B6"/>
    <w:rsid w:val="00A526C9"/>
    <w:rsid w:val="00A529A9"/>
    <w:rsid w:val="00A52F01"/>
    <w:rsid w:val="00A549F7"/>
    <w:rsid w:val="00A55CFA"/>
    <w:rsid w:val="00A5602E"/>
    <w:rsid w:val="00A57F9F"/>
    <w:rsid w:val="00A60466"/>
    <w:rsid w:val="00A6221D"/>
    <w:rsid w:val="00A64739"/>
    <w:rsid w:val="00A64FBA"/>
    <w:rsid w:val="00A67C43"/>
    <w:rsid w:val="00A709D9"/>
    <w:rsid w:val="00A70E1A"/>
    <w:rsid w:val="00A7144C"/>
    <w:rsid w:val="00A72790"/>
    <w:rsid w:val="00A747E1"/>
    <w:rsid w:val="00A74F00"/>
    <w:rsid w:val="00A846A2"/>
    <w:rsid w:val="00A84F75"/>
    <w:rsid w:val="00A8529C"/>
    <w:rsid w:val="00A85EFF"/>
    <w:rsid w:val="00A87055"/>
    <w:rsid w:val="00A91426"/>
    <w:rsid w:val="00A94504"/>
    <w:rsid w:val="00A9473B"/>
    <w:rsid w:val="00A94756"/>
    <w:rsid w:val="00A95928"/>
    <w:rsid w:val="00AA2076"/>
    <w:rsid w:val="00AA2B8C"/>
    <w:rsid w:val="00AA5387"/>
    <w:rsid w:val="00AA5CD1"/>
    <w:rsid w:val="00AA76CC"/>
    <w:rsid w:val="00AB1D66"/>
    <w:rsid w:val="00AB1EFC"/>
    <w:rsid w:val="00AB402D"/>
    <w:rsid w:val="00AB52CD"/>
    <w:rsid w:val="00AB5574"/>
    <w:rsid w:val="00AB62C6"/>
    <w:rsid w:val="00AB6B25"/>
    <w:rsid w:val="00AC3495"/>
    <w:rsid w:val="00AC5EF3"/>
    <w:rsid w:val="00AD1219"/>
    <w:rsid w:val="00AD4155"/>
    <w:rsid w:val="00AD4660"/>
    <w:rsid w:val="00AD7DFC"/>
    <w:rsid w:val="00AE155F"/>
    <w:rsid w:val="00AE16CE"/>
    <w:rsid w:val="00AE6626"/>
    <w:rsid w:val="00AF0B2A"/>
    <w:rsid w:val="00AF31E1"/>
    <w:rsid w:val="00AF4D72"/>
    <w:rsid w:val="00AF5883"/>
    <w:rsid w:val="00AF6177"/>
    <w:rsid w:val="00AF63B5"/>
    <w:rsid w:val="00AF63FA"/>
    <w:rsid w:val="00B021C8"/>
    <w:rsid w:val="00B04EE1"/>
    <w:rsid w:val="00B055E0"/>
    <w:rsid w:val="00B12E4D"/>
    <w:rsid w:val="00B14336"/>
    <w:rsid w:val="00B14342"/>
    <w:rsid w:val="00B14A0F"/>
    <w:rsid w:val="00B1725E"/>
    <w:rsid w:val="00B21D33"/>
    <w:rsid w:val="00B2241B"/>
    <w:rsid w:val="00B270F8"/>
    <w:rsid w:val="00B27DAF"/>
    <w:rsid w:val="00B305D5"/>
    <w:rsid w:val="00B309D7"/>
    <w:rsid w:val="00B31538"/>
    <w:rsid w:val="00B31E86"/>
    <w:rsid w:val="00B32F0B"/>
    <w:rsid w:val="00B34739"/>
    <w:rsid w:val="00B34BDD"/>
    <w:rsid w:val="00B358D2"/>
    <w:rsid w:val="00B363EA"/>
    <w:rsid w:val="00B3647C"/>
    <w:rsid w:val="00B4207B"/>
    <w:rsid w:val="00B43032"/>
    <w:rsid w:val="00B43DC8"/>
    <w:rsid w:val="00B44640"/>
    <w:rsid w:val="00B4689D"/>
    <w:rsid w:val="00B51C34"/>
    <w:rsid w:val="00B5364C"/>
    <w:rsid w:val="00B53EDE"/>
    <w:rsid w:val="00B5545D"/>
    <w:rsid w:val="00B558A2"/>
    <w:rsid w:val="00B562A6"/>
    <w:rsid w:val="00B64A6C"/>
    <w:rsid w:val="00B64D1D"/>
    <w:rsid w:val="00B64E0E"/>
    <w:rsid w:val="00B7181A"/>
    <w:rsid w:val="00B7207E"/>
    <w:rsid w:val="00B72670"/>
    <w:rsid w:val="00B74B21"/>
    <w:rsid w:val="00B75660"/>
    <w:rsid w:val="00B841EC"/>
    <w:rsid w:val="00B8773E"/>
    <w:rsid w:val="00B92C85"/>
    <w:rsid w:val="00B93B46"/>
    <w:rsid w:val="00B93D49"/>
    <w:rsid w:val="00B97F7F"/>
    <w:rsid w:val="00BA0DE1"/>
    <w:rsid w:val="00BA1204"/>
    <w:rsid w:val="00BA1CEE"/>
    <w:rsid w:val="00BA2C7A"/>
    <w:rsid w:val="00BA3FD6"/>
    <w:rsid w:val="00BA6B09"/>
    <w:rsid w:val="00BA770E"/>
    <w:rsid w:val="00BB29E9"/>
    <w:rsid w:val="00BB43CC"/>
    <w:rsid w:val="00BB49CB"/>
    <w:rsid w:val="00BB4BC4"/>
    <w:rsid w:val="00BB7FD6"/>
    <w:rsid w:val="00BC341F"/>
    <w:rsid w:val="00BC34EE"/>
    <w:rsid w:val="00BC4BE6"/>
    <w:rsid w:val="00BC7D11"/>
    <w:rsid w:val="00BD02DE"/>
    <w:rsid w:val="00BD0EFE"/>
    <w:rsid w:val="00BD285E"/>
    <w:rsid w:val="00BD62DA"/>
    <w:rsid w:val="00BD6E5E"/>
    <w:rsid w:val="00BE41ED"/>
    <w:rsid w:val="00BE5A1C"/>
    <w:rsid w:val="00BE5D9F"/>
    <w:rsid w:val="00BE7455"/>
    <w:rsid w:val="00BF2FE5"/>
    <w:rsid w:val="00BF4B0E"/>
    <w:rsid w:val="00BF4C9C"/>
    <w:rsid w:val="00BF758F"/>
    <w:rsid w:val="00C012E5"/>
    <w:rsid w:val="00C0318D"/>
    <w:rsid w:val="00C03D00"/>
    <w:rsid w:val="00C04247"/>
    <w:rsid w:val="00C044F2"/>
    <w:rsid w:val="00C05D95"/>
    <w:rsid w:val="00C10B51"/>
    <w:rsid w:val="00C11DFB"/>
    <w:rsid w:val="00C1416A"/>
    <w:rsid w:val="00C142DF"/>
    <w:rsid w:val="00C147F9"/>
    <w:rsid w:val="00C17074"/>
    <w:rsid w:val="00C21097"/>
    <w:rsid w:val="00C2178C"/>
    <w:rsid w:val="00C21A9E"/>
    <w:rsid w:val="00C24EC6"/>
    <w:rsid w:val="00C25B66"/>
    <w:rsid w:val="00C373FF"/>
    <w:rsid w:val="00C41E0B"/>
    <w:rsid w:val="00C462DC"/>
    <w:rsid w:val="00C46DAB"/>
    <w:rsid w:val="00C50FD9"/>
    <w:rsid w:val="00C5192D"/>
    <w:rsid w:val="00C52AA9"/>
    <w:rsid w:val="00C52DE9"/>
    <w:rsid w:val="00C54EE9"/>
    <w:rsid w:val="00C5787F"/>
    <w:rsid w:val="00C62F24"/>
    <w:rsid w:val="00C67C51"/>
    <w:rsid w:val="00C703B3"/>
    <w:rsid w:val="00C71840"/>
    <w:rsid w:val="00C763D9"/>
    <w:rsid w:val="00C76623"/>
    <w:rsid w:val="00C827BA"/>
    <w:rsid w:val="00C83163"/>
    <w:rsid w:val="00C86F14"/>
    <w:rsid w:val="00C96DAF"/>
    <w:rsid w:val="00CA21BB"/>
    <w:rsid w:val="00CA2BB2"/>
    <w:rsid w:val="00CA2C1F"/>
    <w:rsid w:val="00CA2CE4"/>
    <w:rsid w:val="00CA2F1E"/>
    <w:rsid w:val="00CA30F8"/>
    <w:rsid w:val="00CA37F5"/>
    <w:rsid w:val="00CA4188"/>
    <w:rsid w:val="00CA7693"/>
    <w:rsid w:val="00CC1987"/>
    <w:rsid w:val="00CC1AD3"/>
    <w:rsid w:val="00CC1CB6"/>
    <w:rsid w:val="00CC2916"/>
    <w:rsid w:val="00CC4F84"/>
    <w:rsid w:val="00CC78FE"/>
    <w:rsid w:val="00CD2C2E"/>
    <w:rsid w:val="00CD399F"/>
    <w:rsid w:val="00CD4788"/>
    <w:rsid w:val="00CD7F6B"/>
    <w:rsid w:val="00CE2F74"/>
    <w:rsid w:val="00CE34AB"/>
    <w:rsid w:val="00CE69D2"/>
    <w:rsid w:val="00CF108E"/>
    <w:rsid w:val="00CF2A57"/>
    <w:rsid w:val="00CF699D"/>
    <w:rsid w:val="00CF69D3"/>
    <w:rsid w:val="00CF6C9E"/>
    <w:rsid w:val="00D00EEE"/>
    <w:rsid w:val="00D02A25"/>
    <w:rsid w:val="00D04B8A"/>
    <w:rsid w:val="00D06A15"/>
    <w:rsid w:val="00D06F06"/>
    <w:rsid w:val="00D07D57"/>
    <w:rsid w:val="00D13970"/>
    <w:rsid w:val="00D164F5"/>
    <w:rsid w:val="00D16CA4"/>
    <w:rsid w:val="00D20783"/>
    <w:rsid w:val="00D21F2E"/>
    <w:rsid w:val="00D222AD"/>
    <w:rsid w:val="00D223CD"/>
    <w:rsid w:val="00D22579"/>
    <w:rsid w:val="00D26A62"/>
    <w:rsid w:val="00D3078C"/>
    <w:rsid w:val="00D37AD5"/>
    <w:rsid w:val="00D44722"/>
    <w:rsid w:val="00D44933"/>
    <w:rsid w:val="00D44FE3"/>
    <w:rsid w:val="00D453C1"/>
    <w:rsid w:val="00D46B3C"/>
    <w:rsid w:val="00D50A3C"/>
    <w:rsid w:val="00D57502"/>
    <w:rsid w:val="00D62E3C"/>
    <w:rsid w:val="00D64EBA"/>
    <w:rsid w:val="00D66F0B"/>
    <w:rsid w:val="00D70C61"/>
    <w:rsid w:val="00D725D2"/>
    <w:rsid w:val="00D7691E"/>
    <w:rsid w:val="00D80B3A"/>
    <w:rsid w:val="00D81F24"/>
    <w:rsid w:val="00D83DC2"/>
    <w:rsid w:val="00D84921"/>
    <w:rsid w:val="00D87A9C"/>
    <w:rsid w:val="00D92F20"/>
    <w:rsid w:val="00D970FD"/>
    <w:rsid w:val="00D9712C"/>
    <w:rsid w:val="00DA09BD"/>
    <w:rsid w:val="00DA3255"/>
    <w:rsid w:val="00DA420F"/>
    <w:rsid w:val="00DA4227"/>
    <w:rsid w:val="00DB038B"/>
    <w:rsid w:val="00DB10E1"/>
    <w:rsid w:val="00DB1289"/>
    <w:rsid w:val="00DB3AB9"/>
    <w:rsid w:val="00DB72B9"/>
    <w:rsid w:val="00DC13BE"/>
    <w:rsid w:val="00DC2ABE"/>
    <w:rsid w:val="00DC39C4"/>
    <w:rsid w:val="00DC4870"/>
    <w:rsid w:val="00DC7475"/>
    <w:rsid w:val="00DC7F5E"/>
    <w:rsid w:val="00DD0B53"/>
    <w:rsid w:val="00DD17D6"/>
    <w:rsid w:val="00DD1D9A"/>
    <w:rsid w:val="00DD2337"/>
    <w:rsid w:val="00DE034D"/>
    <w:rsid w:val="00DE0906"/>
    <w:rsid w:val="00DE4CB1"/>
    <w:rsid w:val="00DE54DE"/>
    <w:rsid w:val="00DE7CB3"/>
    <w:rsid w:val="00DF12B9"/>
    <w:rsid w:val="00DF1D6F"/>
    <w:rsid w:val="00DF209D"/>
    <w:rsid w:val="00DF2D70"/>
    <w:rsid w:val="00DF317D"/>
    <w:rsid w:val="00E01AC1"/>
    <w:rsid w:val="00E020EE"/>
    <w:rsid w:val="00E02BCE"/>
    <w:rsid w:val="00E03668"/>
    <w:rsid w:val="00E03B33"/>
    <w:rsid w:val="00E113AB"/>
    <w:rsid w:val="00E1601E"/>
    <w:rsid w:val="00E1614D"/>
    <w:rsid w:val="00E177EC"/>
    <w:rsid w:val="00E23F73"/>
    <w:rsid w:val="00E24910"/>
    <w:rsid w:val="00E25FF0"/>
    <w:rsid w:val="00E26BF7"/>
    <w:rsid w:val="00E32D8F"/>
    <w:rsid w:val="00E344EE"/>
    <w:rsid w:val="00E3634D"/>
    <w:rsid w:val="00E412EA"/>
    <w:rsid w:val="00E4326F"/>
    <w:rsid w:val="00E43386"/>
    <w:rsid w:val="00E44F3E"/>
    <w:rsid w:val="00E53678"/>
    <w:rsid w:val="00E54BCA"/>
    <w:rsid w:val="00E608C8"/>
    <w:rsid w:val="00E6262D"/>
    <w:rsid w:val="00E62EF1"/>
    <w:rsid w:val="00E63C39"/>
    <w:rsid w:val="00E65F22"/>
    <w:rsid w:val="00E700B9"/>
    <w:rsid w:val="00E7177E"/>
    <w:rsid w:val="00E72017"/>
    <w:rsid w:val="00E7353E"/>
    <w:rsid w:val="00E74838"/>
    <w:rsid w:val="00E75489"/>
    <w:rsid w:val="00E75861"/>
    <w:rsid w:val="00E76963"/>
    <w:rsid w:val="00E8311E"/>
    <w:rsid w:val="00E8336D"/>
    <w:rsid w:val="00E84B8E"/>
    <w:rsid w:val="00E85756"/>
    <w:rsid w:val="00E85CA2"/>
    <w:rsid w:val="00E8629E"/>
    <w:rsid w:val="00E86611"/>
    <w:rsid w:val="00E914DE"/>
    <w:rsid w:val="00E9165B"/>
    <w:rsid w:val="00E9166F"/>
    <w:rsid w:val="00E91D63"/>
    <w:rsid w:val="00EA0AD2"/>
    <w:rsid w:val="00EA10C5"/>
    <w:rsid w:val="00EA1613"/>
    <w:rsid w:val="00EA2294"/>
    <w:rsid w:val="00EA494D"/>
    <w:rsid w:val="00EA6586"/>
    <w:rsid w:val="00EA6F43"/>
    <w:rsid w:val="00EB088C"/>
    <w:rsid w:val="00EB0BD7"/>
    <w:rsid w:val="00EB1613"/>
    <w:rsid w:val="00EB4FBD"/>
    <w:rsid w:val="00EC26F0"/>
    <w:rsid w:val="00EC4D5E"/>
    <w:rsid w:val="00EC59BF"/>
    <w:rsid w:val="00EC7E1D"/>
    <w:rsid w:val="00ED06F8"/>
    <w:rsid w:val="00ED1A25"/>
    <w:rsid w:val="00ED2735"/>
    <w:rsid w:val="00ED5F51"/>
    <w:rsid w:val="00ED6F7B"/>
    <w:rsid w:val="00ED7364"/>
    <w:rsid w:val="00EE379C"/>
    <w:rsid w:val="00EE39C4"/>
    <w:rsid w:val="00EE5506"/>
    <w:rsid w:val="00EE71A4"/>
    <w:rsid w:val="00EF05A7"/>
    <w:rsid w:val="00EF087A"/>
    <w:rsid w:val="00EF26FC"/>
    <w:rsid w:val="00EF3C96"/>
    <w:rsid w:val="00EF470B"/>
    <w:rsid w:val="00EF482F"/>
    <w:rsid w:val="00EF608D"/>
    <w:rsid w:val="00F06850"/>
    <w:rsid w:val="00F0743A"/>
    <w:rsid w:val="00F113FB"/>
    <w:rsid w:val="00F11CAC"/>
    <w:rsid w:val="00F124AE"/>
    <w:rsid w:val="00F22ACD"/>
    <w:rsid w:val="00F22E3B"/>
    <w:rsid w:val="00F23001"/>
    <w:rsid w:val="00F2429F"/>
    <w:rsid w:val="00F248E4"/>
    <w:rsid w:val="00F32CA1"/>
    <w:rsid w:val="00F35206"/>
    <w:rsid w:val="00F366A8"/>
    <w:rsid w:val="00F4048B"/>
    <w:rsid w:val="00F415E5"/>
    <w:rsid w:val="00F41B0F"/>
    <w:rsid w:val="00F426EB"/>
    <w:rsid w:val="00F433FE"/>
    <w:rsid w:val="00F45917"/>
    <w:rsid w:val="00F45BB5"/>
    <w:rsid w:val="00F51586"/>
    <w:rsid w:val="00F51626"/>
    <w:rsid w:val="00F558BB"/>
    <w:rsid w:val="00F56AC6"/>
    <w:rsid w:val="00F6433A"/>
    <w:rsid w:val="00F64443"/>
    <w:rsid w:val="00F66CA1"/>
    <w:rsid w:val="00F7349A"/>
    <w:rsid w:val="00F800BA"/>
    <w:rsid w:val="00F80F41"/>
    <w:rsid w:val="00F84253"/>
    <w:rsid w:val="00F84AA2"/>
    <w:rsid w:val="00F84F8C"/>
    <w:rsid w:val="00F853B0"/>
    <w:rsid w:val="00F92034"/>
    <w:rsid w:val="00F93D27"/>
    <w:rsid w:val="00F97766"/>
    <w:rsid w:val="00FA08C3"/>
    <w:rsid w:val="00FA2B77"/>
    <w:rsid w:val="00FA2F28"/>
    <w:rsid w:val="00FA414C"/>
    <w:rsid w:val="00FB0F54"/>
    <w:rsid w:val="00FB2FD5"/>
    <w:rsid w:val="00FB7ED4"/>
    <w:rsid w:val="00FC09DD"/>
    <w:rsid w:val="00FC145A"/>
    <w:rsid w:val="00FC40D1"/>
    <w:rsid w:val="00FC5344"/>
    <w:rsid w:val="00FD3D08"/>
    <w:rsid w:val="00FD456F"/>
    <w:rsid w:val="00FD566D"/>
    <w:rsid w:val="00FD79E3"/>
    <w:rsid w:val="00FD7B04"/>
    <w:rsid w:val="00FE08C9"/>
    <w:rsid w:val="00FE2A63"/>
    <w:rsid w:val="00FE4591"/>
    <w:rsid w:val="00FE471E"/>
    <w:rsid w:val="00FE68BF"/>
    <w:rsid w:val="00FE76BD"/>
    <w:rsid w:val="00FF1F7F"/>
    <w:rsid w:val="00FF2F7B"/>
    <w:rsid w:val="00FF5444"/>
    <w:rsid w:val="00FF6BCD"/>
    <w:rsid w:val="00FF7641"/>
    <w:rsid w:val="00FF7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CB6"/>
    <w:rPr>
      <w:lang w:bidi="ar-S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F2BD8"/>
    <w:pPr>
      <w:spacing w:before="240" w:after="240" w:line="240" w:lineRule="auto"/>
    </w:pPr>
    <w:rPr>
      <w:rFonts w:ascii="Tahoma" w:eastAsia="Times New Roman" w:hAnsi="Tahoma" w:cs="Tahoma"/>
      <w:sz w:val="13"/>
      <w:szCs w:val="13"/>
      <w:lang w:eastAsia="en-GB" w:bidi="ar-SA"/>
    </w:rPr>
  </w:style>
  <w:style w:type="paragraph" w:styleId="Header">
    <w:name w:val="header"/>
    <w:basedOn w:val="Normal"/>
    <w:link w:val="HeaderChar"/>
    <w:uiPriority w:val="99"/>
    <w:unhideWhenUsed/>
    <w:rsid w:val="00073C5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3C5E"/>
    <w:rPr>
      <w:lang w:bidi="ar-SY"/>
    </w:rPr>
  </w:style>
  <w:style w:type="paragraph" w:styleId="Footer">
    <w:name w:val="footer"/>
    <w:basedOn w:val="Normal"/>
    <w:link w:val="FooterChar"/>
    <w:uiPriority w:val="99"/>
    <w:unhideWhenUsed/>
    <w:rsid w:val="00073C5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3C5E"/>
    <w:rPr>
      <w:lang w:bidi="ar-SY"/>
    </w:rPr>
  </w:style>
  <w:style w:type="paragraph" w:styleId="ListParagraph">
    <w:name w:val="List Paragraph"/>
    <w:basedOn w:val="Normal"/>
    <w:uiPriority w:val="34"/>
    <w:qFormat/>
    <w:rsid w:val="006075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12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1255"/>
    <w:rPr>
      <w:rFonts w:ascii="Tahoma" w:hAnsi="Tahoma" w:cs="Tahoma"/>
      <w:sz w:val="16"/>
      <w:szCs w:val="16"/>
      <w:lang w:bidi="ar-SY"/>
    </w:rPr>
  </w:style>
  <w:style w:type="table" w:styleId="TableGrid">
    <w:name w:val="Table Grid"/>
    <w:basedOn w:val="TableNormal"/>
    <w:uiPriority w:val="59"/>
    <w:rsid w:val="00D62E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ps">
    <w:name w:val="hps"/>
    <w:basedOn w:val="DefaultParagraphFont"/>
    <w:rsid w:val="00D84921"/>
  </w:style>
  <w:style w:type="table" w:customStyle="1" w:styleId="TableGrid1">
    <w:name w:val="Table Grid1"/>
    <w:basedOn w:val="TableNormal"/>
    <w:next w:val="TableGrid"/>
    <w:uiPriority w:val="59"/>
    <w:rsid w:val="00663CB7"/>
    <w:pPr>
      <w:spacing w:after="0" w:line="240" w:lineRule="auto"/>
    </w:pPr>
    <w:rPr>
      <w:rFonts w:eastAsiaTheme="minorEastAsia"/>
      <w:lang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D970FD"/>
    <w:rPr>
      <w:b/>
      <w:bCs/>
      <w:i w:val="0"/>
      <w:iCs w:val="0"/>
    </w:rPr>
  </w:style>
  <w:style w:type="character" w:customStyle="1" w:styleId="st">
    <w:name w:val="st"/>
    <w:basedOn w:val="DefaultParagraphFont"/>
    <w:rsid w:val="00D970FD"/>
  </w:style>
  <w:style w:type="character" w:styleId="Hyperlink">
    <w:name w:val="Hyperlink"/>
    <w:basedOn w:val="DefaultParagraphFont"/>
    <w:uiPriority w:val="99"/>
    <w:semiHidden/>
    <w:unhideWhenUsed/>
    <w:rsid w:val="00FD456F"/>
    <w:rPr>
      <w:color w:val="0000FF"/>
      <w:u w:val="single"/>
    </w:rPr>
  </w:style>
  <w:style w:type="paragraph" w:customStyle="1" w:styleId="kicker">
    <w:name w:val="kicker"/>
    <w:basedOn w:val="Normal"/>
    <w:rsid w:val="00526A02"/>
    <w:pPr>
      <w:spacing w:before="100" w:beforeAutospacing="1" w:after="100" w:afterAutospacing="1" w:line="240" w:lineRule="auto"/>
    </w:pPr>
    <w:rPr>
      <w:rFonts w:ascii="Times New Roman" w:eastAsia="Times New Roman" w:hAnsi="Times New Roman" w:cs="Arabic Transparent"/>
      <w:b/>
      <w:bCs/>
      <w:color w:val="CC0000"/>
      <w:sz w:val="28"/>
      <w:szCs w:val="28"/>
      <w:lang w:val="en-US" w:bidi="ar-SA"/>
    </w:rPr>
  </w:style>
  <w:style w:type="paragraph" w:customStyle="1" w:styleId="headline6">
    <w:name w:val="headline6"/>
    <w:basedOn w:val="Normal"/>
    <w:rsid w:val="00526A02"/>
    <w:pPr>
      <w:spacing w:before="100" w:beforeAutospacing="1" w:after="100" w:afterAutospacing="1" w:line="240" w:lineRule="auto"/>
    </w:pPr>
    <w:rPr>
      <w:rFonts w:ascii="Times New Roman" w:eastAsia="Times New Roman" w:hAnsi="Times New Roman" w:cs="Arabic Transparent"/>
      <w:b/>
      <w:bCs/>
      <w:color w:val="0C4790"/>
      <w:sz w:val="60"/>
      <w:szCs w:val="60"/>
      <w:lang w:val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4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89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095992">
                  <w:marLeft w:val="-1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73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401327">
                          <w:marLeft w:val="0"/>
                          <w:marRight w:val="-12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371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2530693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1351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04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57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59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868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4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888628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6062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91593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36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666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626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921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993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9180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5" w:color="E4E4E4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7642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27466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97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82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62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551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067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673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611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3336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168850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5657670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23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2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05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49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739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47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68076">
          <w:marLeft w:val="0"/>
          <w:marRight w:val="0"/>
          <w:marTop w:val="0"/>
          <w:marBottom w:val="180"/>
          <w:divBdr>
            <w:top w:val="single" w:sz="18" w:space="0" w:color="FF330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5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20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101578">
                      <w:marLeft w:val="0"/>
                      <w:marRight w:val="-50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792335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958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4424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1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37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32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399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5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533196">
              <w:marLeft w:val="0"/>
              <w:marRight w:val="15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86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12317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5463924">
              <w:marLeft w:val="0"/>
              <w:marRight w:val="15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99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70731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79939806">
              <w:marLeft w:val="0"/>
              <w:marRight w:val="15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70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92588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592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5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687930">
          <w:marLeft w:val="0"/>
          <w:marRight w:val="0"/>
          <w:marTop w:val="0"/>
          <w:marBottom w:val="180"/>
          <w:divBdr>
            <w:top w:val="single" w:sz="18" w:space="0" w:color="FF330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14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500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107997">
                      <w:marLeft w:val="0"/>
                      <w:marRight w:val="-50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042171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6460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794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239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55723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17461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046861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52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672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830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097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585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68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5" w:color="E4E4E4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13175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5056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925</Words>
  <Characters>5276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Halimah</dc:creator>
  <cp:lastModifiedBy>ahalimah</cp:lastModifiedBy>
  <cp:revision>17</cp:revision>
  <cp:lastPrinted>2012-11-30T14:24:00Z</cp:lastPrinted>
  <dcterms:created xsi:type="dcterms:W3CDTF">2013-01-31T11:00:00Z</dcterms:created>
  <dcterms:modified xsi:type="dcterms:W3CDTF">2013-02-01T13:27:00Z</dcterms:modified>
</cp:coreProperties>
</file>