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2BBE" w:rsidRPr="001D44F1" w:rsidRDefault="00D72BBE" w:rsidP="00D72BBE">
      <w:pPr>
        <w:pStyle w:val="a3"/>
        <w:jc w:val="center"/>
        <w:rPr>
          <w:rFonts w:ascii="Tahoma" w:hAnsi="Tahoma" w:cs="Tahoma"/>
          <w:b/>
          <w:bCs/>
          <w:color w:val="003E69"/>
          <w:sz w:val="20"/>
          <w:szCs w:val="20"/>
        </w:rPr>
      </w:pPr>
      <w:r w:rsidRPr="001D44F1">
        <w:rPr>
          <w:rFonts w:ascii="Traditional Arabic" w:hAnsi="Traditional Arabic" w:cs="Traditional Arabic"/>
          <w:b/>
          <w:bCs/>
          <w:color w:val="76923C" w:themeColor="accent3" w:themeShade="BF"/>
          <w:sz w:val="36"/>
          <w:szCs w:val="36"/>
          <w:rtl/>
        </w:rPr>
        <w:t>السؤال الاول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language is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viewed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FF00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as rule acquisition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ينظر للغة انها قواعد مكتسبة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طبعا الجواب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  <w:t>Cognitive approach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المنهج المعرفي</w:t>
      </w:r>
    </w:p>
    <w:p w:rsidR="00D72BBE" w:rsidRPr="001D44F1" w:rsidRDefault="00D72BBE" w:rsidP="00D72BBE">
      <w:pPr>
        <w:pStyle w:val="a3"/>
        <w:jc w:val="center"/>
        <w:rPr>
          <w:rFonts w:ascii="Tahoma" w:hAnsi="Tahoma" w:cs="Tahoma"/>
          <w:b/>
          <w:bCs/>
          <w:color w:val="003E69"/>
          <w:sz w:val="20"/>
          <w:szCs w:val="20"/>
        </w:rPr>
      </w:pPr>
      <w:r w:rsidRPr="001D44F1">
        <w:rPr>
          <w:rFonts w:ascii="Traditional Arabic" w:hAnsi="Traditional Arabic" w:cs="Traditional Arabic"/>
          <w:b/>
          <w:bCs/>
          <w:color w:val="76923C" w:themeColor="accent3" w:themeShade="BF"/>
          <w:sz w:val="36"/>
          <w:szCs w:val="36"/>
          <w:rtl/>
        </w:rPr>
        <w:t>السؤال الثاني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respect emphasized for the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individual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FF00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تؤكد احترام الفرد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والجواب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  <w:t>Affective-humanistic approach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منهج العاطفة الانسانية</w:t>
      </w:r>
    </w:p>
    <w:p w:rsidR="00D72BBE" w:rsidRPr="001D44F1" w:rsidRDefault="00D72BBE" w:rsidP="00B93105">
      <w:pPr>
        <w:pStyle w:val="a3"/>
        <w:jc w:val="center"/>
        <w:rPr>
          <w:rFonts w:ascii="Tahoma" w:hAnsi="Tahoma" w:cs="Tahoma"/>
          <w:b/>
          <w:bCs/>
          <w:color w:val="003E69"/>
          <w:sz w:val="20"/>
          <w:szCs w:val="20"/>
          <w:rtl/>
        </w:rPr>
      </w:pPr>
      <w:r w:rsidRPr="001D44F1">
        <w:rPr>
          <w:rFonts w:ascii="Traditional Arabic" w:hAnsi="Traditional Arabic" w:cs="Traditional Arabic"/>
          <w:b/>
          <w:bCs/>
          <w:color w:val="76923C" w:themeColor="accent3" w:themeShade="BF"/>
          <w:sz w:val="36"/>
          <w:szCs w:val="36"/>
          <w:rtl/>
        </w:rPr>
        <w:t>السؤال الثالث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the goal of language teaching is learner’s ability to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communicate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FF00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in the target language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هدف تعليم اللغة هي امكانية التواصل باللغة الاجنبية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="00B93105"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الجواب ه</w:t>
      </w:r>
      <w:r w:rsidR="00B93105" w:rsidRPr="001D44F1">
        <w:rPr>
          <w:rFonts w:ascii="Traditional Arabic" w:hAnsi="Traditional Arabic" w:cs="Traditional Arabic" w:hint="cs"/>
          <w:b/>
          <w:bCs/>
          <w:color w:val="FFA500"/>
          <w:sz w:val="36"/>
          <w:szCs w:val="36"/>
          <w:rtl/>
        </w:rPr>
        <w:t>و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Communicative approach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المنهج التواصلي</w:t>
      </w:r>
    </w:p>
    <w:p w:rsidR="00B93105" w:rsidRPr="001D44F1" w:rsidRDefault="00B93105" w:rsidP="00B93105">
      <w:pPr>
        <w:pStyle w:val="a3"/>
        <w:jc w:val="center"/>
        <w:rPr>
          <w:rFonts w:ascii="Tahoma" w:hAnsi="Tahoma" w:cs="Tahoma"/>
          <w:b/>
          <w:bCs/>
          <w:color w:val="003E69"/>
          <w:sz w:val="20"/>
          <w:szCs w:val="20"/>
        </w:rPr>
      </w:pPr>
      <w:r w:rsidRPr="001D44F1">
        <w:rPr>
          <w:rFonts w:ascii="Traditional Arabic" w:hAnsi="Traditional Arabic" w:cs="Traditional Arabic"/>
          <w:b/>
          <w:bCs/>
          <w:color w:val="76923C" w:themeColor="accent3" w:themeShade="BF"/>
          <w:sz w:val="36"/>
          <w:szCs w:val="36"/>
          <w:rtl/>
        </w:rPr>
        <w:t>السؤال الرابع</w:t>
      </w:r>
      <w:r w:rsidRPr="001D44F1">
        <w:rPr>
          <w:rFonts w:ascii="Traditional Arabic" w:hAnsi="Traditional Arabic" w:cs="Traditional Arabic"/>
          <w:b/>
          <w:bCs/>
          <w:color w:val="76923C" w:themeColor="accent3" w:themeShade="BF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Learners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should not speak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until they feel ready to do so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</w:r>
      <w:proofErr w:type="spellStart"/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لاينبغي</w:t>
      </w:r>
      <w:proofErr w:type="spellEnd"/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 xml:space="preserve"> للمتعلمين الكلام حتى يشعرون </w:t>
      </w:r>
      <w:proofErr w:type="spellStart"/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بانهم</w:t>
      </w:r>
      <w:proofErr w:type="spellEnd"/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 xml:space="preserve"> مستعدين بالقيام بذلك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الجواب هو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lastRenderedPageBreak/>
        <w:t>Comprehension based approach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المنهج القائم على الفهم</w:t>
      </w:r>
    </w:p>
    <w:p w:rsidR="00B93105" w:rsidRPr="001D44F1" w:rsidRDefault="00B93105" w:rsidP="00B93105">
      <w:pPr>
        <w:pStyle w:val="a3"/>
        <w:jc w:val="center"/>
        <w:rPr>
          <w:rFonts w:ascii="Tahoma" w:hAnsi="Tahoma" w:cs="Tahoma"/>
          <w:b/>
          <w:bCs/>
          <w:color w:val="76923C" w:themeColor="accent3" w:themeShade="BF"/>
          <w:sz w:val="20"/>
          <w:szCs w:val="20"/>
        </w:rPr>
      </w:pPr>
    </w:p>
    <w:p w:rsidR="00B93105" w:rsidRPr="001D44F1" w:rsidRDefault="00B93105" w:rsidP="00B93105">
      <w:pPr>
        <w:pStyle w:val="a3"/>
        <w:jc w:val="center"/>
        <w:rPr>
          <w:rFonts w:ascii="Tahoma" w:hAnsi="Tahoma" w:cs="Tahoma"/>
          <w:b/>
          <w:bCs/>
          <w:color w:val="003E69"/>
          <w:sz w:val="20"/>
          <w:szCs w:val="20"/>
        </w:rPr>
      </w:pPr>
      <w:r w:rsidRPr="001D44F1">
        <w:rPr>
          <w:rFonts w:ascii="Traditional Arabic" w:hAnsi="Traditional Arabic" w:cs="Traditional Arabic"/>
          <w:b/>
          <w:bCs/>
          <w:color w:val="76923C" w:themeColor="accent3" w:themeShade="BF"/>
          <w:sz w:val="36"/>
          <w:szCs w:val="36"/>
          <w:rtl/>
        </w:rPr>
        <w:t>السؤال الخامس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The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solution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FF00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for </w:t>
      </w:r>
      <w:proofErr w:type="spellStart"/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Esl</w:t>
      </w:r>
      <w:proofErr w:type="spellEnd"/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/EFL teacher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</w:r>
      <w:proofErr w:type="spellStart"/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ماهو</w:t>
      </w:r>
      <w:proofErr w:type="spellEnd"/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 xml:space="preserve"> الحل </w:t>
      </w:r>
      <w:proofErr w:type="spellStart"/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لمعلميين</w:t>
      </w:r>
      <w:proofErr w:type="spellEnd"/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t xml:space="preserve"> ESL / EFL </w:t>
      </w:r>
      <w:proofErr w:type="spellStart"/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؟</w:t>
      </w:r>
      <w:proofErr w:type="spellEnd"/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proofErr w:type="spellStart"/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الجوب</w:t>
      </w:r>
      <w:proofErr w:type="spellEnd"/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 xml:space="preserve"> هو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Assess students needs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تقييم احتياجات الطلاب</w:t>
      </w:r>
    </w:p>
    <w:p w:rsidR="00BA5523" w:rsidRPr="001D44F1" w:rsidRDefault="00BA5523" w:rsidP="00BA5523">
      <w:pPr>
        <w:pStyle w:val="a3"/>
        <w:jc w:val="center"/>
        <w:rPr>
          <w:rFonts w:ascii="Tahoma" w:hAnsi="Tahoma" w:cs="Tahoma"/>
          <w:b/>
          <w:bCs/>
          <w:color w:val="003E69"/>
          <w:sz w:val="20"/>
          <w:szCs w:val="20"/>
        </w:rPr>
      </w:pPr>
      <w:r w:rsidRPr="001D44F1">
        <w:rPr>
          <w:rFonts w:ascii="Traditional Arabic" w:hAnsi="Traditional Arabic" w:cs="Traditional Arabic"/>
          <w:b/>
          <w:bCs/>
          <w:color w:val="76923C" w:themeColor="accent3" w:themeShade="BF"/>
          <w:sz w:val="36"/>
          <w:szCs w:val="36"/>
          <w:rtl/>
        </w:rPr>
        <w:t>السؤال السادس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shortcomings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FF00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of Error Analysis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اوجه القصور لتحليل الاخطاء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الجواب هو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Stressing on learner’s errors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الضغط على اخطاء المتعلم</w:t>
      </w:r>
    </w:p>
    <w:p w:rsidR="00BA5523" w:rsidRPr="001D44F1" w:rsidRDefault="00BA5523" w:rsidP="00BA5523">
      <w:pPr>
        <w:pStyle w:val="a3"/>
        <w:jc w:val="center"/>
        <w:rPr>
          <w:rFonts w:ascii="Tahoma" w:hAnsi="Tahoma" w:cs="Tahoma"/>
          <w:b/>
          <w:bCs/>
          <w:color w:val="003E69"/>
          <w:sz w:val="20"/>
          <w:szCs w:val="20"/>
        </w:rPr>
      </w:pPr>
      <w:r w:rsidRPr="001D44F1">
        <w:rPr>
          <w:rFonts w:ascii="Traditional Arabic" w:hAnsi="Traditional Arabic" w:cs="Traditional Arabic"/>
          <w:b/>
          <w:bCs/>
          <w:color w:val="76923C" w:themeColor="accent3" w:themeShade="BF"/>
          <w:sz w:val="36"/>
          <w:szCs w:val="36"/>
          <w:rtl/>
        </w:rPr>
        <w:t>السؤال السابع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the learner’s competence is transitional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كفاءة المتعلم انتقالية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الجواب هو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proofErr w:type="spellStart"/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Interlanguage</w:t>
      </w:r>
      <w:proofErr w:type="spellEnd"/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 theory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نظرية اللغة المشتركة</w:t>
      </w:r>
    </w:p>
    <w:p w:rsidR="00BA5523" w:rsidRPr="001D44F1" w:rsidRDefault="00BA5523" w:rsidP="00A21D4B">
      <w:pPr>
        <w:pStyle w:val="a3"/>
        <w:jc w:val="center"/>
        <w:rPr>
          <w:rFonts w:ascii="Traditional Arabic" w:hAnsi="Traditional Arabic" w:cs="Traditional Arabic"/>
          <w:b/>
          <w:bCs/>
          <w:color w:val="FFA500"/>
          <w:sz w:val="36"/>
          <w:szCs w:val="36"/>
        </w:rPr>
      </w:pPr>
      <w:r w:rsidRPr="001D44F1">
        <w:rPr>
          <w:rFonts w:ascii="Traditional Arabic" w:hAnsi="Traditional Arabic" w:cs="Traditional Arabic"/>
          <w:b/>
          <w:bCs/>
          <w:color w:val="76923C" w:themeColor="accent3" w:themeShade="BF"/>
          <w:sz w:val="36"/>
          <w:szCs w:val="36"/>
          <w:rtl/>
        </w:rPr>
        <w:t>السؤال الثامن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there is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no explicit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concern with error detection and correction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الجواب هو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Acquisition</w:t>
      </w:r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الاكتساب</w:t>
      </w:r>
    </w:p>
    <w:p w:rsidR="00BA5523" w:rsidRPr="001D44F1" w:rsidRDefault="00BA5523" w:rsidP="00BA5523">
      <w:pPr>
        <w:pStyle w:val="a3"/>
        <w:jc w:val="center"/>
        <w:rPr>
          <w:rFonts w:ascii="Traditional Arabic" w:hAnsi="Traditional Arabic" w:cs="Traditional Arabic" w:hint="cs"/>
          <w:b/>
          <w:bCs/>
          <w:color w:val="FFA500"/>
          <w:sz w:val="36"/>
          <w:szCs w:val="36"/>
        </w:rPr>
      </w:pPr>
      <w:r w:rsidRPr="001D44F1">
        <w:rPr>
          <w:rFonts w:ascii="Traditional Arabic" w:hAnsi="Traditional Arabic" w:cs="Traditional Arabic"/>
          <w:b/>
          <w:bCs/>
          <w:color w:val="76923C" w:themeColor="accent3" w:themeShade="BF"/>
          <w:sz w:val="36"/>
          <w:szCs w:val="36"/>
          <w:rtl/>
        </w:rPr>
        <w:lastRenderedPageBreak/>
        <w:t>السؤال التاسع</w:t>
      </w:r>
      <w:r w:rsidRPr="001D44F1">
        <w:rPr>
          <w:rFonts w:ascii="Traditional Arabic" w:hAnsi="Traditional Arabic" w:cs="Traditional Arabic"/>
          <w:b/>
          <w:bCs/>
          <w:color w:val="76923C" w:themeColor="accent3" w:themeShade="BF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Error detection and correction are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central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FF00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كشف وتصحيح الخطأ هي رئيسيه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الجواب هو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Learning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التعلم</w:t>
      </w:r>
    </w:p>
    <w:p w:rsidR="00BA5523" w:rsidRPr="001D44F1" w:rsidRDefault="00BA5523" w:rsidP="00BA5523">
      <w:pPr>
        <w:pStyle w:val="a3"/>
        <w:jc w:val="center"/>
        <w:rPr>
          <w:rFonts w:ascii="Tahoma" w:hAnsi="Tahoma" w:cs="Tahoma"/>
          <w:b/>
          <w:bCs/>
          <w:color w:val="003E69"/>
          <w:sz w:val="20"/>
          <w:szCs w:val="20"/>
        </w:rPr>
      </w:pPr>
      <w:r w:rsidRPr="001D44F1">
        <w:rPr>
          <w:rFonts w:ascii="Traditional Arabic" w:hAnsi="Traditional Arabic" w:cs="Traditional Arabic"/>
          <w:b/>
          <w:bCs/>
          <w:color w:val="76923C" w:themeColor="accent3" w:themeShade="BF"/>
          <w:sz w:val="36"/>
          <w:szCs w:val="36"/>
          <w:rtl/>
        </w:rPr>
        <w:t>السؤال العاشر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conditions for monitor use</w:t>
      </w:r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من شروط استخدام المراقبة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الجواب هو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Time, focus on form, know the rule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الوقت , التركيز على الصيغة , معرفة القاعدة</w:t>
      </w:r>
    </w:p>
    <w:p w:rsidR="00A21D4B" w:rsidRPr="001D44F1" w:rsidRDefault="00A21D4B" w:rsidP="00A21D4B">
      <w:pPr>
        <w:pStyle w:val="a3"/>
        <w:jc w:val="center"/>
        <w:rPr>
          <w:rFonts w:ascii="Tahoma" w:hAnsi="Tahoma" w:cs="Tahoma"/>
          <w:b/>
          <w:bCs/>
          <w:color w:val="003E69"/>
          <w:sz w:val="20"/>
          <w:szCs w:val="20"/>
        </w:rPr>
      </w:pP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76923C" w:themeColor="accent3" w:themeShade="BF"/>
          <w:sz w:val="36"/>
          <w:szCs w:val="36"/>
          <w:rtl/>
        </w:rPr>
        <w:t>السؤال الحادي عشر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monitor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over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FF00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user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مراقبة اكثر للمستخدمين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الجواب هو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Who attempt to monitor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all the time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الذين يحاولون المراقبة كل وقت</w:t>
      </w:r>
    </w:p>
    <w:p w:rsidR="00A21D4B" w:rsidRPr="001D44F1" w:rsidRDefault="00A21D4B" w:rsidP="00A21D4B">
      <w:pPr>
        <w:pStyle w:val="a3"/>
        <w:jc w:val="center"/>
        <w:rPr>
          <w:rFonts w:ascii="Tahoma" w:hAnsi="Tahoma" w:cs="Tahoma"/>
          <w:b/>
          <w:bCs/>
          <w:color w:val="003E69"/>
          <w:sz w:val="20"/>
          <w:szCs w:val="20"/>
        </w:rPr>
      </w:pPr>
      <w:r w:rsidRPr="001D44F1">
        <w:rPr>
          <w:rFonts w:ascii="Traditional Arabic" w:hAnsi="Traditional Arabic" w:cs="Traditional Arabic"/>
          <w:b/>
          <w:bCs/>
          <w:color w:val="76923C" w:themeColor="accent3" w:themeShade="BF"/>
          <w:sz w:val="36"/>
          <w:szCs w:val="36"/>
          <w:rtl/>
        </w:rPr>
        <w:t>السؤال الثاني عشر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the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optimal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FF00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monitor user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مراقبة مماثلة للمستخدمين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الجو</w:t>
      </w:r>
      <w:r w:rsidRPr="001D44F1">
        <w:rPr>
          <w:rFonts w:ascii="Traditional Arabic" w:hAnsi="Traditional Arabic" w:cs="Traditional Arabic" w:hint="cs"/>
          <w:b/>
          <w:bCs/>
          <w:color w:val="FFA500"/>
          <w:sz w:val="36"/>
          <w:szCs w:val="36"/>
          <w:rtl/>
        </w:rPr>
        <w:t>ا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ب هو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Who use the monitor when it is appropriate and when it doesn’t interfere with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communication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FF00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 xml:space="preserve">الذين يستخدمون المراقبة عندما تكون ملائمة وعندما </w:t>
      </w:r>
      <w:proofErr w:type="spellStart"/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لاتتضارب</w:t>
      </w:r>
      <w:proofErr w:type="spellEnd"/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 xml:space="preserve"> في تبادل المعلومات</w:t>
      </w:r>
    </w:p>
    <w:p w:rsidR="003B5E2B" w:rsidRPr="001D44F1" w:rsidRDefault="003B5E2B">
      <w:pPr>
        <w:rPr>
          <w:rFonts w:hint="cs"/>
          <w:b/>
          <w:bCs/>
          <w:rtl/>
        </w:rPr>
      </w:pPr>
    </w:p>
    <w:p w:rsidR="00A21D4B" w:rsidRPr="001D44F1" w:rsidRDefault="00A21D4B">
      <w:pPr>
        <w:rPr>
          <w:rFonts w:hint="cs"/>
          <w:b/>
          <w:bCs/>
          <w:rtl/>
        </w:rPr>
      </w:pPr>
    </w:p>
    <w:p w:rsidR="00A21D4B" w:rsidRPr="001D44F1" w:rsidRDefault="00A21D4B" w:rsidP="00A21D4B">
      <w:pPr>
        <w:pStyle w:val="a3"/>
        <w:jc w:val="center"/>
        <w:rPr>
          <w:rFonts w:ascii="Tahoma" w:hAnsi="Tahoma" w:cs="Tahoma"/>
          <w:b/>
          <w:bCs/>
          <w:color w:val="003E69"/>
          <w:sz w:val="20"/>
          <w:szCs w:val="20"/>
        </w:rPr>
      </w:pPr>
      <w:r w:rsidRPr="001D44F1">
        <w:rPr>
          <w:rFonts w:ascii="Traditional Arabic" w:hAnsi="Traditional Arabic" w:cs="Traditional Arabic"/>
          <w:b/>
          <w:bCs/>
          <w:color w:val="76923C" w:themeColor="accent3" w:themeShade="BF"/>
          <w:sz w:val="36"/>
          <w:szCs w:val="36"/>
          <w:rtl/>
        </w:rPr>
        <w:lastRenderedPageBreak/>
        <w:t>السؤال الثالث عشر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is the emotional side of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 xml:space="preserve">human </w:t>
      </w:r>
      <w:proofErr w:type="spellStart"/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behavior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and</w:t>
      </w:r>
      <w:proofErr w:type="spellEnd"/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 may be juxtapose to the cognitive side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هو جانب مؤثر للسلوك البشري وقد يكون محاذيا للجانب المعرفي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الجواب هو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The affective domain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FF00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المجال العاطفي</w:t>
      </w:r>
    </w:p>
    <w:p w:rsidR="00A21D4B" w:rsidRPr="001D44F1" w:rsidRDefault="00A21D4B" w:rsidP="00A21D4B">
      <w:pPr>
        <w:pStyle w:val="a3"/>
        <w:jc w:val="center"/>
        <w:rPr>
          <w:rFonts w:ascii="Tahoma" w:hAnsi="Tahoma" w:cs="Tahoma" w:hint="cs"/>
          <w:b/>
          <w:bCs/>
          <w:color w:val="003E69"/>
          <w:sz w:val="20"/>
          <w:szCs w:val="20"/>
        </w:rPr>
      </w:pPr>
      <w:r w:rsidRPr="001D44F1">
        <w:rPr>
          <w:rFonts w:ascii="Traditional Arabic" w:hAnsi="Traditional Arabic" w:cs="Traditional Arabic"/>
          <w:b/>
          <w:bCs/>
          <w:color w:val="76923C" w:themeColor="accent3" w:themeShade="BF"/>
          <w:sz w:val="36"/>
          <w:szCs w:val="36"/>
          <w:rtl/>
        </w:rPr>
        <w:t>السؤال الرابع عشر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reading or listening for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proofErr w:type="spellStart"/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specific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information</w:t>
      </w:r>
      <w:proofErr w:type="spellEnd"/>
      <w:r w:rsidRPr="001D44F1"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القراءة والاستماع للحصول على معلومات محددة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FFA5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الجواب هو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FFA5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proofErr w:type="spellStart"/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Scaning</w:t>
      </w:r>
      <w:proofErr w:type="spellEnd"/>
      <w:r w:rsidRPr="001D44F1">
        <w:rPr>
          <w:rStyle w:val="apple-converted-space"/>
          <w:rFonts w:ascii="Traditional Arabic" w:hAnsi="Traditional Arabic" w:cs="Traditional Arabic"/>
          <w:b/>
          <w:bCs/>
          <w:color w:val="FF00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المسح</w:t>
      </w:r>
    </w:p>
    <w:p w:rsidR="00A21D4B" w:rsidRPr="001D44F1" w:rsidRDefault="00A21D4B" w:rsidP="00A21D4B">
      <w:pPr>
        <w:pStyle w:val="a3"/>
        <w:jc w:val="center"/>
        <w:rPr>
          <w:rFonts w:ascii="Tahoma" w:hAnsi="Tahoma" w:cs="Tahoma"/>
          <w:b/>
          <w:bCs/>
          <w:color w:val="003E69"/>
          <w:sz w:val="20"/>
          <w:szCs w:val="20"/>
        </w:rPr>
      </w:pPr>
      <w:r w:rsidRPr="001D44F1">
        <w:rPr>
          <w:rFonts w:ascii="Traditional Arabic" w:hAnsi="Traditional Arabic" w:cs="Traditional Arabic"/>
          <w:b/>
          <w:bCs/>
          <w:color w:val="76923C" w:themeColor="accent3" w:themeShade="BF"/>
          <w:sz w:val="36"/>
          <w:szCs w:val="36"/>
          <w:rtl/>
        </w:rPr>
        <w:t>السؤال الخامس عشر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the possibility of selecting and </w:t>
      </w:r>
      <w:proofErr w:type="spellStart"/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sequencing</w:t>
      </w:r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different</w:t>
      </w:r>
      <w:proofErr w:type="spellEnd"/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 xml:space="preserve"> real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-life situations rather </w:t>
      </w:r>
      <w:proofErr w:type="spellStart"/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than</w:t>
      </w:r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different</w:t>
      </w:r>
      <w:proofErr w:type="spellEnd"/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 xml:space="preserve"> grammatical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unites , vocabulary topics or functions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 xml:space="preserve">امكانية اختيار وتسلسل مختلف مواقف الحياة الفعلية بدلا من وحدات نحوية مختلفة لمواضيع المفردات او </w:t>
      </w:r>
      <w:proofErr w:type="spellStart"/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الوضائف</w:t>
      </w:r>
      <w:proofErr w:type="spellEnd"/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الجواب هو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Situational syllabus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FF00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المنهج الظرفي</w:t>
      </w:r>
    </w:p>
    <w:p w:rsidR="00A21D4B" w:rsidRPr="001D44F1" w:rsidRDefault="00A21D4B" w:rsidP="00A21D4B">
      <w:pPr>
        <w:pStyle w:val="a3"/>
        <w:jc w:val="center"/>
        <w:rPr>
          <w:rFonts w:ascii="Tahoma" w:hAnsi="Tahoma" w:cs="Tahoma"/>
          <w:b/>
          <w:bCs/>
          <w:color w:val="003E69"/>
          <w:sz w:val="20"/>
          <w:szCs w:val="20"/>
        </w:rPr>
      </w:pPr>
      <w:r w:rsidRPr="001D44F1">
        <w:rPr>
          <w:rFonts w:ascii="Traditional Arabic" w:hAnsi="Traditional Arabic" w:cs="Traditional Arabic"/>
          <w:b/>
          <w:bCs/>
          <w:color w:val="76923C" w:themeColor="accent3" w:themeShade="BF"/>
          <w:sz w:val="36"/>
          <w:szCs w:val="36"/>
          <w:rtl/>
        </w:rPr>
        <w:t>السؤال السادس عشر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تعريف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FFA5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Linguistic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FF00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اللغويات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الجواب هو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lastRenderedPageBreak/>
        <w:t>The discipline that studies the nature and use of language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FFA5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علم يدرس طبيعة واستخدام اللغة</w:t>
      </w:r>
    </w:p>
    <w:p w:rsidR="000C4E24" w:rsidRPr="001D44F1" w:rsidRDefault="00A21D4B" w:rsidP="000C4E24">
      <w:pPr>
        <w:pStyle w:val="a3"/>
        <w:jc w:val="center"/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</w:pPr>
      <w:r w:rsidRPr="001D44F1">
        <w:rPr>
          <w:rFonts w:ascii="Traditional Arabic" w:hAnsi="Traditional Arabic" w:cs="Traditional Arabic"/>
          <w:b/>
          <w:bCs/>
          <w:color w:val="76923C" w:themeColor="accent3" w:themeShade="BF"/>
          <w:sz w:val="36"/>
          <w:szCs w:val="36"/>
          <w:rtl/>
        </w:rPr>
        <w:t>السؤال السابع عشر</w:t>
      </w:r>
    </w:p>
    <w:p w:rsidR="00A21D4B" w:rsidRPr="001D44F1" w:rsidRDefault="00A21D4B" w:rsidP="000C4E24">
      <w:pPr>
        <w:pStyle w:val="a3"/>
        <w:jc w:val="center"/>
        <w:rPr>
          <w:rFonts w:ascii="Tahoma" w:hAnsi="Tahoma" w:cs="Tahoma"/>
          <w:b/>
          <w:bCs/>
          <w:color w:val="003E69"/>
          <w:sz w:val="20"/>
          <w:szCs w:val="20"/>
        </w:rPr>
      </w:pPr>
      <w:r w:rsidRPr="001D44F1"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 w:rsidR="000C4E24"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تعريف المراق</w:t>
      </w:r>
      <w:r w:rsidR="000C4E24" w:rsidRPr="001D44F1">
        <w:rPr>
          <w:rFonts w:ascii="Traditional Arabic" w:hAnsi="Traditional Arabic" w:cs="Traditional Arabic" w:hint="cs"/>
          <w:b/>
          <w:bCs/>
          <w:color w:val="000000"/>
          <w:sz w:val="36"/>
          <w:szCs w:val="36"/>
          <w:rtl/>
        </w:rPr>
        <w:t>بة</w:t>
      </w:r>
      <w:r w:rsidR="000C4E24"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 xml:space="preserve"> </w:t>
      </w:r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monitor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FF00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الجواب هو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is the part of the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 xml:space="preserve">learners internal </w:t>
      </w:r>
      <w:proofErr w:type="spellStart"/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system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that</w:t>
      </w:r>
      <w:proofErr w:type="spellEnd"/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 appears to be responsible for conscious linguistic processing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هو جزء من نظام التعلم الداخلي الذي يظهر </w:t>
      </w:r>
      <w:proofErr w:type="spellStart"/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المسؤوليين</w:t>
      </w:r>
      <w:proofErr w:type="spellEnd"/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على المعالجة اللغوية الواعية</w:t>
      </w:r>
    </w:p>
    <w:p w:rsidR="000C4E24" w:rsidRPr="001D44F1" w:rsidRDefault="000C4E24" w:rsidP="000C4E24">
      <w:pPr>
        <w:pStyle w:val="a3"/>
        <w:jc w:val="center"/>
        <w:rPr>
          <w:rFonts w:ascii="Tahoma" w:hAnsi="Tahoma" w:cs="Tahoma"/>
          <w:b/>
          <w:bCs/>
          <w:color w:val="003E69"/>
          <w:sz w:val="20"/>
          <w:szCs w:val="20"/>
        </w:rPr>
      </w:pPr>
      <w:r w:rsidRPr="001D44F1">
        <w:rPr>
          <w:rFonts w:ascii="Traditional Arabic" w:hAnsi="Traditional Arabic" w:cs="Traditional Arabic"/>
          <w:b/>
          <w:bCs/>
          <w:color w:val="76923C" w:themeColor="accent3" w:themeShade="BF"/>
          <w:sz w:val="36"/>
          <w:szCs w:val="36"/>
          <w:rtl/>
        </w:rPr>
        <w:t>السؤال الثامن عشر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تعريف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t xml:space="preserve"> acquisition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FFA5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الاكتساب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FFA5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طبعا الاكتساب له 4 تعريف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FFA5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لازم نحفظها كلها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548DD4" w:themeColor="text2" w:themeTint="99"/>
          <w:sz w:val="36"/>
          <w:szCs w:val="36"/>
          <w:rtl/>
        </w:rPr>
        <w:t>التعريف الاول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  <w:t>it is a subconscious process identical in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all important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  <w:t>ways to the process children utilize in acquiring their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  <w:t>first language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هي عملية لاوعي متطابقة في جميع الطرق المهمة لعملية استفادة الاطفال في اكتساب لغتهم الاولى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548DD4" w:themeColor="text2" w:themeTint="99"/>
          <w:sz w:val="36"/>
          <w:szCs w:val="36"/>
          <w:rtl/>
        </w:rPr>
        <w:t>التعريف الثاني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548DD4" w:themeColor="text2" w:themeTint="99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  <w:t>Acquisition comes about through meaningful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  <w:t>interaction in a natural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proofErr w:type="spellStart"/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communication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setting</w:t>
      </w:r>
      <w:proofErr w:type="spellEnd"/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يأتي الاكتساب من خلال التفاعل الجاد لوضع حالة الاتصالات الطبيعية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548DD4" w:themeColor="text2" w:themeTint="99"/>
          <w:sz w:val="36"/>
          <w:szCs w:val="36"/>
          <w:rtl/>
        </w:rPr>
        <w:t>التعريف الثالث</w:t>
      </w:r>
      <w:r w:rsidRPr="001D44F1">
        <w:rPr>
          <w:rFonts w:ascii="Traditional Arabic" w:hAnsi="Traditional Arabic" w:cs="Traditional Arabic"/>
          <w:b/>
          <w:bCs/>
          <w:color w:val="548DD4" w:themeColor="text2" w:themeTint="99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Speakers are not concerned with </w:t>
      </w:r>
      <w:proofErr w:type="spellStart"/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form,</w:t>
      </w:r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but</w:t>
      </w:r>
      <w:proofErr w:type="spellEnd"/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 xml:space="preserve"> with</w:t>
      </w:r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br/>
        <w:t>meaning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المتحدثون غير معنيين مع الصيغة </w:t>
      </w:r>
      <w:proofErr w:type="spellStart"/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،</w:t>
      </w:r>
      <w:proofErr w:type="spellEnd"/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ولكن مع المعنى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548DD4" w:themeColor="text2" w:themeTint="99"/>
          <w:sz w:val="36"/>
          <w:szCs w:val="36"/>
          <w:rtl/>
        </w:rPr>
        <w:t>التعريف الرابع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lastRenderedPageBreak/>
        <w:t>There is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no explicit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concern with error detection and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  <w:t>correction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ليس هناك قلق واضح بالكشف عن الخطأ والتصحيح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الثالث والرابع اهم التعريف للاكتساب</w:t>
      </w:r>
    </w:p>
    <w:p w:rsidR="000C4E24" w:rsidRPr="001D44F1" w:rsidRDefault="000C4E24" w:rsidP="000C4E24">
      <w:pPr>
        <w:pStyle w:val="a3"/>
        <w:jc w:val="center"/>
        <w:rPr>
          <w:rFonts w:ascii="Tahoma" w:hAnsi="Tahoma" w:cs="Tahoma"/>
          <w:b/>
          <w:bCs/>
          <w:color w:val="003E69"/>
          <w:sz w:val="20"/>
          <w:szCs w:val="20"/>
        </w:rPr>
      </w:pPr>
      <w:r w:rsidRPr="001D44F1">
        <w:rPr>
          <w:rFonts w:ascii="Traditional Arabic" w:hAnsi="Traditional Arabic" w:cs="Traditional Arabic"/>
          <w:b/>
          <w:bCs/>
          <w:color w:val="76923C" w:themeColor="accent3" w:themeShade="BF"/>
          <w:sz w:val="36"/>
          <w:szCs w:val="36"/>
          <w:rtl/>
        </w:rPr>
        <w:t>السؤال التاسع عشر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>تعريف</w:t>
      </w:r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 xml:space="preserve"> Learning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FF00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التعلم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الجواب هو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Error detection and correction are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central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,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كشف وتصحيح الخطأ هي رئيسيه</w:t>
      </w:r>
    </w:p>
    <w:p w:rsidR="000C4E24" w:rsidRPr="001D44F1" w:rsidRDefault="000C4E24" w:rsidP="000C4E24">
      <w:pPr>
        <w:pStyle w:val="a3"/>
        <w:jc w:val="center"/>
        <w:rPr>
          <w:rFonts w:ascii="Tahoma" w:hAnsi="Tahoma" w:cs="Tahoma"/>
          <w:b/>
          <w:bCs/>
          <w:color w:val="003E69"/>
          <w:sz w:val="20"/>
          <w:szCs w:val="20"/>
        </w:rPr>
      </w:pPr>
      <w:r w:rsidRPr="001D44F1">
        <w:rPr>
          <w:rFonts w:ascii="Traditional Arabic" w:hAnsi="Traditional Arabic" w:cs="Traditional Arabic"/>
          <w:b/>
          <w:bCs/>
          <w:color w:val="76923C" w:themeColor="accent3" w:themeShade="BF"/>
          <w:sz w:val="36"/>
          <w:szCs w:val="36"/>
          <w:rtl/>
        </w:rPr>
        <w:t>السؤال العشرون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>تعريف</w:t>
      </w:r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 xml:space="preserve"> approach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FF00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المنهج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الجواب هو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An approach </w:t>
      </w:r>
      <w:proofErr w:type="spellStart"/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tolanguage</w:t>
      </w:r>
      <w:proofErr w:type="spellEnd"/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 teaching </w:t>
      </w:r>
      <w:proofErr w:type="spellStart"/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issomethingthat</w:t>
      </w:r>
      <w:proofErr w:type="spellEnd"/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 reflects a certain model or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research paradigm- a theory if you like.</w:t>
      </w:r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منهج لتعليم اللغة لشيء معين ليعكس نموذج معين أو بحث لنظرية نموذج إذا أردت</w:t>
      </w:r>
    </w:p>
    <w:p w:rsidR="000C4E24" w:rsidRPr="001D44F1" w:rsidRDefault="000C4E24" w:rsidP="000C4E24">
      <w:pPr>
        <w:pStyle w:val="a3"/>
        <w:jc w:val="center"/>
        <w:rPr>
          <w:rFonts w:ascii="Tahoma" w:hAnsi="Tahoma" w:cs="Tahoma"/>
          <w:b/>
          <w:bCs/>
          <w:color w:val="003E69"/>
          <w:sz w:val="20"/>
          <w:szCs w:val="20"/>
        </w:rPr>
      </w:pPr>
      <w:r w:rsidRPr="001D44F1">
        <w:rPr>
          <w:rFonts w:ascii="Traditional Arabic" w:hAnsi="Traditional Arabic" w:cs="Traditional Arabic"/>
          <w:b/>
          <w:bCs/>
          <w:color w:val="76923C" w:themeColor="accent3" w:themeShade="BF"/>
          <w:sz w:val="36"/>
          <w:szCs w:val="36"/>
          <w:rtl/>
        </w:rPr>
        <w:t>السؤال الحادي والعشرون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The task-based syllabus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المنهج المستند للمهام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الجواب هو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It lists a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series of tasks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, and may later list some or all of the language to be used in those tasks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يسرد سلسلة من المهام وربما بوقت لاحق قائمة لبعض او كل لغة تستخدم لتلك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المهام</w:t>
      </w:r>
    </w:p>
    <w:p w:rsidR="000C4E24" w:rsidRPr="001D44F1" w:rsidRDefault="000C4E24" w:rsidP="000C4E24">
      <w:pPr>
        <w:pStyle w:val="a3"/>
        <w:jc w:val="center"/>
        <w:rPr>
          <w:rFonts w:ascii="Tahoma" w:hAnsi="Tahoma" w:cs="Tahoma"/>
          <w:b/>
          <w:bCs/>
          <w:color w:val="003E69"/>
          <w:sz w:val="20"/>
          <w:szCs w:val="20"/>
        </w:rPr>
      </w:pPr>
      <w:r w:rsidRPr="001D44F1">
        <w:rPr>
          <w:rFonts w:ascii="Traditional Arabic" w:hAnsi="Traditional Arabic" w:cs="Traditional Arabic"/>
          <w:b/>
          <w:bCs/>
          <w:color w:val="76923C" w:themeColor="accent3" w:themeShade="BF"/>
          <w:sz w:val="36"/>
          <w:szCs w:val="36"/>
          <w:rtl/>
        </w:rPr>
        <w:lastRenderedPageBreak/>
        <w:t>السؤال الثاني والعشرون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When a test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should give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consistent results is called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ينبغي للاختبار الجيد ان يعطي نتائج متناسقة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الجواب هو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proofErr w:type="spellStart"/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Reliabile</w:t>
      </w:r>
      <w:proofErr w:type="spellEnd"/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proofErr w:type="spellStart"/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الموثوقية</w:t>
      </w:r>
      <w:proofErr w:type="spellEnd"/>
    </w:p>
    <w:p w:rsidR="000C4E24" w:rsidRPr="001D44F1" w:rsidRDefault="000C4E24" w:rsidP="000C4E24">
      <w:pPr>
        <w:pStyle w:val="a3"/>
        <w:jc w:val="center"/>
        <w:rPr>
          <w:rFonts w:ascii="Tahoma" w:hAnsi="Tahoma" w:cs="Tahoma"/>
          <w:b/>
          <w:bCs/>
          <w:color w:val="003E69"/>
          <w:sz w:val="20"/>
          <w:szCs w:val="20"/>
        </w:rPr>
      </w:pPr>
      <w:r w:rsidRPr="001D44F1">
        <w:rPr>
          <w:rFonts w:ascii="Traditional Arabic" w:hAnsi="Traditional Arabic" w:cs="Traditional Arabic"/>
          <w:b/>
          <w:bCs/>
          <w:color w:val="76923C" w:themeColor="accent3" w:themeShade="BF"/>
          <w:sz w:val="36"/>
          <w:szCs w:val="36"/>
          <w:rtl/>
        </w:rPr>
        <w:t>السؤال الثالث والعشرون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They give a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general picture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of a student’s knowledge and ability ( used in </w:t>
      </w:r>
      <w:proofErr w:type="spellStart"/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admittion</w:t>
      </w:r>
      <w:proofErr w:type="spellEnd"/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 to foreign university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تعطي فكرة عامة لمعرفة وقدرة الطالب </w:t>
      </w:r>
      <w:proofErr w:type="spellStart"/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(</w:t>
      </w:r>
      <w:proofErr w:type="spellEnd"/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وليس قياس التقدم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 )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الجواب هو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Proficiency tests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اختبارات الكفاءة</w:t>
      </w:r>
    </w:p>
    <w:p w:rsidR="000C4E24" w:rsidRPr="001D44F1" w:rsidRDefault="000C4E24" w:rsidP="000C4E24">
      <w:pPr>
        <w:pStyle w:val="a3"/>
        <w:jc w:val="center"/>
        <w:rPr>
          <w:rFonts w:ascii="Tahoma" w:hAnsi="Tahoma" w:cs="Tahoma"/>
          <w:b/>
          <w:bCs/>
          <w:color w:val="003E69"/>
          <w:sz w:val="20"/>
          <w:szCs w:val="20"/>
        </w:rPr>
      </w:pPr>
      <w:r w:rsidRPr="001D44F1">
        <w:rPr>
          <w:rFonts w:ascii="Traditional Arabic" w:hAnsi="Traditional Arabic" w:cs="Traditional Arabic"/>
          <w:b/>
          <w:bCs/>
          <w:color w:val="76923C" w:themeColor="accent3" w:themeShade="BF"/>
          <w:sz w:val="36"/>
          <w:szCs w:val="36"/>
          <w:rtl/>
        </w:rPr>
        <w:t>السؤال الرابع والعشرون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Speed and power tests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الجواب هو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proofErr w:type="spellStart"/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>اابنزل</w:t>
      </w:r>
      <w:proofErr w:type="spellEnd"/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  <w:rtl/>
        </w:rPr>
        <w:t xml:space="preserve"> لكم الشرح كامل عن هذا السؤال</w:t>
      </w:r>
      <w:r w:rsidRPr="001D44F1">
        <w:rPr>
          <w:rStyle w:val="apple-converted-space"/>
          <w:rFonts w:ascii="Traditional Arabic" w:hAnsi="Traditional Arabic" w:cs="Traditional Arabic"/>
          <w:b/>
          <w:bCs/>
          <w:color w:val="FFA500"/>
          <w:sz w:val="36"/>
          <w:szCs w:val="36"/>
        </w:rPr>
        <w:t> </w:t>
      </w:r>
      <w:r w:rsidRPr="001D44F1">
        <w:rPr>
          <w:rFonts w:ascii="Traditional Arabic" w:hAnsi="Traditional Arabic" w:cs="Traditional Arabic"/>
          <w:b/>
          <w:bCs/>
          <w:color w:val="FFA5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On a speed test, the student works again</w:t>
      </w:r>
      <w:r w:rsidR="001D44F1"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st time (typing &amp; translation).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</w:r>
      <w:proofErr w:type="spellStart"/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لأختبار</w:t>
      </w:r>
      <w:proofErr w:type="spellEnd"/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السرعة يعمل الطالب مع الزمن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  <w:t xml:space="preserve">( 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الكتابة والترجمة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 )</w:t>
      </w:r>
    </w:p>
    <w:p w:rsidR="001D44F1" w:rsidRPr="001D44F1" w:rsidRDefault="001D44F1" w:rsidP="001D44F1">
      <w:pPr>
        <w:pStyle w:val="a3"/>
        <w:spacing w:after="240" w:afterAutospacing="0"/>
        <w:jc w:val="center"/>
        <w:rPr>
          <w:rFonts w:ascii="Tahoma" w:hAnsi="Tahoma" w:cs="Tahoma"/>
          <w:b/>
          <w:bCs/>
          <w:color w:val="003E69"/>
          <w:sz w:val="20"/>
          <w:szCs w:val="20"/>
        </w:rPr>
      </w:pP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</w:r>
      <w:proofErr w:type="spellStart"/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أختبارات</w:t>
      </w:r>
      <w:proofErr w:type="spellEnd"/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السرعة والقوة 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3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  <w:t>On a power test, the student is given sufficient time to finish the test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</w:r>
      <w:proofErr w:type="spellStart"/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لأختبار</w:t>
      </w:r>
      <w:proofErr w:type="spellEnd"/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القوة </w:t>
      </w:r>
      <w:proofErr w:type="spellStart"/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–</w:t>
      </w:r>
      <w:proofErr w:type="spellEnd"/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يتم إعطاء الطالب الوقت الكافي لإنهاء </w:t>
      </w:r>
      <w:proofErr w:type="spellStart"/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الأختبار</w:t>
      </w:r>
      <w:proofErr w:type="spellEnd"/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  <w:t xml:space="preserve">Some students may not answer all the questions, but this is 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lastRenderedPageBreak/>
        <w:t>because they are unable to do so, not because they were rushed</w:t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br/>
      </w:r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بعض الطلاب قد لا يجيب على جميع الأسئلة ولكن هذا لأنهم غير قادرين على القيام بذلك </w:t>
      </w:r>
      <w:proofErr w:type="spellStart"/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–</w:t>
      </w:r>
      <w:proofErr w:type="spellEnd"/>
      <w:r w:rsidRPr="001D44F1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وليس لأنهم أسرعوا</w:t>
      </w:r>
    </w:p>
    <w:p w:rsidR="00A21D4B" w:rsidRPr="001D44F1" w:rsidRDefault="00A21D4B">
      <w:pPr>
        <w:rPr>
          <w:rFonts w:hint="cs"/>
          <w:b/>
          <w:bCs/>
        </w:rPr>
      </w:pPr>
    </w:p>
    <w:sectPr w:rsidR="00A21D4B" w:rsidRPr="001D44F1" w:rsidSect="000C4E24">
      <w:pgSz w:w="11906" w:h="16838"/>
      <w:pgMar w:top="284" w:right="991" w:bottom="284" w:left="1134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72BBE"/>
    <w:rsid w:val="000C4E24"/>
    <w:rsid w:val="001D44F1"/>
    <w:rsid w:val="003B5E2B"/>
    <w:rsid w:val="006554CC"/>
    <w:rsid w:val="00A21D4B"/>
    <w:rsid w:val="00B93105"/>
    <w:rsid w:val="00BA5523"/>
    <w:rsid w:val="00BC04CC"/>
    <w:rsid w:val="00D72BBE"/>
    <w:rsid w:val="00DA26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5E2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72BB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D72BB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60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97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0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48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01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35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85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95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9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32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3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01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1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26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70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37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599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38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03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65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13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28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13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0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72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87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6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78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65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37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65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24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63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98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02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09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89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09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28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13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16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71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51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46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91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3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782</Words>
  <Characters>4458</Characters>
  <Application>Microsoft Office Word</Application>
  <DocSecurity>0</DocSecurity>
  <Lines>37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shooshoo-sa</dc:creator>
  <cp:lastModifiedBy>shooshoo-sa</cp:lastModifiedBy>
  <cp:revision>3</cp:revision>
  <dcterms:created xsi:type="dcterms:W3CDTF">2013-07-18T12:49:00Z</dcterms:created>
  <dcterms:modified xsi:type="dcterms:W3CDTF">2013-07-19T13:46:00Z</dcterms:modified>
</cp:coreProperties>
</file>