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39A" w:rsidRDefault="00064A85">
      <w:pPr>
        <w:rPr>
          <w:sz w:val="40"/>
          <w:szCs w:val="40"/>
          <w:rtl/>
        </w:rPr>
      </w:pPr>
      <w:r>
        <w:rPr>
          <w:rFonts w:hint="cs"/>
          <w:sz w:val="40"/>
          <w:szCs w:val="40"/>
          <w:rtl/>
        </w:rPr>
        <w:t xml:space="preserve">السلام عليكم ورحمة الله وبركاته </w:t>
      </w:r>
    </w:p>
    <w:p w:rsidR="00064A85" w:rsidRDefault="00064A85">
      <w:pPr>
        <w:rPr>
          <w:sz w:val="40"/>
          <w:szCs w:val="40"/>
          <w:rtl/>
        </w:rPr>
      </w:pPr>
      <w:r>
        <w:rPr>
          <w:rFonts w:hint="cs"/>
          <w:sz w:val="40"/>
          <w:szCs w:val="40"/>
          <w:rtl/>
        </w:rPr>
        <w:t>ملخص المحاضرة الخامسة ..</w:t>
      </w:r>
    </w:p>
    <w:p w:rsidR="00064A85" w:rsidRDefault="001A64CB">
      <w:pPr>
        <w:rPr>
          <w:sz w:val="40"/>
          <w:szCs w:val="40"/>
          <w:rtl/>
        </w:rPr>
      </w:pPr>
      <w:r>
        <w:rPr>
          <w:rFonts w:hint="cs"/>
          <w:sz w:val="40"/>
          <w:szCs w:val="40"/>
          <w:rtl/>
        </w:rPr>
        <w:t>نشأة البلاغة ..</w:t>
      </w:r>
    </w:p>
    <w:p w:rsidR="001A64CB" w:rsidRDefault="001A64CB">
      <w:pPr>
        <w:rPr>
          <w:sz w:val="40"/>
          <w:szCs w:val="40"/>
          <w:rtl/>
        </w:rPr>
      </w:pPr>
      <w:r>
        <w:rPr>
          <w:rFonts w:hint="cs"/>
          <w:sz w:val="40"/>
          <w:szCs w:val="40"/>
          <w:rtl/>
        </w:rPr>
        <w:t>كتب تعني بالبلاغة ..</w:t>
      </w:r>
    </w:p>
    <w:p w:rsidR="001A64CB" w:rsidRDefault="001A64CB">
      <w:pPr>
        <w:rPr>
          <w:sz w:val="40"/>
          <w:szCs w:val="40"/>
          <w:rtl/>
        </w:rPr>
      </w:pPr>
      <w:r>
        <w:rPr>
          <w:rFonts w:hint="cs"/>
          <w:sz w:val="40"/>
          <w:szCs w:val="40"/>
          <w:rtl/>
        </w:rPr>
        <w:t>كتاب البديع .لابن المعتز ..</w:t>
      </w:r>
    </w:p>
    <w:p w:rsidR="001A64CB" w:rsidRDefault="00CC466B" w:rsidP="00133820">
      <w:pPr>
        <w:rPr>
          <w:sz w:val="40"/>
          <w:szCs w:val="40"/>
          <w:rtl/>
        </w:rPr>
      </w:pPr>
      <w:r>
        <w:rPr>
          <w:rFonts w:hint="cs"/>
          <w:sz w:val="40"/>
          <w:szCs w:val="40"/>
          <w:rtl/>
        </w:rPr>
        <w:t>أول كتاب ألف في الب</w:t>
      </w:r>
      <w:r w:rsidR="003F3E38">
        <w:rPr>
          <w:rFonts w:hint="cs"/>
          <w:sz w:val="40"/>
          <w:szCs w:val="40"/>
          <w:rtl/>
        </w:rPr>
        <w:t xml:space="preserve">لاغة الخاصة كتاب خاص يختص فيه </w:t>
      </w:r>
      <w:proofErr w:type="spellStart"/>
      <w:r w:rsidR="003F3E38">
        <w:rPr>
          <w:rFonts w:hint="cs"/>
          <w:sz w:val="40"/>
          <w:szCs w:val="40"/>
          <w:rtl/>
        </w:rPr>
        <w:t>ب</w:t>
      </w:r>
      <w:r>
        <w:rPr>
          <w:rFonts w:hint="cs"/>
          <w:sz w:val="40"/>
          <w:szCs w:val="40"/>
          <w:rtl/>
        </w:rPr>
        <w:t>مصطلحاته</w:t>
      </w:r>
      <w:proofErr w:type="spellEnd"/>
      <w:r>
        <w:rPr>
          <w:rFonts w:hint="cs"/>
          <w:sz w:val="40"/>
          <w:szCs w:val="40"/>
          <w:rtl/>
        </w:rPr>
        <w:t xml:space="preserve"> وتعريفاته ونظراته الدقيقة </w:t>
      </w:r>
      <w:r w:rsidR="00D82D98">
        <w:rPr>
          <w:rFonts w:hint="cs"/>
          <w:sz w:val="40"/>
          <w:szCs w:val="40"/>
          <w:rtl/>
        </w:rPr>
        <w:t xml:space="preserve">في المصطلحات وتقسيمات البلاغة .صنف ابن المعتز كتابه ليدل دلالة قاطعة علي أنة ما يكثر منه المحدثون مما يسمى بديعاً موجود في قديم الكلام  وعلى رأس هذا القرآن الكريم والحديث النبوي وكذلك في كلام الجاهلين والإسلاميين شعراء وغير شعراء .يقول ابن المعتز .قد قدمنا في أبواب هذا الكتاب بعض ما وجدنا من القرآن والبلاغة وأحاديث الرسول صلى الله علية وسلم وكلام الصحابة والأعراب وغيرها وأشعار المتقدمين من الكلام الذي سماه المحدثون البديع ليعلم أن بشار بن برد . مسلم بن الوليد . أبي نواس لم يسبقوا إلي هذا الفن </w:t>
      </w:r>
      <w:r w:rsidR="006D0386">
        <w:rPr>
          <w:rFonts w:hint="cs"/>
          <w:sz w:val="40"/>
          <w:szCs w:val="40"/>
          <w:rtl/>
        </w:rPr>
        <w:t xml:space="preserve">ولكن كثر في أشعارهم </w:t>
      </w:r>
      <w:r w:rsidR="00B4149A">
        <w:rPr>
          <w:rFonts w:hint="cs"/>
          <w:sz w:val="40"/>
          <w:szCs w:val="40"/>
          <w:rtl/>
        </w:rPr>
        <w:t xml:space="preserve">فعرف في زمانهم حتى سمي بهذا الاسم وأعرب عنة ودل علية وكذلك حبيب بن </w:t>
      </w:r>
      <w:proofErr w:type="spellStart"/>
      <w:r w:rsidR="00B4149A">
        <w:rPr>
          <w:rFonts w:hint="cs"/>
          <w:sz w:val="40"/>
          <w:szCs w:val="40"/>
          <w:rtl/>
        </w:rPr>
        <w:t>أوس</w:t>
      </w:r>
      <w:proofErr w:type="spellEnd"/>
      <w:r w:rsidR="00B4149A">
        <w:rPr>
          <w:rFonts w:hint="cs"/>
          <w:sz w:val="40"/>
          <w:szCs w:val="40"/>
          <w:rtl/>
        </w:rPr>
        <w:t xml:space="preserve"> الطائي من بعدهم شغف</w:t>
      </w:r>
      <w:r w:rsidR="00D82D98">
        <w:rPr>
          <w:rFonts w:hint="cs"/>
          <w:sz w:val="40"/>
          <w:szCs w:val="40"/>
          <w:rtl/>
        </w:rPr>
        <w:t xml:space="preserve"> </w:t>
      </w:r>
      <w:proofErr w:type="spellStart"/>
      <w:r w:rsidR="00B4149A">
        <w:rPr>
          <w:rFonts w:hint="cs"/>
          <w:sz w:val="40"/>
          <w:szCs w:val="40"/>
          <w:rtl/>
        </w:rPr>
        <w:t>به</w:t>
      </w:r>
      <w:proofErr w:type="spellEnd"/>
      <w:r w:rsidR="00B4149A">
        <w:rPr>
          <w:rFonts w:hint="cs"/>
          <w:sz w:val="40"/>
          <w:szCs w:val="40"/>
          <w:rtl/>
        </w:rPr>
        <w:t xml:space="preserve"> وتفرع  فيه وأكثر منة فأحسن في بعضه وأساء في بعضه غايته من الكتا</w:t>
      </w:r>
      <w:r w:rsidR="000300BF">
        <w:rPr>
          <w:rFonts w:hint="cs"/>
          <w:sz w:val="40"/>
          <w:szCs w:val="40"/>
          <w:rtl/>
        </w:rPr>
        <w:t xml:space="preserve">ب أن يعلن فيها </w:t>
      </w:r>
      <w:proofErr w:type="spellStart"/>
      <w:r w:rsidR="000300BF">
        <w:rPr>
          <w:rFonts w:hint="cs"/>
          <w:sz w:val="40"/>
          <w:szCs w:val="40"/>
          <w:rtl/>
        </w:rPr>
        <w:t>أعلان</w:t>
      </w:r>
      <w:proofErr w:type="spellEnd"/>
      <w:r w:rsidR="000300BF">
        <w:rPr>
          <w:rFonts w:hint="cs"/>
          <w:sz w:val="40"/>
          <w:szCs w:val="40"/>
          <w:rtl/>
        </w:rPr>
        <w:t xml:space="preserve"> دون أن يثبت مضاربة أن المحدثون لم يخترعوا علم البديع الذي تأثروا </w:t>
      </w:r>
      <w:proofErr w:type="spellStart"/>
      <w:r w:rsidR="000300BF">
        <w:rPr>
          <w:rFonts w:hint="cs"/>
          <w:sz w:val="40"/>
          <w:szCs w:val="40"/>
          <w:rtl/>
        </w:rPr>
        <w:t>به</w:t>
      </w:r>
      <w:proofErr w:type="spellEnd"/>
      <w:r w:rsidR="000300BF">
        <w:rPr>
          <w:rFonts w:hint="cs"/>
          <w:sz w:val="40"/>
          <w:szCs w:val="40"/>
          <w:rtl/>
        </w:rPr>
        <w:t xml:space="preserve"> الفلاسفة </w:t>
      </w:r>
      <w:proofErr w:type="spellStart"/>
      <w:r w:rsidR="000300BF">
        <w:rPr>
          <w:rFonts w:hint="cs"/>
          <w:sz w:val="40"/>
          <w:szCs w:val="40"/>
          <w:rtl/>
        </w:rPr>
        <w:t>وأنما</w:t>
      </w:r>
      <w:proofErr w:type="spellEnd"/>
      <w:r w:rsidR="000300BF">
        <w:rPr>
          <w:rFonts w:hint="cs"/>
          <w:sz w:val="40"/>
          <w:szCs w:val="40"/>
          <w:rtl/>
        </w:rPr>
        <w:t xml:space="preserve"> كان موجود من قبل ذلك .وأن كان هناك من يزعم المحدثون الذين </w:t>
      </w:r>
      <w:proofErr w:type="spellStart"/>
      <w:r w:rsidR="000300BF">
        <w:rPr>
          <w:rFonts w:hint="cs"/>
          <w:sz w:val="40"/>
          <w:szCs w:val="40"/>
          <w:rtl/>
        </w:rPr>
        <w:t>أنشأوا</w:t>
      </w:r>
      <w:proofErr w:type="spellEnd"/>
      <w:r w:rsidR="000300BF">
        <w:rPr>
          <w:rFonts w:hint="cs"/>
          <w:sz w:val="40"/>
          <w:szCs w:val="40"/>
          <w:rtl/>
        </w:rPr>
        <w:t xml:space="preserve"> علم البديع  وأراد ابن المعتز أن يرد على هؤلاء .جعل ابن المع</w:t>
      </w:r>
      <w:r w:rsidR="00133820">
        <w:rPr>
          <w:rFonts w:hint="cs"/>
          <w:sz w:val="40"/>
          <w:szCs w:val="40"/>
          <w:rtl/>
        </w:rPr>
        <w:t>تز البلاغة فنون . وذكر في ذلك العصر أن يكون علم البديع أو علم الفصاحة أو علم البلاغة</w:t>
      </w:r>
      <w:r w:rsidR="000300BF">
        <w:rPr>
          <w:rFonts w:hint="cs"/>
          <w:sz w:val="40"/>
          <w:szCs w:val="40"/>
          <w:rtl/>
        </w:rPr>
        <w:t xml:space="preserve"> فهي كلها ألفاظ مترادفة لعلم واحد </w:t>
      </w:r>
      <w:r w:rsidR="000300BF">
        <w:rPr>
          <w:rFonts w:hint="cs"/>
          <w:sz w:val="40"/>
          <w:szCs w:val="40"/>
          <w:rtl/>
        </w:rPr>
        <w:lastRenderedPageBreak/>
        <w:t xml:space="preserve">وجعل ابن المعتز </w:t>
      </w:r>
      <w:r w:rsidR="00934DC8">
        <w:rPr>
          <w:rFonts w:hint="cs"/>
          <w:sz w:val="40"/>
          <w:szCs w:val="40"/>
          <w:rtl/>
        </w:rPr>
        <w:t xml:space="preserve">فنون البديع </w:t>
      </w:r>
      <w:r w:rsidR="00133820">
        <w:rPr>
          <w:rFonts w:hint="cs"/>
          <w:sz w:val="40"/>
          <w:szCs w:val="40"/>
          <w:rtl/>
        </w:rPr>
        <w:t xml:space="preserve">التي بني عليها الشطر الأول والأكبر من كتابه خمسة هي الاستعارة والتجنيس والمطابقة أو الطباق ورد الأعجاز على ما تقدمها والمذهب الكلامي </w:t>
      </w:r>
      <w:r w:rsidR="00FC6EF3">
        <w:rPr>
          <w:rFonts w:hint="cs"/>
          <w:sz w:val="40"/>
          <w:szCs w:val="40"/>
          <w:rtl/>
        </w:rPr>
        <w:t>.</w:t>
      </w:r>
    </w:p>
    <w:p w:rsidR="006D0473" w:rsidRDefault="00FC6EF3" w:rsidP="00133820">
      <w:pPr>
        <w:rPr>
          <w:sz w:val="40"/>
          <w:szCs w:val="40"/>
          <w:rtl/>
        </w:rPr>
      </w:pPr>
      <w:r>
        <w:rPr>
          <w:rFonts w:hint="cs"/>
          <w:sz w:val="40"/>
          <w:szCs w:val="40"/>
          <w:rtl/>
        </w:rPr>
        <w:t xml:space="preserve"> ابن المعتز قال في كتابه . لا ينبغي للعالم أن يدعي الإحاطة </w:t>
      </w:r>
      <w:proofErr w:type="spellStart"/>
      <w:r>
        <w:rPr>
          <w:rFonts w:hint="cs"/>
          <w:sz w:val="40"/>
          <w:szCs w:val="40"/>
          <w:rtl/>
        </w:rPr>
        <w:t>بها</w:t>
      </w:r>
      <w:proofErr w:type="spellEnd"/>
      <w:r>
        <w:rPr>
          <w:rFonts w:hint="cs"/>
          <w:sz w:val="40"/>
          <w:szCs w:val="40"/>
          <w:rtl/>
        </w:rPr>
        <w:t xml:space="preserve"> حتى يتبرأ من شذوذ بعضها من علمه وذكره وأحبنا لذلك  تكثر فوا</w:t>
      </w:r>
      <w:r w:rsidR="006325BE">
        <w:rPr>
          <w:rFonts w:hint="cs"/>
          <w:sz w:val="40"/>
          <w:szCs w:val="40"/>
          <w:rtl/>
        </w:rPr>
        <w:t xml:space="preserve">ئد الكتاب للمتأدبين ويعلم الناظر أنا اقتصرنا علي البديع على الفنون الخمسة اختيار من غير جهل بمحاسن الكلام ولا ضيق عن المعرفة فمن أحب أن يقتدي بنا ويقتصر بالبديع على تلك الخمسة فليفعل ومن أضاف من هذه المحاسن </w:t>
      </w:r>
      <w:r w:rsidR="0038016D">
        <w:rPr>
          <w:rFonts w:hint="cs"/>
          <w:sz w:val="40"/>
          <w:szCs w:val="40"/>
          <w:rtl/>
        </w:rPr>
        <w:t>أو غير رأينا فيكون له اختياره.كان يلاحظ أن البديع</w:t>
      </w:r>
      <w:r w:rsidR="00A55CCC">
        <w:rPr>
          <w:rFonts w:hint="cs"/>
          <w:sz w:val="40"/>
          <w:szCs w:val="40"/>
          <w:rtl/>
        </w:rPr>
        <w:t xml:space="preserve"> والبلاغة لها أصناف متعددة وأنواع متعددة ليست هي فقط التي ذكرها .ونعتقد اعتقاداً أن ابن المعتز أنما اكتفى بفنون خمسة من محاسن الكلام رأى أن يخصها باسم البديع لأنها الفنون التي كانت موضع أخذ ورد بين أصحاب البلاغة العربية الخالصة بين طوائف المتفلسفة ومن ينزعون نحو التجديد المسرف ومن لاشك أن فنون </w:t>
      </w:r>
      <w:r w:rsidR="00207B00">
        <w:rPr>
          <w:rFonts w:hint="cs"/>
          <w:sz w:val="40"/>
          <w:szCs w:val="40"/>
          <w:rtl/>
        </w:rPr>
        <w:t>البديع الخمسة التي ف</w:t>
      </w:r>
      <w:r w:rsidR="0073056A">
        <w:rPr>
          <w:rFonts w:hint="cs"/>
          <w:sz w:val="40"/>
          <w:szCs w:val="40"/>
          <w:rtl/>
        </w:rPr>
        <w:t xml:space="preserve">صل ابن المعتز الحديث فيها وما أحصاه جمعها جمع من الفنون كتاب اللغويين أمثال الأصمعي  وأول فن من فنون البديع واعتنى </w:t>
      </w:r>
      <w:proofErr w:type="spellStart"/>
      <w:r w:rsidR="0073056A">
        <w:rPr>
          <w:rFonts w:hint="cs"/>
          <w:sz w:val="40"/>
          <w:szCs w:val="40"/>
          <w:rtl/>
        </w:rPr>
        <w:t>به</w:t>
      </w:r>
      <w:proofErr w:type="spellEnd"/>
      <w:r w:rsidR="0073056A">
        <w:rPr>
          <w:rFonts w:hint="cs"/>
          <w:sz w:val="40"/>
          <w:szCs w:val="40"/>
          <w:rtl/>
        </w:rPr>
        <w:t xml:space="preserve"> الاستعارة </w:t>
      </w:r>
      <w:r w:rsidR="00207B00">
        <w:rPr>
          <w:rFonts w:hint="cs"/>
          <w:sz w:val="40"/>
          <w:szCs w:val="40"/>
          <w:rtl/>
        </w:rPr>
        <w:t xml:space="preserve">وذكر بعد الاستعارة الجديدة والجيدة طائفة من الرديئة سن للبلاغيين بعده تحدثوا بعده تحدثوا عن العيوب التي وقعت من بعض الفنون </w:t>
      </w:r>
      <w:r w:rsidR="00CE125E">
        <w:rPr>
          <w:rFonts w:hint="cs"/>
          <w:sz w:val="40"/>
          <w:szCs w:val="40"/>
          <w:rtl/>
        </w:rPr>
        <w:t xml:space="preserve">البلاغية وكذلك ذكر بعد ذلك الجناس بدأ في تعريفة وذكر بعض أمثلته في القرآن الكريم ومن كلام القدماء والمحدثين </w:t>
      </w:r>
      <w:proofErr w:type="spellStart"/>
      <w:r w:rsidR="00CE125E">
        <w:rPr>
          <w:rFonts w:hint="cs"/>
          <w:sz w:val="40"/>
          <w:szCs w:val="40"/>
          <w:rtl/>
        </w:rPr>
        <w:t>واشعارهم</w:t>
      </w:r>
      <w:proofErr w:type="spellEnd"/>
      <w:r w:rsidR="00CE125E">
        <w:rPr>
          <w:rFonts w:hint="cs"/>
          <w:sz w:val="40"/>
          <w:szCs w:val="40"/>
          <w:rtl/>
        </w:rPr>
        <w:t xml:space="preserve"> وذكر بعض صوره المعيبة و</w:t>
      </w:r>
      <w:r w:rsidR="001B55F7">
        <w:rPr>
          <w:rFonts w:hint="cs"/>
          <w:sz w:val="40"/>
          <w:szCs w:val="40"/>
          <w:rtl/>
        </w:rPr>
        <w:t xml:space="preserve"> </w:t>
      </w:r>
      <w:r w:rsidR="00CE125E">
        <w:rPr>
          <w:rFonts w:hint="cs"/>
          <w:sz w:val="40"/>
          <w:szCs w:val="40"/>
          <w:rtl/>
        </w:rPr>
        <w:t xml:space="preserve">أذا لم يكن تقسيم الجناس </w:t>
      </w:r>
      <w:r w:rsidR="001B55F7">
        <w:rPr>
          <w:rFonts w:hint="cs"/>
          <w:sz w:val="40"/>
          <w:szCs w:val="40"/>
          <w:rtl/>
        </w:rPr>
        <w:t>فقد استشهدوا له بأمثلة كثيرة نظر فيها من جاء بعده وقسم على أساسها وربما أفردوا بعض الأقسام بألقاب خاصة .</w:t>
      </w:r>
      <w:r w:rsidR="006D0473">
        <w:rPr>
          <w:rFonts w:hint="cs"/>
          <w:sz w:val="40"/>
          <w:szCs w:val="40"/>
          <w:rtl/>
        </w:rPr>
        <w:t xml:space="preserve">أنتقل ابن المعتز </w:t>
      </w:r>
    </w:p>
    <w:p w:rsidR="00AF0883" w:rsidRDefault="006D0473" w:rsidP="00133820">
      <w:pPr>
        <w:rPr>
          <w:sz w:val="40"/>
          <w:szCs w:val="40"/>
          <w:rtl/>
        </w:rPr>
      </w:pPr>
      <w:r>
        <w:rPr>
          <w:rFonts w:hint="cs"/>
          <w:sz w:val="40"/>
          <w:szCs w:val="40"/>
          <w:rtl/>
        </w:rPr>
        <w:lastRenderedPageBreak/>
        <w:t xml:space="preserve">إلي المطابقة أو الطباق وبدأ ببيان أصل معناه اللغوي ثم مضى يسوق أمثلتها من القرآن </w:t>
      </w:r>
      <w:r w:rsidR="006A32B4">
        <w:rPr>
          <w:rFonts w:hint="cs"/>
          <w:sz w:val="40"/>
          <w:szCs w:val="40"/>
          <w:rtl/>
        </w:rPr>
        <w:t>والحديث وكلام الصحابة والتاب</w:t>
      </w:r>
      <w:r w:rsidR="00175858">
        <w:rPr>
          <w:rFonts w:hint="cs"/>
          <w:sz w:val="40"/>
          <w:szCs w:val="40"/>
          <w:rtl/>
        </w:rPr>
        <w:t xml:space="preserve">عين وأشعار الجاهلين والإسلاميين </w:t>
      </w:r>
      <w:r w:rsidR="006A32B4">
        <w:rPr>
          <w:rFonts w:hint="cs"/>
          <w:sz w:val="40"/>
          <w:szCs w:val="40"/>
          <w:rtl/>
        </w:rPr>
        <w:t xml:space="preserve">ثم من كلام المحدثين  وأشعارهم </w:t>
      </w:r>
      <w:r w:rsidR="001B55F7">
        <w:rPr>
          <w:rFonts w:hint="cs"/>
          <w:sz w:val="40"/>
          <w:szCs w:val="40"/>
          <w:rtl/>
        </w:rPr>
        <w:t xml:space="preserve"> </w:t>
      </w:r>
      <w:r w:rsidR="00175858">
        <w:rPr>
          <w:rFonts w:hint="cs"/>
          <w:sz w:val="40"/>
          <w:szCs w:val="40"/>
          <w:rtl/>
        </w:rPr>
        <w:t xml:space="preserve">وصور المطابقة المعيبة وفي بعض الأمثلة وتحدث عن رد أعجاز الكلام على ما تقدمها وسماه من جاء بعده باسم رد أعجاز الكلام على الصدور وقد قسمها إلي ثلاثة أقسام ومضى على نفس هذه الطريقة في كتابه كله في حديثه عن في الأنواع الخمسة </w:t>
      </w:r>
      <w:r w:rsidR="00AF0883">
        <w:rPr>
          <w:rFonts w:hint="cs"/>
          <w:sz w:val="40"/>
          <w:szCs w:val="40"/>
          <w:rtl/>
        </w:rPr>
        <w:t xml:space="preserve">وفص الحديث الالتفات وتحدث عن </w:t>
      </w:r>
      <w:proofErr w:type="spellStart"/>
      <w:r w:rsidR="00AF0883">
        <w:rPr>
          <w:rFonts w:hint="cs"/>
          <w:sz w:val="40"/>
          <w:szCs w:val="40"/>
          <w:rtl/>
        </w:rPr>
        <w:t>الأعتراض</w:t>
      </w:r>
      <w:proofErr w:type="spellEnd"/>
      <w:r w:rsidR="00AF0883">
        <w:rPr>
          <w:rFonts w:hint="cs"/>
          <w:sz w:val="40"/>
          <w:szCs w:val="40"/>
          <w:rtl/>
        </w:rPr>
        <w:t xml:space="preserve"> وذكر عرف الاعتراض وهو . اعتراض كلام في كلام لم يتم معناه .</w:t>
      </w:r>
    </w:p>
    <w:p w:rsidR="001D21EA" w:rsidRDefault="00AF0883" w:rsidP="00133820">
      <w:pPr>
        <w:rPr>
          <w:sz w:val="40"/>
          <w:szCs w:val="40"/>
          <w:rtl/>
        </w:rPr>
      </w:pPr>
      <w:r>
        <w:rPr>
          <w:rFonts w:hint="cs"/>
          <w:sz w:val="40"/>
          <w:szCs w:val="40"/>
          <w:rtl/>
        </w:rPr>
        <w:t>كقول كث</w:t>
      </w:r>
      <w:r w:rsidR="001D21EA">
        <w:rPr>
          <w:rFonts w:hint="cs"/>
          <w:sz w:val="40"/>
          <w:szCs w:val="40"/>
          <w:rtl/>
        </w:rPr>
        <w:t xml:space="preserve">ير . لو أن الباخلين وأنتي منهم.. راؤك تعلموا منك </w:t>
      </w:r>
      <w:proofErr w:type="spellStart"/>
      <w:r w:rsidR="001D21EA">
        <w:rPr>
          <w:rFonts w:hint="cs"/>
          <w:sz w:val="40"/>
          <w:szCs w:val="40"/>
          <w:rtl/>
        </w:rPr>
        <w:t>المطال</w:t>
      </w:r>
      <w:proofErr w:type="spellEnd"/>
      <w:r w:rsidR="001D21EA">
        <w:rPr>
          <w:rFonts w:hint="cs"/>
          <w:sz w:val="40"/>
          <w:szCs w:val="40"/>
          <w:rtl/>
        </w:rPr>
        <w:t>.</w:t>
      </w:r>
    </w:p>
    <w:p w:rsidR="001D21EA" w:rsidRDefault="001D21EA" w:rsidP="00133820">
      <w:pPr>
        <w:rPr>
          <w:sz w:val="40"/>
          <w:szCs w:val="40"/>
          <w:rtl/>
        </w:rPr>
      </w:pPr>
      <w:r>
        <w:rPr>
          <w:rFonts w:hint="cs"/>
          <w:sz w:val="40"/>
          <w:szCs w:val="40"/>
          <w:rtl/>
        </w:rPr>
        <w:t>وذكر من المحسنات الرجوع وهو أن يقول شي ويرجع عنه كقول بعض الشعراء .</w:t>
      </w:r>
    </w:p>
    <w:p w:rsidR="001D21EA" w:rsidRDefault="001D21EA" w:rsidP="00133820">
      <w:pPr>
        <w:rPr>
          <w:sz w:val="40"/>
          <w:szCs w:val="40"/>
          <w:rtl/>
        </w:rPr>
      </w:pPr>
      <w:r>
        <w:rPr>
          <w:rFonts w:hint="cs"/>
          <w:sz w:val="40"/>
          <w:szCs w:val="40"/>
          <w:rtl/>
        </w:rPr>
        <w:t xml:space="preserve">أليس قليل نظرة أن نظرتها... ..إليك وكل ليس من قليل </w:t>
      </w:r>
    </w:p>
    <w:p w:rsidR="001D21EA" w:rsidRDefault="001D21EA" w:rsidP="00133820">
      <w:pPr>
        <w:rPr>
          <w:sz w:val="40"/>
          <w:szCs w:val="40"/>
          <w:rtl/>
        </w:rPr>
      </w:pPr>
      <w:r>
        <w:rPr>
          <w:rFonts w:hint="cs"/>
          <w:sz w:val="40"/>
          <w:szCs w:val="40"/>
          <w:rtl/>
        </w:rPr>
        <w:t xml:space="preserve">وذكر الخروج من معنى إلي معنى وساق ابن المعتز شواهد كثيرة وسماه أبو تمام في بعض حديثة للبحتري باسم الاستطراد وقد تبعة البلاغيون في قوله مسلم بن الوليد خارج من الغزل إلي الهجاء </w:t>
      </w:r>
    </w:p>
    <w:p w:rsidR="006B2F6F" w:rsidRDefault="006B2F6F" w:rsidP="00133820">
      <w:pPr>
        <w:rPr>
          <w:sz w:val="40"/>
          <w:szCs w:val="40"/>
          <w:rtl/>
        </w:rPr>
      </w:pPr>
      <w:r>
        <w:rPr>
          <w:rFonts w:hint="cs"/>
          <w:sz w:val="40"/>
          <w:szCs w:val="40"/>
          <w:rtl/>
        </w:rPr>
        <w:t xml:space="preserve">وأحببت من حبها الباخلين ...حتى ومقت بن سلم سعيد </w:t>
      </w:r>
    </w:p>
    <w:p w:rsidR="006B2F6F" w:rsidRDefault="006B2F6F" w:rsidP="00133820">
      <w:pPr>
        <w:rPr>
          <w:sz w:val="40"/>
          <w:szCs w:val="40"/>
          <w:rtl/>
        </w:rPr>
      </w:pPr>
      <w:r>
        <w:rPr>
          <w:rFonts w:hint="cs"/>
          <w:sz w:val="40"/>
          <w:szCs w:val="40"/>
          <w:rtl/>
        </w:rPr>
        <w:t>تأكيد المدح بما يشبه الذم .</w:t>
      </w:r>
    </w:p>
    <w:p w:rsidR="006B2F6F" w:rsidRDefault="006B2F6F" w:rsidP="00133820">
      <w:pPr>
        <w:rPr>
          <w:sz w:val="40"/>
          <w:szCs w:val="40"/>
          <w:rtl/>
        </w:rPr>
      </w:pPr>
      <w:r>
        <w:rPr>
          <w:rFonts w:hint="cs"/>
          <w:sz w:val="40"/>
          <w:szCs w:val="40"/>
          <w:rtl/>
        </w:rPr>
        <w:t>لا عيب فيهم غير سيوفهم ..فيه فنون من قراع القتال .</w:t>
      </w:r>
    </w:p>
    <w:p w:rsidR="006B2F6F" w:rsidRDefault="006B2F6F" w:rsidP="00133820">
      <w:pPr>
        <w:rPr>
          <w:sz w:val="40"/>
          <w:szCs w:val="40"/>
          <w:rtl/>
        </w:rPr>
      </w:pPr>
      <w:r>
        <w:rPr>
          <w:rFonts w:hint="cs"/>
          <w:sz w:val="40"/>
          <w:szCs w:val="40"/>
          <w:rtl/>
        </w:rPr>
        <w:t xml:space="preserve">وأنتقل إلي كذلك إلي التعريض والكناية وذكر التضمين وذكر أشياء كثيرة من هذه المحسنات لزوم ما يلزم وربما كان اللغوي الوحيد الذي شذ عن ذوق اللغويين هو ابن </w:t>
      </w:r>
      <w:proofErr w:type="spellStart"/>
      <w:r>
        <w:rPr>
          <w:rFonts w:hint="cs"/>
          <w:sz w:val="40"/>
          <w:szCs w:val="40"/>
          <w:rtl/>
        </w:rPr>
        <w:t>قتيبة</w:t>
      </w:r>
      <w:proofErr w:type="spellEnd"/>
      <w:r>
        <w:rPr>
          <w:rFonts w:hint="cs"/>
          <w:sz w:val="40"/>
          <w:szCs w:val="40"/>
          <w:rtl/>
        </w:rPr>
        <w:t xml:space="preserve"> </w:t>
      </w:r>
      <w:proofErr w:type="spellStart"/>
      <w:r>
        <w:rPr>
          <w:rFonts w:hint="cs"/>
          <w:sz w:val="40"/>
          <w:szCs w:val="40"/>
          <w:rtl/>
        </w:rPr>
        <w:t>وأذا</w:t>
      </w:r>
      <w:proofErr w:type="spellEnd"/>
      <w:r>
        <w:rPr>
          <w:rFonts w:hint="cs"/>
          <w:sz w:val="40"/>
          <w:szCs w:val="40"/>
          <w:rtl/>
        </w:rPr>
        <w:t xml:space="preserve"> كان يتعصب للقدماء </w:t>
      </w:r>
      <w:r w:rsidR="008B3C53">
        <w:rPr>
          <w:rFonts w:hint="cs"/>
          <w:sz w:val="40"/>
          <w:szCs w:val="40"/>
          <w:rtl/>
        </w:rPr>
        <w:lastRenderedPageBreak/>
        <w:t>ضد المحدثين بل كان لا يساوي بينهم . يقول في مقدمة كتابة الشعر والشعراء .نظرت إلي المتقدم  من الشعراء بعين الجلالة بتقدمة ولا إلي المتأخر منه بعين الاحتقار بل نظرت بعين</w:t>
      </w:r>
      <w:r w:rsidR="0097448F">
        <w:rPr>
          <w:rFonts w:hint="cs"/>
          <w:sz w:val="40"/>
          <w:szCs w:val="40"/>
          <w:rtl/>
        </w:rPr>
        <w:t xml:space="preserve"> العدل للفريقين وأعطيت كل حقه ولم يقصر الله الشعر والعلم والبلاغة على زمن دون زمن ولا خص </w:t>
      </w:r>
      <w:proofErr w:type="spellStart"/>
      <w:r w:rsidR="0097448F">
        <w:rPr>
          <w:rFonts w:hint="cs"/>
          <w:sz w:val="40"/>
          <w:szCs w:val="40"/>
          <w:rtl/>
        </w:rPr>
        <w:t>بها</w:t>
      </w:r>
      <w:proofErr w:type="spellEnd"/>
      <w:r w:rsidR="0097448F">
        <w:rPr>
          <w:rFonts w:hint="cs"/>
          <w:sz w:val="40"/>
          <w:szCs w:val="40"/>
          <w:rtl/>
        </w:rPr>
        <w:t xml:space="preserve"> قوم دون قوم .</w:t>
      </w:r>
    </w:p>
    <w:p w:rsidR="0097448F" w:rsidRDefault="0097448F" w:rsidP="00133820">
      <w:pPr>
        <w:rPr>
          <w:sz w:val="40"/>
          <w:szCs w:val="40"/>
          <w:rtl/>
        </w:rPr>
      </w:pPr>
      <w:r>
        <w:rPr>
          <w:rFonts w:hint="cs"/>
          <w:sz w:val="40"/>
          <w:szCs w:val="40"/>
          <w:rtl/>
        </w:rPr>
        <w:t xml:space="preserve">ابن المعتز وابن </w:t>
      </w:r>
      <w:proofErr w:type="spellStart"/>
      <w:r>
        <w:rPr>
          <w:rFonts w:hint="cs"/>
          <w:sz w:val="40"/>
          <w:szCs w:val="40"/>
          <w:rtl/>
        </w:rPr>
        <w:t>قتيبة</w:t>
      </w:r>
      <w:proofErr w:type="spellEnd"/>
      <w:r>
        <w:rPr>
          <w:rFonts w:hint="cs"/>
          <w:sz w:val="40"/>
          <w:szCs w:val="40"/>
          <w:rtl/>
        </w:rPr>
        <w:t xml:space="preserve"> وأمثالهم من العلماء </w:t>
      </w:r>
      <w:r w:rsidR="001F5A5F">
        <w:rPr>
          <w:rFonts w:hint="cs"/>
          <w:sz w:val="40"/>
          <w:szCs w:val="40"/>
          <w:rtl/>
        </w:rPr>
        <w:t xml:space="preserve">كانوا يريدون بكتبهم يوضحوا لما بعدهم البلاغة وصنوفها ولكي يردوا على مزاعم أن البلاغة أخذت </w:t>
      </w:r>
      <w:r w:rsidR="000F2A5E">
        <w:rPr>
          <w:rFonts w:hint="cs"/>
          <w:sz w:val="40"/>
          <w:szCs w:val="40"/>
          <w:rtl/>
        </w:rPr>
        <w:t>من الأجانب من الثقافات الأخرى وبذلك أن البلاغة العربية هي أصل البلاغات .</w:t>
      </w:r>
    </w:p>
    <w:p w:rsidR="006B2F6F" w:rsidRDefault="000F2A5E" w:rsidP="00133820">
      <w:pPr>
        <w:rPr>
          <w:sz w:val="40"/>
          <w:szCs w:val="40"/>
          <w:rtl/>
        </w:rPr>
      </w:pPr>
      <w:r>
        <w:rPr>
          <w:rFonts w:hint="cs"/>
          <w:sz w:val="40"/>
          <w:szCs w:val="40"/>
          <w:rtl/>
        </w:rPr>
        <w:t>*كتاب نقد الشعر .</w:t>
      </w:r>
      <w:proofErr w:type="spellStart"/>
      <w:r>
        <w:rPr>
          <w:rFonts w:hint="cs"/>
          <w:sz w:val="40"/>
          <w:szCs w:val="40"/>
          <w:rtl/>
        </w:rPr>
        <w:t>لقدامة</w:t>
      </w:r>
      <w:proofErr w:type="spellEnd"/>
      <w:r>
        <w:rPr>
          <w:rFonts w:hint="cs"/>
          <w:sz w:val="40"/>
          <w:szCs w:val="40"/>
          <w:rtl/>
        </w:rPr>
        <w:t xml:space="preserve"> بن جعفر (من الفلاسفة )</w:t>
      </w:r>
    </w:p>
    <w:p w:rsidR="000F2A5E" w:rsidRDefault="000F2A5E" w:rsidP="00133820">
      <w:pPr>
        <w:rPr>
          <w:sz w:val="40"/>
          <w:szCs w:val="40"/>
          <w:rtl/>
        </w:rPr>
      </w:pPr>
      <w:r>
        <w:rPr>
          <w:rFonts w:hint="cs"/>
          <w:sz w:val="40"/>
          <w:szCs w:val="40"/>
          <w:rtl/>
        </w:rPr>
        <w:t xml:space="preserve">في القرن الرابع الهجري .توفي </w:t>
      </w:r>
      <w:proofErr w:type="spellStart"/>
      <w:r>
        <w:rPr>
          <w:rFonts w:hint="cs"/>
          <w:sz w:val="40"/>
          <w:szCs w:val="40"/>
          <w:rtl/>
        </w:rPr>
        <w:t>قدامة</w:t>
      </w:r>
      <w:proofErr w:type="spellEnd"/>
      <w:r>
        <w:rPr>
          <w:rFonts w:hint="cs"/>
          <w:sz w:val="40"/>
          <w:szCs w:val="40"/>
          <w:rtl/>
        </w:rPr>
        <w:t xml:space="preserve"> بن جعفر سنة337 للهجرة </w:t>
      </w:r>
    </w:p>
    <w:p w:rsidR="00F608DB" w:rsidRDefault="000F2A5E" w:rsidP="00F608DB">
      <w:pPr>
        <w:rPr>
          <w:sz w:val="40"/>
          <w:szCs w:val="40"/>
          <w:rtl/>
        </w:rPr>
      </w:pPr>
      <w:proofErr w:type="spellStart"/>
      <w:r>
        <w:rPr>
          <w:rFonts w:hint="cs"/>
          <w:sz w:val="40"/>
          <w:szCs w:val="40"/>
          <w:rtl/>
        </w:rPr>
        <w:t>قدامة</w:t>
      </w:r>
      <w:proofErr w:type="spellEnd"/>
      <w:r>
        <w:rPr>
          <w:rFonts w:hint="cs"/>
          <w:sz w:val="40"/>
          <w:szCs w:val="40"/>
          <w:rtl/>
        </w:rPr>
        <w:t xml:space="preserve"> بن جعفر كان ورث عن أبية كان من كتاب الديوان العباسي ببغداد وكان أبوة نصرانياً واسلم على يد الخليفة المكتفي في الإسلام واشتهر بين معاصريه بثقافته العميقة بالفلسفة والمنطق ونرى عمله في الديوان العباسي </w:t>
      </w:r>
      <w:r w:rsidR="00136135">
        <w:rPr>
          <w:rFonts w:hint="cs"/>
          <w:sz w:val="40"/>
          <w:szCs w:val="40"/>
          <w:rtl/>
        </w:rPr>
        <w:t xml:space="preserve">يدفعه إلي تأليف كتابين هما الخراج وصنعة الكتاب وجواهر الألفاظ كما نرى أن ثقافة الفلسفة تدفعه إلي التصنيف في السياسة وصناعة الجدل وهو يستهل كتابه في نقض الشعر بأن العلم من الشعر ينقسم إلي أقسام .قسم ينسب إلي علم عروضه ووزنه وقسم ينسب إلي قوافيه ومقاطعة وقسم ينسب إلي غريبة ولغته . وقسم ينسب علم معانية والمقصد </w:t>
      </w:r>
      <w:proofErr w:type="spellStart"/>
      <w:r w:rsidR="00136135">
        <w:rPr>
          <w:rFonts w:hint="cs"/>
          <w:sz w:val="40"/>
          <w:szCs w:val="40"/>
          <w:rtl/>
        </w:rPr>
        <w:t>به</w:t>
      </w:r>
      <w:proofErr w:type="spellEnd"/>
      <w:r w:rsidR="00136135">
        <w:rPr>
          <w:rFonts w:hint="cs"/>
          <w:sz w:val="40"/>
          <w:szCs w:val="40"/>
          <w:rtl/>
        </w:rPr>
        <w:t>.</w:t>
      </w:r>
      <w:r w:rsidR="00DB7B2A">
        <w:rPr>
          <w:rFonts w:hint="cs"/>
          <w:sz w:val="40"/>
          <w:szCs w:val="40"/>
          <w:rtl/>
        </w:rPr>
        <w:t xml:space="preserve">وقسم ينسب </w:t>
      </w:r>
      <w:r w:rsidR="00AE2BD2">
        <w:rPr>
          <w:rFonts w:hint="cs"/>
          <w:sz w:val="40"/>
          <w:szCs w:val="40"/>
          <w:rtl/>
        </w:rPr>
        <w:t>إلي علم جيدة ورديئة وأن الناس اع</w:t>
      </w:r>
      <w:r w:rsidR="00DB7B2A">
        <w:rPr>
          <w:rFonts w:hint="cs"/>
          <w:sz w:val="40"/>
          <w:szCs w:val="40"/>
          <w:rtl/>
        </w:rPr>
        <w:t>تنوا بوضع الكتب من القسم الأول وما يليه من القسم الرابع عناية تامة أما القسم الأخير</w:t>
      </w:r>
      <w:r w:rsidR="00AE2BD2">
        <w:rPr>
          <w:rFonts w:hint="cs"/>
          <w:sz w:val="40"/>
          <w:szCs w:val="40"/>
          <w:rtl/>
        </w:rPr>
        <w:t xml:space="preserve"> </w:t>
      </w:r>
      <w:r w:rsidR="00DB7B2A">
        <w:rPr>
          <w:rFonts w:hint="cs"/>
          <w:sz w:val="40"/>
          <w:szCs w:val="40"/>
          <w:rtl/>
        </w:rPr>
        <w:t xml:space="preserve">لم يجد فيه كتاب منظم </w:t>
      </w:r>
      <w:r w:rsidR="002D698C">
        <w:rPr>
          <w:rFonts w:hint="cs"/>
          <w:sz w:val="40"/>
          <w:szCs w:val="40"/>
          <w:rtl/>
        </w:rPr>
        <w:t xml:space="preserve">وبذلك أراد أن يلغي </w:t>
      </w:r>
      <w:r w:rsidR="00AE2BD2">
        <w:rPr>
          <w:rFonts w:hint="cs"/>
          <w:sz w:val="40"/>
          <w:szCs w:val="40"/>
          <w:rtl/>
        </w:rPr>
        <w:t xml:space="preserve">كل ما ألف وما سبق قبله في تميز جيد الشعر من رديئة وقد أدعى عليهم جميعاً الخبط والتخبيط وكأن يريد أن يقول أن فقدوا الدليل الهادي في كتابات </w:t>
      </w:r>
      <w:proofErr w:type="spellStart"/>
      <w:r w:rsidR="00AE2BD2">
        <w:rPr>
          <w:rFonts w:hint="cs"/>
          <w:sz w:val="40"/>
          <w:szCs w:val="40"/>
          <w:rtl/>
        </w:rPr>
        <w:lastRenderedPageBreak/>
        <w:t>ارسطوا</w:t>
      </w:r>
      <w:proofErr w:type="spellEnd"/>
      <w:r w:rsidR="00AE2BD2">
        <w:rPr>
          <w:rFonts w:hint="cs"/>
          <w:sz w:val="40"/>
          <w:szCs w:val="40"/>
          <w:rtl/>
        </w:rPr>
        <w:t xml:space="preserve"> ولذلك قصروا وتخبطوا وظلوا الطريق نلاحظ في كلامه النزعة الفلسفية إلي ورثها في عصوره </w:t>
      </w:r>
      <w:r w:rsidR="00C263C0">
        <w:rPr>
          <w:rFonts w:hint="cs"/>
          <w:sz w:val="40"/>
          <w:szCs w:val="40"/>
          <w:rtl/>
        </w:rPr>
        <w:t xml:space="preserve">وهو متأثر كتابات </w:t>
      </w:r>
      <w:proofErr w:type="spellStart"/>
      <w:r w:rsidR="00C263C0">
        <w:rPr>
          <w:rFonts w:hint="cs"/>
          <w:sz w:val="40"/>
          <w:szCs w:val="40"/>
          <w:rtl/>
        </w:rPr>
        <w:t>ارسطوا</w:t>
      </w:r>
      <w:proofErr w:type="spellEnd"/>
      <w:r w:rsidR="00C263C0">
        <w:rPr>
          <w:rFonts w:hint="cs"/>
          <w:sz w:val="40"/>
          <w:szCs w:val="40"/>
          <w:rtl/>
        </w:rPr>
        <w:t xml:space="preserve"> وذلك يدل </w:t>
      </w:r>
      <w:r w:rsidR="00AE2BD2">
        <w:rPr>
          <w:rFonts w:hint="cs"/>
          <w:sz w:val="40"/>
          <w:szCs w:val="40"/>
          <w:rtl/>
        </w:rPr>
        <w:t xml:space="preserve">على أن </w:t>
      </w:r>
      <w:proofErr w:type="spellStart"/>
      <w:r w:rsidR="00AE2BD2">
        <w:rPr>
          <w:rFonts w:hint="cs"/>
          <w:sz w:val="40"/>
          <w:szCs w:val="40"/>
          <w:rtl/>
        </w:rPr>
        <w:t>قدامة</w:t>
      </w:r>
      <w:proofErr w:type="spellEnd"/>
      <w:r w:rsidR="00AE2BD2">
        <w:rPr>
          <w:rFonts w:hint="cs"/>
          <w:sz w:val="40"/>
          <w:szCs w:val="40"/>
          <w:rtl/>
        </w:rPr>
        <w:t xml:space="preserve"> ألف كتاب نقد الشعر محاداً لابن المعتز وغيره </w:t>
      </w:r>
      <w:r w:rsidR="00C263C0">
        <w:rPr>
          <w:rFonts w:hint="cs"/>
          <w:sz w:val="40"/>
          <w:szCs w:val="40"/>
          <w:rtl/>
        </w:rPr>
        <w:t xml:space="preserve">ممن يجرون أثره ضد المتفلسفة وواضح مباشر ما يستمده من منطق </w:t>
      </w:r>
      <w:proofErr w:type="spellStart"/>
      <w:r w:rsidR="00C263C0">
        <w:rPr>
          <w:rFonts w:hint="cs"/>
          <w:sz w:val="40"/>
          <w:szCs w:val="40"/>
          <w:rtl/>
        </w:rPr>
        <w:t>ارسطوا</w:t>
      </w:r>
      <w:proofErr w:type="spellEnd"/>
      <w:r w:rsidR="00C263C0">
        <w:rPr>
          <w:rFonts w:hint="cs"/>
          <w:sz w:val="40"/>
          <w:szCs w:val="40"/>
          <w:rtl/>
        </w:rPr>
        <w:t xml:space="preserve"> وما ذكره عن الحدود والتعريفات</w:t>
      </w:r>
      <w:r w:rsidR="008046E4">
        <w:rPr>
          <w:rFonts w:hint="cs"/>
          <w:sz w:val="40"/>
          <w:szCs w:val="40"/>
          <w:rtl/>
        </w:rPr>
        <w:t xml:space="preserve"> وأجزاءها التي تكون من جنس وفواصل </w:t>
      </w:r>
      <w:r w:rsidR="00C263C0">
        <w:rPr>
          <w:rFonts w:hint="cs"/>
          <w:sz w:val="40"/>
          <w:szCs w:val="40"/>
          <w:rtl/>
        </w:rPr>
        <w:t xml:space="preserve"> تصور جوهر</w:t>
      </w:r>
      <w:r w:rsidR="008046E4">
        <w:rPr>
          <w:rFonts w:hint="cs"/>
          <w:sz w:val="40"/>
          <w:szCs w:val="40"/>
          <w:rtl/>
        </w:rPr>
        <w:t xml:space="preserve"> ما تعرفه </w:t>
      </w:r>
      <w:r w:rsidR="00E12B36">
        <w:rPr>
          <w:rFonts w:hint="cs"/>
          <w:sz w:val="40"/>
          <w:szCs w:val="40"/>
          <w:rtl/>
        </w:rPr>
        <w:t>وعناصر الذي تألفه .كما ينكر طه حسين على قدامه بمعرفته بكتاب الشعر</w:t>
      </w:r>
      <w:r w:rsidR="00F608DB">
        <w:rPr>
          <w:rFonts w:hint="cs"/>
          <w:sz w:val="40"/>
          <w:szCs w:val="40"/>
          <w:rtl/>
        </w:rPr>
        <w:t xml:space="preserve"> نراه يثبت أحاطه تامة  بكتابة الخطابة والشعر </w:t>
      </w:r>
      <w:proofErr w:type="spellStart"/>
      <w:r w:rsidR="00F608DB">
        <w:rPr>
          <w:rFonts w:hint="cs"/>
          <w:sz w:val="40"/>
          <w:szCs w:val="40"/>
          <w:rtl/>
        </w:rPr>
        <w:t>ارسطوا</w:t>
      </w:r>
      <w:proofErr w:type="spellEnd"/>
      <w:r w:rsidR="00F608DB">
        <w:rPr>
          <w:rFonts w:hint="cs"/>
          <w:sz w:val="40"/>
          <w:szCs w:val="40"/>
          <w:rtl/>
        </w:rPr>
        <w:t xml:space="preserve">  والحق أنه أحاط بهم جميعاً وقد رأينا أن</w:t>
      </w:r>
      <w:r w:rsidR="00633634">
        <w:rPr>
          <w:rFonts w:hint="cs"/>
          <w:sz w:val="40"/>
          <w:szCs w:val="40"/>
          <w:rtl/>
        </w:rPr>
        <w:t xml:space="preserve">ة تأثر في تعريف </w:t>
      </w:r>
      <w:proofErr w:type="spellStart"/>
      <w:r w:rsidR="00633634">
        <w:rPr>
          <w:rFonts w:hint="cs"/>
          <w:sz w:val="40"/>
          <w:szCs w:val="40"/>
          <w:rtl/>
        </w:rPr>
        <w:t>ارسطو</w:t>
      </w:r>
      <w:proofErr w:type="spellEnd"/>
      <w:r w:rsidR="00633634">
        <w:rPr>
          <w:rFonts w:hint="cs"/>
          <w:sz w:val="40"/>
          <w:szCs w:val="40"/>
          <w:rtl/>
        </w:rPr>
        <w:t xml:space="preserve"> ا للمأساة</w:t>
      </w:r>
    </w:p>
    <w:p w:rsidR="00F608DB" w:rsidRDefault="00F608DB" w:rsidP="00F608DB">
      <w:pPr>
        <w:rPr>
          <w:sz w:val="40"/>
          <w:szCs w:val="40"/>
          <w:rtl/>
        </w:rPr>
      </w:pPr>
      <w:proofErr w:type="spellStart"/>
      <w:r>
        <w:rPr>
          <w:rFonts w:hint="cs"/>
          <w:sz w:val="40"/>
          <w:szCs w:val="40"/>
          <w:rtl/>
        </w:rPr>
        <w:t>قدامة</w:t>
      </w:r>
      <w:proofErr w:type="spellEnd"/>
      <w:r>
        <w:rPr>
          <w:rFonts w:hint="cs"/>
          <w:sz w:val="40"/>
          <w:szCs w:val="40"/>
          <w:rtl/>
        </w:rPr>
        <w:t xml:space="preserve"> بن جعفر قسم كتابة إلي فصول وتحدث عن كل فصل </w:t>
      </w:r>
      <w:r w:rsidR="00231C4A">
        <w:rPr>
          <w:rFonts w:hint="cs"/>
          <w:sz w:val="40"/>
          <w:szCs w:val="40"/>
          <w:rtl/>
        </w:rPr>
        <w:t xml:space="preserve">عن شيء من أمور الشعر يتقدم </w:t>
      </w:r>
      <w:proofErr w:type="spellStart"/>
      <w:r w:rsidR="00231C4A">
        <w:rPr>
          <w:rFonts w:hint="cs"/>
          <w:sz w:val="40"/>
          <w:szCs w:val="40"/>
          <w:rtl/>
        </w:rPr>
        <w:t>قدامة</w:t>
      </w:r>
      <w:proofErr w:type="spellEnd"/>
      <w:r w:rsidR="00231C4A">
        <w:rPr>
          <w:rFonts w:hint="cs"/>
          <w:sz w:val="40"/>
          <w:szCs w:val="40"/>
          <w:rtl/>
        </w:rPr>
        <w:t xml:space="preserve"> لما كانت عناصر الشعر التي أحاط  </w:t>
      </w:r>
      <w:proofErr w:type="spellStart"/>
      <w:r w:rsidR="00231C4A">
        <w:rPr>
          <w:rFonts w:hint="cs"/>
          <w:sz w:val="40"/>
          <w:szCs w:val="40"/>
          <w:rtl/>
        </w:rPr>
        <w:t>بها</w:t>
      </w:r>
      <w:proofErr w:type="spellEnd"/>
      <w:r w:rsidR="00231C4A">
        <w:rPr>
          <w:rFonts w:hint="cs"/>
          <w:sz w:val="40"/>
          <w:szCs w:val="40"/>
          <w:rtl/>
        </w:rPr>
        <w:t xml:space="preserve"> تعريف  أربعة . اللفظ والمعنى .والوزن والتقفية  فأن نعوت الجودة تتصل بكل منها مفردة أو مركبة مع غيرها من العناصر غير أن ترتيب القافية لا</w:t>
      </w:r>
      <w:r w:rsidR="00830317">
        <w:rPr>
          <w:rFonts w:hint="cs"/>
          <w:sz w:val="40"/>
          <w:szCs w:val="40"/>
          <w:rtl/>
        </w:rPr>
        <w:t xml:space="preserve"> </w:t>
      </w:r>
      <w:r w:rsidR="00231C4A">
        <w:rPr>
          <w:rFonts w:hint="cs"/>
          <w:sz w:val="40"/>
          <w:szCs w:val="40"/>
          <w:rtl/>
        </w:rPr>
        <w:t xml:space="preserve">ينظر إلية </w:t>
      </w:r>
      <w:r w:rsidR="00830317">
        <w:rPr>
          <w:rFonts w:hint="cs"/>
          <w:sz w:val="40"/>
          <w:szCs w:val="40"/>
          <w:rtl/>
        </w:rPr>
        <w:t xml:space="preserve">في المعني فقط وبذلك تكون صفات الجودة ومثلها صفات الرداءة تدور مع العناصر مفردة .ومع ائتلاف اللفظ والمعنى وائتلاف اللفظ والوزن وائتلاف المعنى والوزن وائتلاف القافية </w:t>
      </w:r>
      <w:r w:rsidR="00797617">
        <w:rPr>
          <w:rFonts w:hint="cs"/>
          <w:sz w:val="40"/>
          <w:szCs w:val="40"/>
          <w:rtl/>
        </w:rPr>
        <w:t xml:space="preserve">وأنتقل </w:t>
      </w:r>
      <w:proofErr w:type="spellStart"/>
      <w:r w:rsidR="00797617">
        <w:rPr>
          <w:rFonts w:hint="cs"/>
          <w:sz w:val="40"/>
          <w:szCs w:val="40"/>
          <w:rtl/>
        </w:rPr>
        <w:t>قدامة</w:t>
      </w:r>
      <w:proofErr w:type="spellEnd"/>
      <w:r w:rsidR="00797617">
        <w:rPr>
          <w:rFonts w:hint="cs"/>
          <w:sz w:val="40"/>
          <w:szCs w:val="40"/>
          <w:rtl/>
        </w:rPr>
        <w:t xml:space="preserve"> إلي الفصل الثاني الذي خصه نعوت الجودة وقد وزعها على عناصر </w:t>
      </w:r>
      <w:r w:rsidR="00B92C62">
        <w:rPr>
          <w:rFonts w:hint="cs"/>
          <w:sz w:val="40"/>
          <w:szCs w:val="40"/>
          <w:rtl/>
        </w:rPr>
        <w:t xml:space="preserve">الشعر مفردة ومركبة بالصور التي صورها قال .أن نعوت جودته بأن يكون سمحاً سهل مخارج الحروف من موضعها علي رونق الفصاحة مع الخلو من البشاعة ويستمد من الجاحظ في بيانه كما يستمد من ابن </w:t>
      </w:r>
      <w:proofErr w:type="spellStart"/>
      <w:r w:rsidR="00B92C62">
        <w:rPr>
          <w:rFonts w:hint="cs"/>
          <w:sz w:val="40"/>
          <w:szCs w:val="40"/>
          <w:rtl/>
        </w:rPr>
        <w:t>قتيبه</w:t>
      </w:r>
      <w:proofErr w:type="spellEnd"/>
      <w:r w:rsidR="00B92C62">
        <w:rPr>
          <w:rFonts w:hint="cs"/>
          <w:sz w:val="40"/>
          <w:szCs w:val="40"/>
          <w:rtl/>
        </w:rPr>
        <w:t xml:space="preserve"> في حديثة حسن اللفظ في مقدمة كتابة الشعر والشعراء فقد استشهد بنفس الأشعار التي تمثل </w:t>
      </w:r>
      <w:proofErr w:type="spellStart"/>
      <w:r w:rsidR="00B92C62">
        <w:rPr>
          <w:rFonts w:hint="cs"/>
          <w:sz w:val="40"/>
          <w:szCs w:val="40"/>
          <w:rtl/>
        </w:rPr>
        <w:t>بها</w:t>
      </w:r>
      <w:proofErr w:type="spellEnd"/>
      <w:r w:rsidR="00B92C62">
        <w:rPr>
          <w:rFonts w:hint="cs"/>
          <w:sz w:val="40"/>
          <w:szCs w:val="40"/>
          <w:rtl/>
        </w:rPr>
        <w:t xml:space="preserve"> الحسن في سباق أشعار أخرى وترك اللفظ إلي الوزن أن نعته أن يكون سهل </w:t>
      </w:r>
      <w:r w:rsidR="00D478DF">
        <w:rPr>
          <w:rFonts w:hint="cs"/>
          <w:sz w:val="40"/>
          <w:szCs w:val="40"/>
          <w:rtl/>
        </w:rPr>
        <w:t xml:space="preserve">العروض ولم يبين وجه السهولة ولم </w:t>
      </w:r>
      <w:proofErr w:type="spellStart"/>
      <w:r w:rsidR="00D478DF">
        <w:rPr>
          <w:rFonts w:hint="cs"/>
          <w:sz w:val="40"/>
          <w:szCs w:val="40"/>
          <w:rtl/>
        </w:rPr>
        <w:t>يلبث</w:t>
      </w:r>
      <w:proofErr w:type="spellEnd"/>
      <w:r w:rsidR="00D478DF">
        <w:rPr>
          <w:rFonts w:hint="cs"/>
          <w:sz w:val="40"/>
          <w:szCs w:val="40"/>
          <w:rtl/>
        </w:rPr>
        <w:t xml:space="preserve"> </w:t>
      </w:r>
      <w:r w:rsidR="00B92C62">
        <w:rPr>
          <w:rFonts w:hint="cs"/>
          <w:sz w:val="40"/>
          <w:szCs w:val="40"/>
          <w:rtl/>
        </w:rPr>
        <w:t xml:space="preserve"> أن أقترح اسم الترصيع . وهو أن يتوخى </w:t>
      </w:r>
      <w:r w:rsidR="00D478DF">
        <w:rPr>
          <w:rFonts w:hint="cs"/>
          <w:sz w:val="40"/>
          <w:szCs w:val="40"/>
          <w:rtl/>
        </w:rPr>
        <w:t xml:space="preserve">في تقطيع أجزاؤه أو مسجوعة أو شبة بالمسجوعة مثل قول بعض   </w:t>
      </w:r>
      <w:r w:rsidR="00D478DF">
        <w:rPr>
          <w:rFonts w:hint="cs"/>
          <w:sz w:val="40"/>
          <w:szCs w:val="40"/>
          <w:rtl/>
        </w:rPr>
        <w:lastRenderedPageBreak/>
        <w:t>الش</w:t>
      </w:r>
      <w:r w:rsidR="00542647">
        <w:rPr>
          <w:rFonts w:hint="cs"/>
          <w:sz w:val="40"/>
          <w:szCs w:val="40"/>
          <w:rtl/>
        </w:rPr>
        <w:t xml:space="preserve">عراء .سود ذوائبها بيض </w:t>
      </w:r>
      <w:proofErr w:type="spellStart"/>
      <w:r w:rsidR="00542647">
        <w:rPr>
          <w:rFonts w:hint="cs"/>
          <w:sz w:val="40"/>
          <w:szCs w:val="40"/>
          <w:rtl/>
        </w:rPr>
        <w:t>ترائبها</w:t>
      </w:r>
      <w:proofErr w:type="spellEnd"/>
      <w:r w:rsidR="00542647">
        <w:rPr>
          <w:rFonts w:hint="cs"/>
          <w:sz w:val="40"/>
          <w:szCs w:val="40"/>
          <w:rtl/>
        </w:rPr>
        <w:t xml:space="preserve"> محض ضرائبها .صيغت على الكرم </w:t>
      </w:r>
      <w:proofErr w:type="spellStart"/>
      <w:r w:rsidR="00542647">
        <w:rPr>
          <w:rFonts w:hint="cs"/>
          <w:sz w:val="40"/>
          <w:szCs w:val="40"/>
          <w:rtl/>
        </w:rPr>
        <w:t>عبل</w:t>
      </w:r>
      <w:proofErr w:type="spellEnd"/>
      <w:r w:rsidR="00542647">
        <w:rPr>
          <w:rFonts w:hint="cs"/>
          <w:sz w:val="40"/>
          <w:szCs w:val="40"/>
          <w:rtl/>
        </w:rPr>
        <w:t xml:space="preserve"> مقيدها </w:t>
      </w:r>
    </w:p>
    <w:p w:rsidR="0014552E" w:rsidRDefault="00D478DF" w:rsidP="00F608DB">
      <w:pPr>
        <w:rPr>
          <w:sz w:val="40"/>
          <w:szCs w:val="40"/>
          <w:rtl/>
        </w:rPr>
      </w:pPr>
      <w:r>
        <w:rPr>
          <w:rFonts w:hint="cs"/>
          <w:sz w:val="40"/>
          <w:szCs w:val="40"/>
          <w:rtl/>
        </w:rPr>
        <w:t xml:space="preserve">انتقل إلي نعت المعاني ولاحظ أن أغراض الشعر كثيرة ولكن سيكتفي ببيان أغراض المدح والهجاء والتشبيه والمراثي والوصف </w:t>
      </w:r>
      <w:r w:rsidR="003250B2">
        <w:rPr>
          <w:rFonts w:hint="cs"/>
          <w:sz w:val="40"/>
          <w:szCs w:val="40"/>
          <w:rtl/>
        </w:rPr>
        <w:t>والنسيب وقد أدخل التشبيه هذا الإ</w:t>
      </w:r>
      <w:r>
        <w:rPr>
          <w:rFonts w:hint="cs"/>
          <w:sz w:val="40"/>
          <w:szCs w:val="40"/>
          <w:rtl/>
        </w:rPr>
        <w:t xml:space="preserve">دخال  وعرفنا العالم </w:t>
      </w:r>
      <w:r w:rsidR="003250B2">
        <w:rPr>
          <w:rFonts w:hint="cs"/>
          <w:sz w:val="40"/>
          <w:szCs w:val="40"/>
          <w:rtl/>
        </w:rPr>
        <w:t xml:space="preserve">متى بن يونس أكثر من وضع كلمة يشبهون بدل من يحاكون من ترجمة كتابة للشعر عرفنا من أين جاء </w:t>
      </w:r>
      <w:proofErr w:type="spellStart"/>
      <w:r w:rsidR="003250B2">
        <w:rPr>
          <w:rFonts w:hint="cs"/>
          <w:sz w:val="40"/>
          <w:szCs w:val="40"/>
          <w:rtl/>
        </w:rPr>
        <w:t>قدامة</w:t>
      </w:r>
      <w:proofErr w:type="spellEnd"/>
      <w:r w:rsidR="003250B2">
        <w:rPr>
          <w:rFonts w:hint="cs"/>
          <w:sz w:val="40"/>
          <w:szCs w:val="40"/>
          <w:rtl/>
        </w:rPr>
        <w:t xml:space="preserve"> بهذا الغرض وقبل أن يعرض </w:t>
      </w:r>
      <w:proofErr w:type="spellStart"/>
      <w:r w:rsidR="003250B2">
        <w:rPr>
          <w:rFonts w:hint="cs"/>
          <w:sz w:val="40"/>
          <w:szCs w:val="40"/>
          <w:rtl/>
        </w:rPr>
        <w:t>لهذة</w:t>
      </w:r>
      <w:proofErr w:type="spellEnd"/>
      <w:r w:rsidR="003250B2">
        <w:rPr>
          <w:rFonts w:hint="cs"/>
          <w:sz w:val="40"/>
          <w:szCs w:val="40"/>
          <w:rtl/>
        </w:rPr>
        <w:t xml:space="preserve"> الأغراض بالتفصيل أن يناقش مذهبين أحدهما يثير الغلو وثانيهم يثير </w:t>
      </w:r>
      <w:proofErr w:type="spellStart"/>
      <w:r w:rsidR="003250B2">
        <w:rPr>
          <w:rFonts w:hint="cs"/>
          <w:sz w:val="40"/>
          <w:szCs w:val="40"/>
          <w:rtl/>
        </w:rPr>
        <w:t>الأقتصاد</w:t>
      </w:r>
      <w:proofErr w:type="spellEnd"/>
      <w:r w:rsidR="003250B2">
        <w:rPr>
          <w:rFonts w:hint="cs"/>
          <w:sz w:val="40"/>
          <w:szCs w:val="40"/>
          <w:rtl/>
        </w:rPr>
        <w:t xml:space="preserve"> على الحد الأوسط رجح إلي المذهب الأول محتج لمذهب الفلاسفة اليونان في الشعر .</w:t>
      </w:r>
      <w:r w:rsidR="0087028C">
        <w:rPr>
          <w:rFonts w:hint="cs"/>
          <w:sz w:val="40"/>
          <w:szCs w:val="40"/>
          <w:rtl/>
        </w:rPr>
        <w:t xml:space="preserve">ولا ريب أن يشير إلي كتاب </w:t>
      </w:r>
      <w:proofErr w:type="spellStart"/>
      <w:r w:rsidR="0087028C">
        <w:rPr>
          <w:rFonts w:hint="cs"/>
          <w:sz w:val="40"/>
          <w:szCs w:val="40"/>
          <w:rtl/>
        </w:rPr>
        <w:t>ارسطوا</w:t>
      </w:r>
      <w:proofErr w:type="spellEnd"/>
      <w:r w:rsidR="0087028C">
        <w:rPr>
          <w:rFonts w:hint="cs"/>
          <w:sz w:val="40"/>
          <w:szCs w:val="40"/>
          <w:rtl/>
        </w:rPr>
        <w:t xml:space="preserve"> وتحدث إلي الجودة في عناصر الشعر الأربعة مركب بعضها مع بعض ووقف عند ائتلاف اللفظ مع المعنى وذكر من نعوت جودة هذا الائتلاف المساواة وهو أن يكون اللفظ مساوي للمعني وحتى لا يزيد علية ولا ينقص عنه وهو نعت يدور حول البيان والتبيين وأن لم يكن بلفظه يدل على عبارات كثيرة الألفاظ للمعاني وينهي </w:t>
      </w:r>
      <w:proofErr w:type="spellStart"/>
      <w:r w:rsidR="0087028C">
        <w:rPr>
          <w:rFonts w:hint="cs"/>
          <w:sz w:val="40"/>
          <w:szCs w:val="40"/>
          <w:rtl/>
        </w:rPr>
        <w:t>قدامة</w:t>
      </w:r>
      <w:proofErr w:type="spellEnd"/>
      <w:r w:rsidR="0087028C">
        <w:rPr>
          <w:rFonts w:hint="cs"/>
          <w:sz w:val="40"/>
          <w:szCs w:val="40"/>
          <w:rtl/>
        </w:rPr>
        <w:t xml:space="preserve"> كلامه في صفات جودة الشعر </w:t>
      </w:r>
      <w:r w:rsidR="00D76D01">
        <w:rPr>
          <w:rFonts w:hint="cs"/>
          <w:sz w:val="40"/>
          <w:szCs w:val="40"/>
          <w:rtl/>
        </w:rPr>
        <w:t xml:space="preserve">.وهناك مقاييس البلاغة وهي تمثل في كتاب الخطابة والشعر  لا </w:t>
      </w:r>
      <w:proofErr w:type="spellStart"/>
      <w:r w:rsidR="00D76D01">
        <w:rPr>
          <w:rFonts w:hint="cs"/>
          <w:sz w:val="40"/>
          <w:szCs w:val="40"/>
          <w:rtl/>
        </w:rPr>
        <w:t>ارسطوا</w:t>
      </w:r>
      <w:proofErr w:type="spellEnd"/>
      <w:r w:rsidR="00D76D01">
        <w:rPr>
          <w:rFonts w:hint="cs"/>
          <w:sz w:val="40"/>
          <w:szCs w:val="40"/>
          <w:rtl/>
        </w:rPr>
        <w:t xml:space="preserve"> وتمثل في كتاب الجاحظ وابن المعتز والأصمعي وغيره من سابقيه .ومن الغريب لم يتكلم عن نعت الجودة فيها مع أنها أخذ الفنون الخمسة الأساسية للبديع عند ابن المعتز ولعله أراد بذلك أن يقلل أهمية الفنون الذي جعلها ابن المعتز أصول البديع </w:t>
      </w:r>
      <w:r w:rsidR="00D53437">
        <w:rPr>
          <w:rFonts w:hint="cs"/>
          <w:sz w:val="40"/>
          <w:szCs w:val="40"/>
          <w:rtl/>
        </w:rPr>
        <w:t xml:space="preserve">وأركانه الأساسية . وقد حاول تغير لقبين من ألقاب تلك الفنون وهما المطابقة والرد على أعجاز الكلام على ما تقدمها </w:t>
      </w:r>
      <w:proofErr w:type="spellStart"/>
      <w:r w:rsidR="00D53437">
        <w:rPr>
          <w:rFonts w:hint="cs"/>
          <w:sz w:val="40"/>
          <w:szCs w:val="40"/>
          <w:rtl/>
        </w:rPr>
        <w:t>التكافئ</w:t>
      </w:r>
      <w:proofErr w:type="spellEnd"/>
      <w:r w:rsidR="00D53437">
        <w:rPr>
          <w:rFonts w:hint="cs"/>
          <w:sz w:val="40"/>
          <w:szCs w:val="40"/>
          <w:rtl/>
        </w:rPr>
        <w:t xml:space="preserve">  </w:t>
      </w:r>
      <w:proofErr w:type="spellStart"/>
      <w:r w:rsidR="00D53437">
        <w:rPr>
          <w:rFonts w:hint="cs"/>
          <w:sz w:val="40"/>
          <w:szCs w:val="40"/>
          <w:rtl/>
        </w:rPr>
        <w:t>والتوشيح</w:t>
      </w:r>
      <w:proofErr w:type="spellEnd"/>
      <w:r w:rsidR="00D53437">
        <w:rPr>
          <w:rFonts w:hint="cs"/>
          <w:sz w:val="40"/>
          <w:szCs w:val="40"/>
          <w:rtl/>
        </w:rPr>
        <w:t xml:space="preserve"> والنعت الثاني من عيوب الشعر عند بيان </w:t>
      </w:r>
      <w:r w:rsidR="003E0E41">
        <w:rPr>
          <w:rFonts w:hint="cs"/>
          <w:sz w:val="40"/>
          <w:szCs w:val="40"/>
          <w:rtl/>
        </w:rPr>
        <w:t xml:space="preserve">قدامه له هو </w:t>
      </w:r>
      <w:proofErr w:type="spellStart"/>
      <w:r w:rsidR="003E0E41">
        <w:rPr>
          <w:rFonts w:hint="cs"/>
          <w:sz w:val="40"/>
          <w:szCs w:val="40"/>
          <w:rtl/>
        </w:rPr>
        <w:t>الأستحاله</w:t>
      </w:r>
      <w:proofErr w:type="spellEnd"/>
      <w:r w:rsidR="003E0E41">
        <w:rPr>
          <w:rFonts w:hint="cs"/>
          <w:sz w:val="40"/>
          <w:szCs w:val="40"/>
          <w:rtl/>
        </w:rPr>
        <w:t xml:space="preserve"> والتناقض في معاني الشعراء وهو يستمد مباشرة في هذا العيب من كلام </w:t>
      </w:r>
      <w:proofErr w:type="spellStart"/>
      <w:r w:rsidR="003E0E41">
        <w:rPr>
          <w:rFonts w:hint="cs"/>
          <w:sz w:val="40"/>
          <w:szCs w:val="40"/>
          <w:rtl/>
        </w:rPr>
        <w:t>ارسطوا</w:t>
      </w:r>
      <w:proofErr w:type="spellEnd"/>
      <w:r w:rsidR="003E0E41">
        <w:rPr>
          <w:rFonts w:hint="cs"/>
          <w:sz w:val="40"/>
          <w:szCs w:val="40"/>
          <w:rtl/>
        </w:rPr>
        <w:t xml:space="preserve"> في المتناقضات في كتابه الخطابة وعن </w:t>
      </w:r>
      <w:proofErr w:type="spellStart"/>
      <w:r w:rsidR="003E0E41">
        <w:rPr>
          <w:rFonts w:hint="cs"/>
          <w:sz w:val="40"/>
          <w:szCs w:val="40"/>
          <w:rtl/>
        </w:rPr>
        <w:t>الاستحاله</w:t>
      </w:r>
      <w:proofErr w:type="spellEnd"/>
      <w:r w:rsidR="003E0E41">
        <w:rPr>
          <w:rFonts w:hint="cs"/>
          <w:sz w:val="40"/>
          <w:szCs w:val="40"/>
          <w:rtl/>
        </w:rPr>
        <w:t xml:space="preserve"> في كتاب الشعر</w:t>
      </w:r>
      <w:r w:rsidR="002B041C">
        <w:rPr>
          <w:rFonts w:hint="cs"/>
          <w:sz w:val="40"/>
          <w:szCs w:val="40"/>
          <w:rtl/>
        </w:rPr>
        <w:t xml:space="preserve"> </w:t>
      </w:r>
      <w:r w:rsidR="003E0E41">
        <w:rPr>
          <w:rFonts w:hint="cs"/>
          <w:sz w:val="40"/>
          <w:szCs w:val="40"/>
          <w:rtl/>
        </w:rPr>
        <w:t xml:space="preserve">وأن </w:t>
      </w:r>
      <w:proofErr w:type="spellStart"/>
      <w:r w:rsidR="003E0E41">
        <w:rPr>
          <w:rFonts w:hint="cs"/>
          <w:sz w:val="40"/>
          <w:szCs w:val="40"/>
          <w:rtl/>
        </w:rPr>
        <w:lastRenderedPageBreak/>
        <w:t>قدامة</w:t>
      </w:r>
      <w:proofErr w:type="spellEnd"/>
      <w:r w:rsidR="003E0E41">
        <w:rPr>
          <w:rFonts w:hint="cs"/>
          <w:sz w:val="40"/>
          <w:szCs w:val="40"/>
          <w:rtl/>
        </w:rPr>
        <w:t xml:space="preserve"> قد وفق في هذا الكلام </w:t>
      </w:r>
      <w:r w:rsidR="002B041C">
        <w:rPr>
          <w:rFonts w:hint="cs"/>
          <w:sz w:val="40"/>
          <w:szCs w:val="40"/>
          <w:rtl/>
        </w:rPr>
        <w:t xml:space="preserve">توفيق مقطع النظير وهو توفيق من يكتبون في البديع بعده </w:t>
      </w:r>
      <w:proofErr w:type="spellStart"/>
      <w:r w:rsidR="002B041C">
        <w:rPr>
          <w:rFonts w:hint="cs"/>
          <w:sz w:val="40"/>
          <w:szCs w:val="40"/>
          <w:rtl/>
        </w:rPr>
        <w:t>يلهجون</w:t>
      </w:r>
      <w:proofErr w:type="spellEnd"/>
      <w:r w:rsidR="002B041C">
        <w:rPr>
          <w:rFonts w:hint="cs"/>
          <w:sz w:val="40"/>
          <w:szCs w:val="40"/>
          <w:rtl/>
        </w:rPr>
        <w:t xml:space="preserve"> </w:t>
      </w:r>
      <w:proofErr w:type="spellStart"/>
      <w:r w:rsidR="001C048B">
        <w:rPr>
          <w:rFonts w:hint="cs"/>
          <w:sz w:val="40"/>
          <w:szCs w:val="40"/>
          <w:rtl/>
        </w:rPr>
        <w:t>بأسمه</w:t>
      </w:r>
      <w:proofErr w:type="spellEnd"/>
      <w:r w:rsidR="001C048B">
        <w:rPr>
          <w:rFonts w:hint="cs"/>
          <w:sz w:val="40"/>
          <w:szCs w:val="40"/>
          <w:rtl/>
        </w:rPr>
        <w:t xml:space="preserve"> ومن مقدمتهم أبو هلال العسكري صاحب كتاب الصناعتين </w:t>
      </w:r>
      <w:r w:rsidR="0014552E">
        <w:rPr>
          <w:rFonts w:hint="cs"/>
          <w:sz w:val="40"/>
          <w:szCs w:val="40"/>
          <w:rtl/>
        </w:rPr>
        <w:t xml:space="preserve">وكذلك كتبوا في عيوب الشعر ووجوه </w:t>
      </w:r>
      <w:proofErr w:type="spellStart"/>
      <w:r w:rsidR="0014552E">
        <w:rPr>
          <w:rFonts w:hint="cs"/>
          <w:sz w:val="40"/>
          <w:szCs w:val="40"/>
          <w:rtl/>
        </w:rPr>
        <w:t>ردائته</w:t>
      </w:r>
      <w:proofErr w:type="spellEnd"/>
      <w:r w:rsidR="0014552E">
        <w:rPr>
          <w:rFonts w:hint="cs"/>
          <w:sz w:val="40"/>
          <w:szCs w:val="40"/>
          <w:rtl/>
        </w:rPr>
        <w:t xml:space="preserve"> وفي مقدمتهم </w:t>
      </w:r>
      <w:proofErr w:type="spellStart"/>
      <w:r w:rsidR="0014552E">
        <w:rPr>
          <w:rFonts w:hint="cs"/>
          <w:sz w:val="40"/>
          <w:szCs w:val="40"/>
          <w:rtl/>
        </w:rPr>
        <w:t>المرزباني</w:t>
      </w:r>
      <w:proofErr w:type="spellEnd"/>
      <w:r w:rsidR="0014552E">
        <w:rPr>
          <w:rFonts w:hint="cs"/>
          <w:sz w:val="40"/>
          <w:szCs w:val="40"/>
          <w:rtl/>
        </w:rPr>
        <w:t xml:space="preserve">  في كتابة الموشح .</w:t>
      </w:r>
    </w:p>
    <w:p w:rsidR="0014552E" w:rsidRDefault="00345499" w:rsidP="00F608DB">
      <w:pPr>
        <w:rPr>
          <w:sz w:val="40"/>
          <w:szCs w:val="40"/>
          <w:rtl/>
        </w:rPr>
      </w:pPr>
      <w:r>
        <w:rPr>
          <w:rFonts w:hint="cs"/>
          <w:sz w:val="40"/>
          <w:szCs w:val="40"/>
          <w:rtl/>
        </w:rPr>
        <w:t>*كتاب النكت في أعجاز القرآن للر</w:t>
      </w:r>
      <w:r w:rsidR="0014552E">
        <w:rPr>
          <w:rFonts w:hint="cs"/>
          <w:sz w:val="40"/>
          <w:szCs w:val="40"/>
          <w:rtl/>
        </w:rPr>
        <w:t>ماني ( من المتكلمين )</w:t>
      </w:r>
    </w:p>
    <w:p w:rsidR="00E21227" w:rsidRDefault="00345499" w:rsidP="00F608DB">
      <w:pPr>
        <w:rPr>
          <w:sz w:val="40"/>
          <w:szCs w:val="40"/>
          <w:rtl/>
        </w:rPr>
      </w:pPr>
      <w:r>
        <w:rPr>
          <w:rFonts w:hint="cs"/>
          <w:sz w:val="40"/>
          <w:szCs w:val="40"/>
          <w:rtl/>
        </w:rPr>
        <w:t>الر</w:t>
      </w:r>
      <w:r w:rsidR="0014552E">
        <w:rPr>
          <w:rFonts w:hint="cs"/>
          <w:sz w:val="40"/>
          <w:szCs w:val="40"/>
          <w:rtl/>
        </w:rPr>
        <w:t xml:space="preserve">ماني .هو من طائفة أهل السنة والجماعة من المتكلمين وألف كتابه هذا يوضح لعلماء اللغة والبلاغة وما فيه من فضائل القرآن في أعجاز ويرد الأخطاء التي وقعت فيها الفلاسفة المعتزلة في تحليلهم أعجاز القرآن إلي كون الأعجاز في نظر الفلاسفة راجع إلي الألفاظ </w:t>
      </w:r>
      <w:r w:rsidR="00E21227">
        <w:rPr>
          <w:rFonts w:hint="cs"/>
          <w:sz w:val="40"/>
          <w:szCs w:val="40"/>
          <w:rtl/>
        </w:rPr>
        <w:t xml:space="preserve">وقال هذا ليس صحيح ورأي ووجهة نظره في الأعجاز </w:t>
      </w:r>
    </w:p>
    <w:p w:rsidR="00E21227" w:rsidRDefault="00324798" w:rsidP="00F608DB">
      <w:pPr>
        <w:rPr>
          <w:sz w:val="40"/>
          <w:szCs w:val="40"/>
          <w:rtl/>
        </w:rPr>
      </w:pPr>
      <w:r>
        <w:rPr>
          <w:rFonts w:hint="cs"/>
          <w:sz w:val="40"/>
          <w:szCs w:val="40"/>
          <w:rtl/>
        </w:rPr>
        <w:t>*النكت في أعجاز القرآن . للرمان ( من المتكلمين )</w:t>
      </w:r>
    </w:p>
    <w:p w:rsidR="00D478DF" w:rsidRDefault="00324798" w:rsidP="00F608DB">
      <w:pPr>
        <w:rPr>
          <w:sz w:val="40"/>
          <w:szCs w:val="40"/>
          <w:rtl/>
        </w:rPr>
      </w:pPr>
      <w:r>
        <w:rPr>
          <w:rFonts w:hint="cs"/>
          <w:sz w:val="40"/>
          <w:szCs w:val="40"/>
          <w:rtl/>
        </w:rPr>
        <w:t>هو</w:t>
      </w:r>
      <w:r w:rsidR="00345499">
        <w:rPr>
          <w:rFonts w:hint="cs"/>
          <w:sz w:val="40"/>
          <w:szCs w:val="40"/>
          <w:rtl/>
        </w:rPr>
        <w:t xml:space="preserve"> .علي بن حسين الر</w:t>
      </w:r>
      <w:r w:rsidR="00E21227">
        <w:rPr>
          <w:rFonts w:hint="cs"/>
          <w:sz w:val="40"/>
          <w:szCs w:val="40"/>
          <w:rtl/>
        </w:rPr>
        <w:t xml:space="preserve">ماني من علماء القرن الرابع وتوفي سنة386 للهجرة .وهو أحد العلماء </w:t>
      </w:r>
      <w:r w:rsidR="003E0E41">
        <w:rPr>
          <w:rFonts w:hint="cs"/>
          <w:sz w:val="40"/>
          <w:szCs w:val="40"/>
          <w:rtl/>
        </w:rPr>
        <w:t xml:space="preserve"> </w:t>
      </w:r>
      <w:r w:rsidR="00E21227">
        <w:rPr>
          <w:rFonts w:hint="cs"/>
          <w:sz w:val="40"/>
          <w:szCs w:val="40"/>
          <w:rtl/>
        </w:rPr>
        <w:t xml:space="preserve">وله مصنفات كثيرة في التفسير واللغة والنحو وذكر أعلام المعتزلة </w:t>
      </w:r>
      <w:r w:rsidR="005A1705">
        <w:rPr>
          <w:rFonts w:hint="cs"/>
          <w:sz w:val="40"/>
          <w:szCs w:val="40"/>
          <w:rtl/>
        </w:rPr>
        <w:t xml:space="preserve">وأهم ما في الرسالة </w:t>
      </w:r>
      <w:r w:rsidR="00325F14">
        <w:rPr>
          <w:rFonts w:hint="cs"/>
          <w:sz w:val="40"/>
          <w:szCs w:val="40"/>
          <w:rtl/>
        </w:rPr>
        <w:t xml:space="preserve">حديثة عن </w:t>
      </w:r>
      <w:r w:rsidR="00523C30">
        <w:rPr>
          <w:rFonts w:hint="cs"/>
          <w:sz w:val="40"/>
          <w:szCs w:val="40"/>
          <w:rtl/>
        </w:rPr>
        <w:t>البلاغة وجعلها ثلاثة طبقات العليا والوسطى والدنيا</w:t>
      </w:r>
      <w:r w:rsidR="00325F14">
        <w:rPr>
          <w:rFonts w:hint="cs"/>
          <w:sz w:val="40"/>
          <w:szCs w:val="40"/>
          <w:rtl/>
        </w:rPr>
        <w:t xml:space="preserve"> </w:t>
      </w:r>
    </w:p>
    <w:p w:rsidR="00325F14" w:rsidRDefault="00325F14" w:rsidP="00F658D7">
      <w:pPr>
        <w:rPr>
          <w:sz w:val="40"/>
          <w:szCs w:val="40"/>
          <w:rtl/>
        </w:rPr>
      </w:pPr>
      <w:r>
        <w:rPr>
          <w:rFonts w:hint="cs"/>
          <w:sz w:val="40"/>
          <w:szCs w:val="40"/>
          <w:rtl/>
        </w:rPr>
        <w:t>ا</w:t>
      </w:r>
      <w:r w:rsidR="00523C30">
        <w:rPr>
          <w:rFonts w:hint="cs"/>
          <w:sz w:val="40"/>
          <w:szCs w:val="40"/>
          <w:rtl/>
        </w:rPr>
        <w:t>لعلي بلاغة القرآن والوسطى والدنيا</w:t>
      </w:r>
      <w:r>
        <w:rPr>
          <w:rFonts w:hint="cs"/>
          <w:sz w:val="40"/>
          <w:szCs w:val="40"/>
          <w:rtl/>
        </w:rPr>
        <w:t xml:space="preserve"> بلاغة البلاغة علي حسب تفاوتهم بالبلاغة وقسم البلاغة إلي  10 أقسام الإيجاز والتشبيه التصريف الاستعار</w:t>
      </w:r>
      <w:r w:rsidR="00F658D7">
        <w:rPr>
          <w:rFonts w:hint="cs"/>
          <w:sz w:val="40"/>
          <w:szCs w:val="40"/>
          <w:rtl/>
        </w:rPr>
        <w:t xml:space="preserve">ة </w:t>
      </w:r>
      <w:proofErr w:type="spellStart"/>
      <w:r w:rsidR="00F658D7">
        <w:rPr>
          <w:rFonts w:hint="cs"/>
          <w:sz w:val="40"/>
          <w:szCs w:val="40"/>
          <w:rtl/>
        </w:rPr>
        <w:t>التلائم</w:t>
      </w:r>
      <w:proofErr w:type="spellEnd"/>
      <w:r w:rsidR="00F658D7">
        <w:rPr>
          <w:rFonts w:hint="cs"/>
          <w:sz w:val="40"/>
          <w:szCs w:val="40"/>
          <w:rtl/>
        </w:rPr>
        <w:t xml:space="preserve"> الفو</w:t>
      </w:r>
      <w:r w:rsidR="009E6060">
        <w:rPr>
          <w:rFonts w:hint="cs"/>
          <w:sz w:val="40"/>
          <w:szCs w:val="40"/>
          <w:rtl/>
        </w:rPr>
        <w:t>ا</w:t>
      </w:r>
      <w:r w:rsidR="00F658D7">
        <w:rPr>
          <w:rFonts w:hint="cs"/>
          <w:sz w:val="40"/>
          <w:szCs w:val="40"/>
          <w:rtl/>
        </w:rPr>
        <w:t xml:space="preserve">صل التجانس </w:t>
      </w:r>
      <w:r>
        <w:rPr>
          <w:rFonts w:hint="cs"/>
          <w:sz w:val="40"/>
          <w:szCs w:val="40"/>
          <w:rtl/>
        </w:rPr>
        <w:t xml:space="preserve"> التضمين .</w:t>
      </w:r>
    </w:p>
    <w:p w:rsidR="00F658D7" w:rsidRDefault="00F658D7" w:rsidP="00F608DB">
      <w:pPr>
        <w:rPr>
          <w:sz w:val="40"/>
          <w:szCs w:val="40"/>
          <w:rtl/>
        </w:rPr>
      </w:pPr>
      <w:r>
        <w:rPr>
          <w:rFonts w:hint="cs"/>
          <w:sz w:val="40"/>
          <w:szCs w:val="40"/>
          <w:rtl/>
        </w:rPr>
        <w:t xml:space="preserve">والمبالغة وحسن البيان. وأول قسم وقف عنده هو الإيجاز وعرفه هو. تقليل الكلام من غير أخلال بالمعني وأن علي وجهان الإيجاز بالحذف وذكر أمثله قال تعالى .( وأسأل أهل القرية </w:t>
      </w:r>
      <w:r w:rsidR="00345499">
        <w:rPr>
          <w:rFonts w:hint="cs"/>
          <w:sz w:val="40"/>
          <w:szCs w:val="40"/>
          <w:rtl/>
        </w:rPr>
        <w:t>)أي أسئل أهل القرية .الوجه الثاني إيجاز القصر .وهو بناء الكلام على تقليل اللفظ وتكثير المعنى من غير حذف مثل(ولكم في القصاص حياة )</w:t>
      </w:r>
    </w:p>
    <w:p w:rsidR="00345499" w:rsidRDefault="00345499" w:rsidP="00F608DB">
      <w:pPr>
        <w:rPr>
          <w:sz w:val="40"/>
          <w:szCs w:val="40"/>
          <w:rtl/>
        </w:rPr>
      </w:pPr>
      <w:r>
        <w:rPr>
          <w:rFonts w:hint="cs"/>
          <w:sz w:val="40"/>
          <w:szCs w:val="40"/>
          <w:rtl/>
        </w:rPr>
        <w:lastRenderedPageBreak/>
        <w:t xml:space="preserve">وبذلك صور الرماني الإيجاز تصوير نهائيا بحيث لم يضيف إليه البلاغيون له شيئاً وقد مضى يفرق تفريقاً بين الإيجاز والإخلال والإطناب والتطويل  وأنتقل إلي التشبيه وقسم التشبيه إلي حسي وعقلي </w:t>
      </w:r>
      <w:r w:rsidR="00470A8E">
        <w:rPr>
          <w:rFonts w:hint="cs"/>
          <w:sz w:val="40"/>
          <w:szCs w:val="40"/>
          <w:rtl/>
        </w:rPr>
        <w:t>وبحي يدخل التشبيه على نحو ذلك التفصيل والتمثيل مضى إلي كل باب من هذه الأبواب وذكر الاستعارة  وعرفها وذكر أمثله عليها منها مستعار ومستعار له ومستعار</w:t>
      </w:r>
      <w:r w:rsidR="002F3856">
        <w:rPr>
          <w:rFonts w:hint="cs"/>
          <w:sz w:val="40"/>
          <w:szCs w:val="40"/>
          <w:rtl/>
        </w:rPr>
        <w:t xml:space="preserve"> منة وذكر أمثلة عليها </w:t>
      </w:r>
    </w:p>
    <w:p w:rsidR="002F3856" w:rsidRDefault="002F3856" w:rsidP="00F608DB">
      <w:pPr>
        <w:rPr>
          <w:sz w:val="40"/>
          <w:szCs w:val="40"/>
          <w:rtl/>
        </w:rPr>
      </w:pPr>
      <w:r>
        <w:rPr>
          <w:rFonts w:hint="cs"/>
          <w:sz w:val="40"/>
          <w:szCs w:val="40"/>
          <w:rtl/>
        </w:rPr>
        <w:t xml:space="preserve">وذكر فواصل الذكر الحكيم فقال أنها حروف </w:t>
      </w:r>
      <w:proofErr w:type="spellStart"/>
      <w:r>
        <w:rPr>
          <w:rFonts w:hint="cs"/>
          <w:sz w:val="40"/>
          <w:szCs w:val="40"/>
          <w:rtl/>
        </w:rPr>
        <w:t>متشاكله</w:t>
      </w:r>
      <w:proofErr w:type="spellEnd"/>
      <w:r>
        <w:rPr>
          <w:rFonts w:hint="cs"/>
          <w:sz w:val="40"/>
          <w:szCs w:val="40"/>
          <w:rtl/>
        </w:rPr>
        <w:t xml:space="preserve">  في المقاطع </w:t>
      </w:r>
    </w:p>
    <w:p w:rsidR="00F658D7" w:rsidRDefault="002F3856" w:rsidP="00F608DB">
      <w:pPr>
        <w:rPr>
          <w:sz w:val="40"/>
          <w:szCs w:val="40"/>
          <w:rtl/>
        </w:rPr>
      </w:pPr>
      <w:r>
        <w:rPr>
          <w:rFonts w:hint="cs"/>
          <w:sz w:val="40"/>
          <w:szCs w:val="40"/>
          <w:rtl/>
        </w:rPr>
        <w:t>توجب</w:t>
      </w:r>
      <w:r w:rsidR="003B10A4">
        <w:rPr>
          <w:rFonts w:hint="cs"/>
          <w:sz w:val="40"/>
          <w:szCs w:val="40"/>
          <w:rtl/>
        </w:rPr>
        <w:t xml:space="preserve"> حسن </w:t>
      </w:r>
      <w:proofErr w:type="spellStart"/>
      <w:r w:rsidR="003B10A4">
        <w:rPr>
          <w:rFonts w:hint="cs"/>
          <w:sz w:val="40"/>
          <w:szCs w:val="40"/>
          <w:rtl/>
        </w:rPr>
        <w:t>أفهام</w:t>
      </w:r>
      <w:proofErr w:type="spellEnd"/>
      <w:r w:rsidR="003B10A4">
        <w:rPr>
          <w:rFonts w:hint="cs"/>
          <w:sz w:val="40"/>
          <w:szCs w:val="40"/>
          <w:rtl/>
        </w:rPr>
        <w:t xml:space="preserve"> المعاني وفواصل الذكر الحكيم.</w:t>
      </w:r>
      <w:r>
        <w:rPr>
          <w:rFonts w:hint="cs"/>
          <w:sz w:val="40"/>
          <w:szCs w:val="40"/>
          <w:rtl/>
        </w:rPr>
        <w:t xml:space="preserve"> المقصود </w:t>
      </w:r>
      <w:proofErr w:type="spellStart"/>
      <w:r>
        <w:rPr>
          <w:rFonts w:hint="cs"/>
          <w:sz w:val="40"/>
          <w:szCs w:val="40"/>
          <w:rtl/>
        </w:rPr>
        <w:t>بها</w:t>
      </w:r>
      <w:proofErr w:type="spellEnd"/>
      <w:r>
        <w:rPr>
          <w:rFonts w:hint="cs"/>
          <w:sz w:val="40"/>
          <w:szCs w:val="40"/>
          <w:rtl/>
        </w:rPr>
        <w:t xml:space="preserve"> .نهاية </w:t>
      </w:r>
      <w:r w:rsidR="003B10A4">
        <w:rPr>
          <w:rFonts w:hint="cs"/>
          <w:sz w:val="40"/>
          <w:szCs w:val="40"/>
          <w:rtl/>
        </w:rPr>
        <w:t>الآيات مما يشبه السجع .</w:t>
      </w:r>
    </w:p>
    <w:p w:rsidR="00324798" w:rsidRDefault="003B10A4" w:rsidP="00324798">
      <w:pPr>
        <w:rPr>
          <w:sz w:val="40"/>
          <w:szCs w:val="40"/>
          <w:rtl/>
        </w:rPr>
      </w:pPr>
      <w:r>
        <w:rPr>
          <w:rFonts w:hint="cs"/>
          <w:sz w:val="40"/>
          <w:szCs w:val="40"/>
          <w:rtl/>
        </w:rPr>
        <w:t>وفرق بين فواصل القرآن و</w:t>
      </w:r>
      <w:r w:rsidR="004253F9">
        <w:rPr>
          <w:rFonts w:hint="cs"/>
          <w:sz w:val="40"/>
          <w:szCs w:val="40"/>
          <w:rtl/>
        </w:rPr>
        <w:t xml:space="preserve">الأسجاع . والفواصل بلاغة والأسجاع </w:t>
      </w:r>
      <w:r>
        <w:rPr>
          <w:rFonts w:hint="cs"/>
          <w:sz w:val="40"/>
          <w:szCs w:val="40"/>
          <w:rtl/>
        </w:rPr>
        <w:t>عيب ولذلك أن الفواصل تابعة للمعاني أما الأسجاع المعاني تابعة لها ولها وجهان .</w:t>
      </w:r>
      <w:r w:rsidR="004253F9">
        <w:rPr>
          <w:rFonts w:hint="cs"/>
          <w:sz w:val="40"/>
          <w:szCs w:val="40"/>
          <w:rtl/>
        </w:rPr>
        <w:t>وجهة على الحروف المتجانسة</w:t>
      </w:r>
      <w:r w:rsidR="00051A8E">
        <w:rPr>
          <w:rFonts w:hint="cs"/>
          <w:sz w:val="40"/>
          <w:szCs w:val="40"/>
          <w:rtl/>
        </w:rPr>
        <w:t xml:space="preserve"> قوله تعالى  </w:t>
      </w:r>
      <w:r w:rsidR="004253F9">
        <w:rPr>
          <w:rFonts w:hint="cs"/>
          <w:sz w:val="40"/>
          <w:szCs w:val="40"/>
          <w:rtl/>
        </w:rPr>
        <w:t xml:space="preserve"> </w:t>
      </w:r>
      <w:r w:rsidR="00051A8E">
        <w:rPr>
          <w:rFonts w:hint="cs"/>
          <w:sz w:val="40"/>
          <w:szCs w:val="40"/>
          <w:rtl/>
        </w:rPr>
        <w:t xml:space="preserve">(والطور .وكتب </w:t>
      </w:r>
      <w:proofErr w:type="spellStart"/>
      <w:r w:rsidR="00051A8E">
        <w:rPr>
          <w:rFonts w:hint="cs"/>
          <w:sz w:val="40"/>
          <w:szCs w:val="40"/>
          <w:rtl/>
        </w:rPr>
        <w:t>مسطور</w:t>
      </w:r>
      <w:proofErr w:type="spellEnd"/>
      <w:r w:rsidR="00051A8E">
        <w:rPr>
          <w:rFonts w:hint="cs"/>
          <w:sz w:val="40"/>
          <w:szCs w:val="40"/>
          <w:rtl/>
        </w:rPr>
        <w:t xml:space="preserve">) والوجهة الثاني على حروف متقاربة قوله تعالى( ق. والقرآن المجيد ) </w:t>
      </w:r>
      <w:r w:rsidR="00324798">
        <w:rPr>
          <w:rFonts w:hint="cs"/>
          <w:sz w:val="40"/>
          <w:szCs w:val="40"/>
          <w:rtl/>
        </w:rPr>
        <w:t>وتحدث عن التجانس وأضاف الرماني إضافات جديدة للبلاغة ورسم أقسام لها.</w:t>
      </w:r>
    </w:p>
    <w:p w:rsidR="00324798" w:rsidRDefault="00324798" w:rsidP="00324798">
      <w:pPr>
        <w:rPr>
          <w:sz w:val="40"/>
          <w:szCs w:val="40"/>
          <w:rtl/>
        </w:rPr>
      </w:pPr>
      <w:r>
        <w:rPr>
          <w:rFonts w:hint="cs"/>
          <w:sz w:val="40"/>
          <w:szCs w:val="40"/>
          <w:rtl/>
        </w:rPr>
        <w:t>*إعجاز القرآن .</w:t>
      </w:r>
      <w:proofErr w:type="spellStart"/>
      <w:r>
        <w:rPr>
          <w:rFonts w:hint="cs"/>
          <w:sz w:val="40"/>
          <w:szCs w:val="40"/>
          <w:rtl/>
        </w:rPr>
        <w:t>للباقلاني</w:t>
      </w:r>
      <w:proofErr w:type="spellEnd"/>
      <w:r>
        <w:rPr>
          <w:rFonts w:hint="cs"/>
          <w:sz w:val="40"/>
          <w:szCs w:val="40"/>
          <w:rtl/>
        </w:rPr>
        <w:t xml:space="preserve"> .( من المتكلمين )</w:t>
      </w:r>
    </w:p>
    <w:p w:rsidR="0051460B" w:rsidRDefault="007671BC" w:rsidP="00324798">
      <w:pPr>
        <w:rPr>
          <w:sz w:val="40"/>
          <w:szCs w:val="40"/>
          <w:rtl/>
        </w:rPr>
      </w:pPr>
      <w:r>
        <w:rPr>
          <w:rFonts w:hint="cs"/>
          <w:sz w:val="40"/>
          <w:szCs w:val="40"/>
          <w:rtl/>
        </w:rPr>
        <w:t xml:space="preserve">هو أبو بكر محمد بن الطيب </w:t>
      </w:r>
      <w:proofErr w:type="spellStart"/>
      <w:r>
        <w:rPr>
          <w:rFonts w:hint="cs"/>
          <w:sz w:val="40"/>
          <w:szCs w:val="40"/>
          <w:rtl/>
        </w:rPr>
        <w:t>الباقلاني</w:t>
      </w:r>
      <w:proofErr w:type="spellEnd"/>
      <w:r>
        <w:rPr>
          <w:rFonts w:hint="cs"/>
          <w:sz w:val="40"/>
          <w:szCs w:val="40"/>
          <w:rtl/>
        </w:rPr>
        <w:t xml:space="preserve">  توفي . في أول القرن الخامس سنة403 للهجرة وهو من أعلام المتكلمين على مذهب </w:t>
      </w:r>
      <w:proofErr w:type="spellStart"/>
      <w:r>
        <w:rPr>
          <w:rFonts w:hint="cs"/>
          <w:sz w:val="40"/>
          <w:szCs w:val="40"/>
          <w:rtl/>
        </w:rPr>
        <w:t>الاشاعرة</w:t>
      </w:r>
      <w:proofErr w:type="spellEnd"/>
      <w:r>
        <w:rPr>
          <w:rFonts w:hint="cs"/>
          <w:sz w:val="40"/>
          <w:szCs w:val="40"/>
          <w:rtl/>
        </w:rPr>
        <w:t xml:space="preserve"> وله مصنفات كثيرة ومجادلات مع علماء الروم وكان بليغاً بارعاً في الجدل والاحتجاج ومن الأبحاث التي أعتني </w:t>
      </w:r>
      <w:proofErr w:type="spellStart"/>
      <w:r>
        <w:rPr>
          <w:rFonts w:hint="cs"/>
          <w:sz w:val="40"/>
          <w:szCs w:val="40"/>
          <w:rtl/>
        </w:rPr>
        <w:t>بها</w:t>
      </w:r>
      <w:proofErr w:type="spellEnd"/>
      <w:r>
        <w:rPr>
          <w:rFonts w:hint="cs"/>
          <w:sz w:val="40"/>
          <w:szCs w:val="40"/>
          <w:rtl/>
        </w:rPr>
        <w:t xml:space="preserve"> مبحث الأعجاز في القرآن الكريم وكان دائما </w:t>
      </w:r>
      <w:r w:rsidR="00C553D4">
        <w:rPr>
          <w:rFonts w:hint="cs"/>
          <w:sz w:val="40"/>
          <w:szCs w:val="40"/>
          <w:rtl/>
        </w:rPr>
        <w:t>الحديث فيه</w:t>
      </w:r>
      <w:r w:rsidR="00F4337A">
        <w:rPr>
          <w:rFonts w:hint="cs"/>
          <w:sz w:val="40"/>
          <w:szCs w:val="40"/>
          <w:rtl/>
        </w:rPr>
        <w:t xml:space="preserve"> </w:t>
      </w:r>
      <w:r>
        <w:rPr>
          <w:rFonts w:hint="cs"/>
          <w:sz w:val="40"/>
          <w:szCs w:val="40"/>
          <w:rtl/>
        </w:rPr>
        <w:t xml:space="preserve">على نحو </w:t>
      </w:r>
      <w:r w:rsidR="00AF58BD">
        <w:rPr>
          <w:rFonts w:hint="cs"/>
          <w:sz w:val="40"/>
          <w:szCs w:val="40"/>
          <w:rtl/>
        </w:rPr>
        <w:t>ما</w:t>
      </w:r>
      <w:r w:rsidR="00C553D4">
        <w:rPr>
          <w:rFonts w:hint="cs"/>
          <w:sz w:val="40"/>
          <w:szCs w:val="40"/>
          <w:rtl/>
        </w:rPr>
        <w:t xml:space="preserve"> </w:t>
      </w:r>
      <w:r w:rsidR="00AF58BD">
        <w:rPr>
          <w:rFonts w:hint="cs"/>
          <w:sz w:val="40"/>
          <w:szCs w:val="40"/>
          <w:rtl/>
        </w:rPr>
        <w:t xml:space="preserve">فيه كتاب </w:t>
      </w:r>
      <w:r w:rsidR="00C553D4">
        <w:rPr>
          <w:rFonts w:hint="cs"/>
          <w:sz w:val="40"/>
          <w:szCs w:val="40"/>
          <w:rtl/>
        </w:rPr>
        <w:t>التمهيد وخص كتاب مفرد وهو كتاب أ</w:t>
      </w:r>
      <w:r w:rsidR="00AF58BD">
        <w:rPr>
          <w:rFonts w:hint="cs"/>
          <w:sz w:val="40"/>
          <w:szCs w:val="40"/>
          <w:rtl/>
        </w:rPr>
        <w:t>عجاز القرآن وقد است</w:t>
      </w:r>
      <w:r w:rsidR="00C553D4">
        <w:rPr>
          <w:rFonts w:hint="cs"/>
          <w:sz w:val="40"/>
          <w:szCs w:val="40"/>
          <w:rtl/>
        </w:rPr>
        <w:t xml:space="preserve">هل كتابه بالتعرض لمطاعن </w:t>
      </w:r>
      <w:proofErr w:type="spellStart"/>
      <w:r w:rsidR="00C553D4">
        <w:rPr>
          <w:rFonts w:hint="cs"/>
          <w:sz w:val="40"/>
          <w:szCs w:val="40"/>
          <w:rtl/>
        </w:rPr>
        <w:t>الملاحده</w:t>
      </w:r>
      <w:proofErr w:type="spellEnd"/>
      <w:r w:rsidR="00AF58BD">
        <w:rPr>
          <w:rFonts w:hint="cs"/>
          <w:sz w:val="40"/>
          <w:szCs w:val="40"/>
          <w:rtl/>
        </w:rPr>
        <w:t xml:space="preserve"> على أسلوب القرآن الكريم وبين أن الحاجة إلي</w:t>
      </w:r>
      <w:r w:rsidR="00F4337A">
        <w:rPr>
          <w:rFonts w:hint="cs"/>
          <w:sz w:val="40"/>
          <w:szCs w:val="40"/>
          <w:rtl/>
        </w:rPr>
        <w:t xml:space="preserve"> الحديث في</w:t>
      </w:r>
      <w:r w:rsidR="00AF58BD">
        <w:rPr>
          <w:rFonts w:hint="cs"/>
          <w:sz w:val="40"/>
          <w:szCs w:val="40"/>
          <w:rtl/>
        </w:rPr>
        <w:t xml:space="preserve"> أعجاز القرآن أمس</w:t>
      </w:r>
      <w:r w:rsidR="00427A41">
        <w:rPr>
          <w:rFonts w:hint="cs"/>
          <w:sz w:val="40"/>
          <w:szCs w:val="40"/>
          <w:rtl/>
        </w:rPr>
        <w:t xml:space="preserve"> من</w:t>
      </w:r>
      <w:r w:rsidR="00AF58BD">
        <w:rPr>
          <w:rFonts w:hint="cs"/>
          <w:sz w:val="40"/>
          <w:szCs w:val="40"/>
          <w:rtl/>
        </w:rPr>
        <w:t xml:space="preserve"> </w:t>
      </w:r>
      <w:r w:rsidR="00AF58BD">
        <w:rPr>
          <w:rFonts w:hint="cs"/>
          <w:sz w:val="40"/>
          <w:szCs w:val="40"/>
          <w:rtl/>
        </w:rPr>
        <w:lastRenderedPageBreak/>
        <w:t>الحاجة إلي المباح</w:t>
      </w:r>
      <w:r w:rsidR="00233776">
        <w:rPr>
          <w:rFonts w:hint="cs"/>
          <w:sz w:val="40"/>
          <w:szCs w:val="40"/>
          <w:rtl/>
        </w:rPr>
        <w:t xml:space="preserve">ث اللغوية وأنه سيضيف إلي ما سبقوه وفتح فصل ويردها ثلاثة </w:t>
      </w:r>
      <w:proofErr w:type="spellStart"/>
      <w:r w:rsidR="00427A41">
        <w:rPr>
          <w:rFonts w:hint="cs"/>
          <w:sz w:val="40"/>
          <w:szCs w:val="40"/>
          <w:rtl/>
        </w:rPr>
        <w:t>تطمنة</w:t>
      </w:r>
      <w:proofErr w:type="spellEnd"/>
      <w:r w:rsidR="00427A41">
        <w:rPr>
          <w:rFonts w:hint="cs"/>
          <w:sz w:val="40"/>
          <w:szCs w:val="40"/>
          <w:rtl/>
        </w:rPr>
        <w:t xml:space="preserve"> </w:t>
      </w:r>
      <w:proofErr w:type="spellStart"/>
      <w:r w:rsidR="00427A41">
        <w:rPr>
          <w:rFonts w:hint="cs"/>
          <w:sz w:val="40"/>
          <w:szCs w:val="40"/>
          <w:rtl/>
        </w:rPr>
        <w:t>الاخبار</w:t>
      </w:r>
      <w:proofErr w:type="spellEnd"/>
      <w:r w:rsidR="00427A41">
        <w:rPr>
          <w:rFonts w:hint="cs"/>
          <w:sz w:val="40"/>
          <w:szCs w:val="40"/>
          <w:rtl/>
        </w:rPr>
        <w:t xml:space="preserve"> عن الغيوب وما فيه من القصص الديني وسير الأن</w:t>
      </w:r>
      <w:r w:rsidR="00F4337A">
        <w:rPr>
          <w:rFonts w:hint="cs"/>
          <w:sz w:val="40"/>
          <w:szCs w:val="40"/>
          <w:rtl/>
        </w:rPr>
        <w:t xml:space="preserve">بياء مما روته الكتب السماوية مع </w:t>
      </w:r>
      <w:r w:rsidR="00427A41">
        <w:rPr>
          <w:rFonts w:hint="cs"/>
          <w:sz w:val="40"/>
          <w:szCs w:val="40"/>
          <w:rtl/>
        </w:rPr>
        <w:t>أن الرسول صلى لله علية وسلم أمي لا</w:t>
      </w:r>
      <w:r w:rsidR="00537DB1">
        <w:rPr>
          <w:rFonts w:hint="cs"/>
          <w:sz w:val="40"/>
          <w:szCs w:val="40"/>
          <w:rtl/>
        </w:rPr>
        <w:t xml:space="preserve">  </w:t>
      </w:r>
      <w:proofErr w:type="spellStart"/>
      <w:r w:rsidR="00427A41">
        <w:rPr>
          <w:rFonts w:hint="cs"/>
          <w:sz w:val="40"/>
          <w:szCs w:val="40"/>
          <w:rtl/>
        </w:rPr>
        <w:t>يقراء</w:t>
      </w:r>
      <w:proofErr w:type="spellEnd"/>
      <w:r w:rsidR="00427A41">
        <w:rPr>
          <w:rFonts w:hint="cs"/>
          <w:sz w:val="40"/>
          <w:szCs w:val="40"/>
          <w:rtl/>
        </w:rPr>
        <w:t xml:space="preserve"> ولا</w:t>
      </w:r>
      <w:r w:rsidR="00537DB1">
        <w:rPr>
          <w:rFonts w:hint="cs"/>
          <w:sz w:val="40"/>
          <w:szCs w:val="40"/>
          <w:rtl/>
        </w:rPr>
        <w:t xml:space="preserve"> </w:t>
      </w:r>
      <w:r w:rsidR="00427A41">
        <w:rPr>
          <w:rFonts w:hint="cs"/>
          <w:sz w:val="40"/>
          <w:szCs w:val="40"/>
          <w:rtl/>
        </w:rPr>
        <w:t xml:space="preserve">يكتب ويجمل هنا نظرية أعجاز القرآن البلاغي </w:t>
      </w:r>
      <w:r w:rsidR="00537DB1">
        <w:rPr>
          <w:rFonts w:hint="cs"/>
          <w:sz w:val="40"/>
          <w:szCs w:val="40"/>
          <w:rtl/>
        </w:rPr>
        <w:t xml:space="preserve">أنه بديع النظم عجيب التأليف إلي حد يعجز الخلق عنه ونلاحظ يرجع الأعجاز في القرآن الكريم في المعنى  وليس في اللفظ بخلاف </w:t>
      </w:r>
      <w:proofErr w:type="spellStart"/>
      <w:r w:rsidR="00537DB1">
        <w:rPr>
          <w:rFonts w:hint="cs"/>
          <w:sz w:val="40"/>
          <w:szCs w:val="40"/>
          <w:rtl/>
        </w:rPr>
        <w:t>المعتزله</w:t>
      </w:r>
      <w:proofErr w:type="spellEnd"/>
      <w:r w:rsidR="00537DB1">
        <w:rPr>
          <w:rFonts w:hint="cs"/>
          <w:sz w:val="40"/>
          <w:szCs w:val="40"/>
          <w:rtl/>
        </w:rPr>
        <w:t xml:space="preserve"> أرجعوا الأعجاز إلي اللفظ . وقال </w:t>
      </w:r>
      <w:proofErr w:type="spellStart"/>
      <w:r w:rsidR="00537DB1">
        <w:rPr>
          <w:rFonts w:hint="cs"/>
          <w:sz w:val="40"/>
          <w:szCs w:val="40"/>
          <w:rtl/>
        </w:rPr>
        <w:t>الباقلاني</w:t>
      </w:r>
      <w:proofErr w:type="spellEnd"/>
      <w:r w:rsidR="00537DB1">
        <w:rPr>
          <w:rFonts w:hint="cs"/>
          <w:sz w:val="40"/>
          <w:szCs w:val="40"/>
          <w:rtl/>
        </w:rPr>
        <w:t xml:space="preserve"> .أن الأعجاز ليس بالصرفة والمقصود بالصرفة .أن الله عز وجل صرف الناس عن </w:t>
      </w:r>
      <w:proofErr w:type="spellStart"/>
      <w:r w:rsidR="00537DB1">
        <w:rPr>
          <w:rFonts w:hint="cs"/>
          <w:sz w:val="40"/>
          <w:szCs w:val="40"/>
          <w:rtl/>
        </w:rPr>
        <w:t>الأستطاعة</w:t>
      </w:r>
      <w:proofErr w:type="spellEnd"/>
      <w:r w:rsidR="00537DB1">
        <w:rPr>
          <w:rFonts w:hint="cs"/>
          <w:sz w:val="40"/>
          <w:szCs w:val="40"/>
          <w:rtl/>
        </w:rPr>
        <w:t xml:space="preserve"> .</w:t>
      </w:r>
      <w:proofErr w:type="spellStart"/>
      <w:r w:rsidR="00537DB1">
        <w:rPr>
          <w:rFonts w:hint="cs"/>
          <w:sz w:val="40"/>
          <w:szCs w:val="40"/>
          <w:rtl/>
        </w:rPr>
        <w:t>الباقلاني</w:t>
      </w:r>
      <w:proofErr w:type="spellEnd"/>
      <w:r w:rsidR="00537DB1">
        <w:rPr>
          <w:rFonts w:hint="cs"/>
          <w:sz w:val="40"/>
          <w:szCs w:val="40"/>
          <w:rtl/>
        </w:rPr>
        <w:t xml:space="preserve"> ذكر أن هذا ليس تحدي ولكن التحدي بما يستطاع </w:t>
      </w:r>
      <w:r w:rsidR="0051460B">
        <w:rPr>
          <w:rFonts w:hint="cs"/>
          <w:sz w:val="40"/>
          <w:szCs w:val="40"/>
          <w:rtl/>
        </w:rPr>
        <w:t xml:space="preserve">ولذلك فصاحة القرآن وبلاغته هي من </w:t>
      </w:r>
      <w:proofErr w:type="spellStart"/>
      <w:r w:rsidR="0051460B">
        <w:rPr>
          <w:rFonts w:hint="cs"/>
          <w:sz w:val="40"/>
          <w:szCs w:val="40"/>
          <w:rtl/>
        </w:rPr>
        <w:t>أستطاعت</w:t>
      </w:r>
      <w:proofErr w:type="spellEnd"/>
      <w:r w:rsidR="0051460B">
        <w:rPr>
          <w:rFonts w:hint="cs"/>
          <w:sz w:val="40"/>
          <w:szCs w:val="40"/>
          <w:rtl/>
        </w:rPr>
        <w:t xml:space="preserve"> البشر ولكن لا يستطيعون إليه لشدة بلاغة القرآن . </w:t>
      </w:r>
    </w:p>
    <w:p w:rsidR="0051460B" w:rsidRDefault="0051460B" w:rsidP="0051460B">
      <w:pPr>
        <w:rPr>
          <w:sz w:val="40"/>
          <w:szCs w:val="40"/>
          <w:rtl/>
        </w:rPr>
      </w:pPr>
      <w:r>
        <w:rPr>
          <w:rFonts w:hint="cs"/>
          <w:sz w:val="40"/>
          <w:szCs w:val="40"/>
          <w:rtl/>
        </w:rPr>
        <w:t xml:space="preserve">*إعجاز القرآن .لعبد الجبار ( من </w:t>
      </w:r>
      <w:proofErr w:type="spellStart"/>
      <w:r>
        <w:rPr>
          <w:rFonts w:hint="cs"/>
          <w:sz w:val="40"/>
          <w:szCs w:val="40"/>
          <w:rtl/>
        </w:rPr>
        <w:t>المعتزله</w:t>
      </w:r>
      <w:proofErr w:type="spellEnd"/>
      <w:r>
        <w:rPr>
          <w:rFonts w:hint="cs"/>
          <w:sz w:val="40"/>
          <w:szCs w:val="40"/>
          <w:rtl/>
        </w:rPr>
        <w:t xml:space="preserve"> )</w:t>
      </w:r>
    </w:p>
    <w:p w:rsidR="009B2836" w:rsidRDefault="009B2836" w:rsidP="0051460B">
      <w:pPr>
        <w:rPr>
          <w:sz w:val="40"/>
          <w:szCs w:val="40"/>
          <w:rtl/>
        </w:rPr>
      </w:pPr>
      <w:r>
        <w:rPr>
          <w:rFonts w:hint="cs"/>
          <w:sz w:val="40"/>
          <w:szCs w:val="40"/>
          <w:rtl/>
        </w:rPr>
        <w:t>هو</w:t>
      </w:r>
      <w:r w:rsidR="003F3E38">
        <w:rPr>
          <w:rFonts w:hint="cs"/>
          <w:sz w:val="40"/>
          <w:szCs w:val="40"/>
          <w:rtl/>
        </w:rPr>
        <w:t xml:space="preserve"> </w:t>
      </w:r>
      <w:r>
        <w:rPr>
          <w:rFonts w:hint="cs"/>
          <w:sz w:val="40"/>
          <w:szCs w:val="40"/>
          <w:rtl/>
        </w:rPr>
        <w:t xml:space="preserve">عبد الجبار </w:t>
      </w:r>
      <w:proofErr w:type="spellStart"/>
      <w:r>
        <w:rPr>
          <w:rFonts w:hint="cs"/>
          <w:sz w:val="40"/>
          <w:szCs w:val="40"/>
          <w:rtl/>
        </w:rPr>
        <w:t>الأب</w:t>
      </w:r>
      <w:r w:rsidR="003F3E38">
        <w:rPr>
          <w:rFonts w:hint="cs"/>
          <w:sz w:val="40"/>
          <w:szCs w:val="40"/>
          <w:rtl/>
        </w:rPr>
        <w:t>ادي</w:t>
      </w:r>
      <w:proofErr w:type="spellEnd"/>
      <w:r w:rsidR="003F3E38">
        <w:rPr>
          <w:rFonts w:hint="cs"/>
          <w:sz w:val="40"/>
          <w:szCs w:val="40"/>
          <w:rtl/>
        </w:rPr>
        <w:t xml:space="preserve"> قاضي من قضاة الدولة </w:t>
      </w:r>
      <w:proofErr w:type="spellStart"/>
      <w:r w:rsidR="003F3E38">
        <w:rPr>
          <w:rFonts w:hint="cs"/>
          <w:sz w:val="40"/>
          <w:szCs w:val="40"/>
          <w:rtl/>
        </w:rPr>
        <w:t>البويهية</w:t>
      </w:r>
      <w:proofErr w:type="spellEnd"/>
      <w:r>
        <w:rPr>
          <w:rFonts w:hint="cs"/>
          <w:sz w:val="40"/>
          <w:szCs w:val="40"/>
          <w:rtl/>
        </w:rPr>
        <w:t>.</w:t>
      </w:r>
    </w:p>
    <w:p w:rsidR="009B2836" w:rsidRDefault="009B2836" w:rsidP="0051460B">
      <w:pPr>
        <w:rPr>
          <w:sz w:val="40"/>
          <w:szCs w:val="40"/>
          <w:rtl/>
        </w:rPr>
      </w:pPr>
      <w:r>
        <w:rPr>
          <w:rFonts w:hint="cs"/>
          <w:sz w:val="40"/>
          <w:szCs w:val="40"/>
          <w:rtl/>
        </w:rPr>
        <w:t xml:space="preserve">من إيران وهو من إعلام </w:t>
      </w:r>
      <w:proofErr w:type="spellStart"/>
      <w:r>
        <w:rPr>
          <w:rFonts w:hint="cs"/>
          <w:sz w:val="40"/>
          <w:szCs w:val="40"/>
          <w:rtl/>
        </w:rPr>
        <w:t>المعتزله</w:t>
      </w:r>
      <w:proofErr w:type="spellEnd"/>
      <w:r>
        <w:rPr>
          <w:rFonts w:hint="cs"/>
          <w:sz w:val="40"/>
          <w:szCs w:val="40"/>
          <w:rtl/>
        </w:rPr>
        <w:t xml:space="preserve"> وتوفي سنة 415 للهجرة </w:t>
      </w:r>
    </w:p>
    <w:p w:rsidR="002F5041" w:rsidRDefault="009B2836" w:rsidP="00F4337A">
      <w:pPr>
        <w:rPr>
          <w:sz w:val="40"/>
          <w:szCs w:val="40"/>
          <w:rtl/>
        </w:rPr>
      </w:pPr>
      <w:r>
        <w:rPr>
          <w:rFonts w:hint="cs"/>
          <w:sz w:val="40"/>
          <w:szCs w:val="40"/>
          <w:rtl/>
        </w:rPr>
        <w:t xml:space="preserve">وقد بين من حيث موضوع البلاغة تاريخ وتطور فصلان قصيران في الكتاب عرض في أولها </w:t>
      </w:r>
      <w:proofErr w:type="spellStart"/>
      <w:r>
        <w:rPr>
          <w:rFonts w:hint="cs"/>
          <w:sz w:val="40"/>
          <w:szCs w:val="40"/>
          <w:rtl/>
        </w:rPr>
        <w:t>رآي</w:t>
      </w:r>
      <w:proofErr w:type="spellEnd"/>
      <w:r>
        <w:rPr>
          <w:rFonts w:hint="cs"/>
          <w:sz w:val="40"/>
          <w:szCs w:val="40"/>
          <w:rtl/>
        </w:rPr>
        <w:t xml:space="preserve"> أستاذة ابن هاشم </w:t>
      </w:r>
      <w:proofErr w:type="spellStart"/>
      <w:r>
        <w:rPr>
          <w:rFonts w:hint="cs"/>
          <w:sz w:val="40"/>
          <w:szCs w:val="40"/>
          <w:rtl/>
        </w:rPr>
        <w:t>الجبائي</w:t>
      </w:r>
      <w:proofErr w:type="spellEnd"/>
      <w:r>
        <w:rPr>
          <w:rFonts w:hint="cs"/>
          <w:sz w:val="40"/>
          <w:szCs w:val="40"/>
          <w:rtl/>
        </w:rPr>
        <w:t xml:space="preserve"> </w:t>
      </w:r>
      <w:r w:rsidR="00936D8F">
        <w:rPr>
          <w:rFonts w:hint="cs"/>
          <w:sz w:val="40"/>
          <w:szCs w:val="40"/>
          <w:rtl/>
        </w:rPr>
        <w:t xml:space="preserve">في الفصاحة وثانيهم </w:t>
      </w:r>
      <w:r w:rsidR="00F4337A">
        <w:rPr>
          <w:rFonts w:hint="cs"/>
          <w:sz w:val="40"/>
          <w:szCs w:val="40"/>
          <w:rtl/>
        </w:rPr>
        <w:t xml:space="preserve"> عرض </w:t>
      </w:r>
      <w:proofErr w:type="spellStart"/>
      <w:r w:rsidR="00F4337A">
        <w:rPr>
          <w:rFonts w:hint="cs"/>
          <w:sz w:val="40"/>
          <w:szCs w:val="40"/>
          <w:rtl/>
        </w:rPr>
        <w:t>فية</w:t>
      </w:r>
      <w:proofErr w:type="spellEnd"/>
      <w:r w:rsidR="00936D8F">
        <w:rPr>
          <w:rFonts w:hint="cs"/>
          <w:sz w:val="40"/>
          <w:szCs w:val="40"/>
          <w:rtl/>
        </w:rPr>
        <w:t xml:space="preserve"> رأيه الخاص الوجه الذي يقع له التفاضل في فصاحة الكلام ويفصل هذا الحديث بفصاحة الكلام وجزالته وأكبر الظن </w:t>
      </w:r>
      <w:proofErr w:type="spellStart"/>
      <w:r w:rsidR="00936D8F">
        <w:rPr>
          <w:rFonts w:hint="cs"/>
          <w:sz w:val="40"/>
          <w:szCs w:val="40"/>
          <w:rtl/>
        </w:rPr>
        <w:t>ان</w:t>
      </w:r>
      <w:proofErr w:type="spellEnd"/>
      <w:r w:rsidR="00936D8F">
        <w:rPr>
          <w:rFonts w:hint="cs"/>
          <w:sz w:val="40"/>
          <w:szCs w:val="40"/>
          <w:rtl/>
        </w:rPr>
        <w:t xml:space="preserve"> عبد الجبار هو </w:t>
      </w:r>
      <w:proofErr w:type="spellStart"/>
      <w:r w:rsidR="00936D8F">
        <w:rPr>
          <w:rFonts w:hint="cs"/>
          <w:sz w:val="40"/>
          <w:szCs w:val="40"/>
          <w:rtl/>
        </w:rPr>
        <w:t>مايقصد</w:t>
      </w:r>
      <w:proofErr w:type="spellEnd"/>
      <w:r w:rsidR="00936D8F">
        <w:rPr>
          <w:rFonts w:hint="cs"/>
          <w:sz w:val="40"/>
          <w:szCs w:val="40"/>
          <w:rtl/>
        </w:rPr>
        <w:t xml:space="preserve"> نظم </w:t>
      </w:r>
      <w:proofErr w:type="spellStart"/>
      <w:r w:rsidR="00936D8F">
        <w:rPr>
          <w:rFonts w:hint="cs"/>
          <w:sz w:val="40"/>
          <w:szCs w:val="40"/>
          <w:rtl/>
        </w:rPr>
        <w:t>الباقلاني</w:t>
      </w:r>
      <w:proofErr w:type="spellEnd"/>
      <w:r w:rsidR="00936D8F">
        <w:rPr>
          <w:rFonts w:hint="cs"/>
          <w:sz w:val="40"/>
          <w:szCs w:val="40"/>
          <w:rtl/>
        </w:rPr>
        <w:t xml:space="preserve"> </w:t>
      </w:r>
      <w:proofErr w:type="spellStart"/>
      <w:r w:rsidR="00936D8F">
        <w:rPr>
          <w:rFonts w:hint="cs"/>
          <w:sz w:val="40"/>
          <w:szCs w:val="40"/>
          <w:rtl/>
        </w:rPr>
        <w:t>وأضراب</w:t>
      </w:r>
      <w:proofErr w:type="spellEnd"/>
      <w:r w:rsidR="00936D8F">
        <w:rPr>
          <w:rFonts w:hint="cs"/>
          <w:sz w:val="40"/>
          <w:szCs w:val="40"/>
          <w:rtl/>
        </w:rPr>
        <w:t xml:space="preserve"> </w:t>
      </w:r>
      <w:proofErr w:type="spellStart"/>
      <w:r w:rsidR="00936D8F">
        <w:rPr>
          <w:rFonts w:hint="cs"/>
          <w:sz w:val="40"/>
          <w:szCs w:val="40"/>
          <w:rtl/>
        </w:rPr>
        <w:t>الاشاعرة</w:t>
      </w:r>
      <w:proofErr w:type="spellEnd"/>
      <w:r w:rsidR="00936D8F">
        <w:rPr>
          <w:rFonts w:hint="cs"/>
          <w:sz w:val="40"/>
          <w:szCs w:val="40"/>
          <w:rtl/>
        </w:rPr>
        <w:t xml:space="preserve">  وكان يذهبون مذهبه وكأنه هو </w:t>
      </w:r>
      <w:proofErr w:type="spellStart"/>
      <w:r w:rsidR="00936D8F">
        <w:rPr>
          <w:rFonts w:hint="cs"/>
          <w:sz w:val="40"/>
          <w:szCs w:val="40"/>
          <w:rtl/>
        </w:rPr>
        <w:t>والجبائ</w:t>
      </w:r>
      <w:r w:rsidR="00F4337A">
        <w:rPr>
          <w:rFonts w:hint="cs"/>
          <w:sz w:val="40"/>
          <w:szCs w:val="40"/>
          <w:rtl/>
        </w:rPr>
        <w:t>ي</w:t>
      </w:r>
      <w:proofErr w:type="spellEnd"/>
      <w:r w:rsidR="00F4337A">
        <w:rPr>
          <w:rFonts w:hint="cs"/>
          <w:sz w:val="40"/>
          <w:szCs w:val="40"/>
          <w:rtl/>
        </w:rPr>
        <w:t xml:space="preserve"> يقفون مع الرماني محاولات بسط </w:t>
      </w:r>
      <w:r w:rsidR="00936D8F">
        <w:rPr>
          <w:rFonts w:hint="cs"/>
          <w:sz w:val="40"/>
          <w:szCs w:val="40"/>
          <w:rtl/>
        </w:rPr>
        <w:t xml:space="preserve">بلاغة الألفاظ والمعاني وتبين وجوهها وربما كان الفكرتان تتقابلان عند </w:t>
      </w:r>
      <w:proofErr w:type="spellStart"/>
      <w:r w:rsidR="00936D8F">
        <w:rPr>
          <w:rFonts w:hint="cs"/>
          <w:sz w:val="40"/>
          <w:szCs w:val="40"/>
          <w:rtl/>
        </w:rPr>
        <w:t>المعتزله</w:t>
      </w:r>
      <w:proofErr w:type="spellEnd"/>
      <w:r w:rsidR="00936D8F">
        <w:rPr>
          <w:rFonts w:hint="cs"/>
          <w:sz w:val="40"/>
          <w:szCs w:val="40"/>
          <w:rtl/>
        </w:rPr>
        <w:t xml:space="preserve"> </w:t>
      </w:r>
      <w:proofErr w:type="spellStart"/>
      <w:r w:rsidR="00936D8F">
        <w:rPr>
          <w:rFonts w:hint="cs"/>
          <w:sz w:val="40"/>
          <w:szCs w:val="40"/>
          <w:rtl/>
        </w:rPr>
        <w:t>والأشاعرة</w:t>
      </w:r>
      <w:proofErr w:type="spellEnd"/>
      <w:r w:rsidR="00936D8F">
        <w:rPr>
          <w:rFonts w:hint="cs"/>
          <w:sz w:val="40"/>
          <w:szCs w:val="40"/>
          <w:rtl/>
        </w:rPr>
        <w:t xml:space="preserve"> طول القرن الرابع .دراسات نقدية وهي فرع عن الأسس البلاغية .البلاغة توضح لنا الفصاحة </w:t>
      </w:r>
      <w:proofErr w:type="spellStart"/>
      <w:r w:rsidR="00936D8F">
        <w:rPr>
          <w:rFonts w:hint="cs"/>
          <w:sz w:val="40"/>
          <w:szCs w:val="40"/>
          <w:rtl/>
        </w:rPr>
        <w:t>ومضادها</w:t>
      </w:r>
      <w:proofErr w:type="spellEnd"/>
      <w:r w:rsidR="00936D8F">
        <w:rPr>
          <w:rFonts w:hint="cs"/>
          <w:sz w:val="40"/>
          <w:szCs w:val="40"/>
          <w:rtl/>
        </w:rPr>
        <w:t xml:space="preserve"> كان عيب ولذلك ظهرت </w:t>
      </w:r>
      <w:r w:rsidR="00936D8F">
        <w:rPr>
          <w:rFonts w:hint="cs"/>
          <w:sz w:val="40"/>
          <w:szCs w:val="40"/>
          <w:rtl/>
        </w:rPr>
        <w:lastRenderedPageBreak/>
        <w:t xml:space="preserve">لدينا كتب </w:t>
      </w:r>
      <w:r w:rsidR="002F5041">
        <w:rPr>
          <w:rFonts w:hint="cs"/>
          <w:sz w:val="40"/>
          <w:szCs w:val="40"/>
          <w:rtl/>
        </w:rPr>
        <w:t>نقدية وفي هذا النقد يكون فيه</w:t>
      </w:r>
      <w:r w:rsidR="00936D8F">
        <w:rPr>
          <w:rFonts w:hint="cs"/>
          <w:sz w:val="40"/>
          <w:szCs w:val="40"/>
          <w:rtl/>
        </w:rPr>
        <w:t xml:space="preserve"> أشارات إلي شي من </w:t>
      </w:r>
      <w:r w:rsidR="002F5041">
        <w:rPr>
          <w:rFonts w:hint="cs"/>
          <w:sz w:val="40"/>
          <w:szCs w:val="40"/>
          <w:rtl/>
        </w:rPr>
        <w:t>البلاغة وألف فيه كثيرا من علماء الأدب واللغة كتب منوعة وهي.</w:t>
      </w:r>
    </w:p>
    <w:p w:rsidR="002F5041" w:rsidRDefault="002F5041" w:rsidP="002F5041">
      <w:pPr>
        <w:rPr>
          <w:sz w:val="40"/>
          <w:szCs w:val="40"/>
          <w:rtl/>
        </w:rPr>
      </w:pPr>
      <w:r w:rsidRPr="002F5041">
        <w:rPr>
          <w:rFonts w:hint="cs"/>
          <w:sz w:val="40"/>
          <w:szCs w:val="40"/>
          <w:rtl/>
        </w:rPr>
        <w:t>1-</w:t>
      </w:r>
      <w:r>
        <w:rPr>
          <w:rFonts w:hint="cs"/>
          <w:sz w:val="40"/>
          <w:szCs w:val="40"/>
          <w:rtl/>
        </w:rPr>
        <w:t xml:space="preserve">   عيار الشعر . لابن </w:t>
      </w:r>
      <w:proofErr w:type="spellStart"/>
      <w:r>
        <w:rPr>
          <w:rFonts w:hint="cs"/>
          <w:sz w:val="40"/>
          <w:szCs w:val="40"/>
          <w:rtl/>
        </w:rPr>
        <w:t>طباطبا</w:t>
      </w:r>
      <w:proofErr w:type="spellEnd"/>
      <w:r>
        <w:rPr>
          <w:rFonts w:hint="cs"/>
          <w:sz w:val="40"/>
          <w:szCs w:val="40"/>
          <w:rtl/>
        </w:rPr>
        <w:t xml:space="preserve"> </w:t>
      </w:r>
    </w:p>
    <w:p w:rsidR="002F5041" w:rsidRDefault="002F5041" w:rsidP="002F5041">
      <w:pPr>
        <w:rPr>
          <w:sz w:val="40"/>
          <w:szCs w:val="40"/>
          <w:rtl/>
        </w:rPr>
      </w:pPr>
      <w:r>
        <w:rPr>
          <w:rFonts w:hint="cs"/>
          <w:sz w:val="40"/>
          <w:szCs w:val="40"/>
          <w:rtl/>
        </w:rPr>
        <w:t xml:space="preserve">2- الموازنة بين الطائيين . </w:t>
      </w:r>
      <w:proofErr w:type="spellStart"/>
      <w:r>
        <w:rPr>
          <w:rFonts w:hint="cs"/>
          <w:sz w:val="40"/>
          <w:szCs w:val="40"/>
          <w:rtl/>
        </w:rPr>
        <w:t>للآمدي</w:t>
      </w:r>
      <w:proofErr w:type="spellEnd"/>
      <w:r>
        <w:rPr>
          <w:rFonts w:hint="cs"/>
          <w:sz w:val="40"/>
          <w:szCs w:val="40"/>
          <w:rtl/>
        </w:rPr>
        <w:t xml:space="preserve"> </w:t>
      </w:r>
    </w:p>
    <w:p w:rsidR="002F5041" w:rsidRDefault="00F4337A" w:rsidP="002F5041">
      <w:pPr>
        <w:rPr>
          <w:sz w:val="40"/>
          <w:szCs w:val="40"/>
          <w:rtl/>
        </w:rPr>
      </w:pPr>
      <w:r>
        <w:rPr>
          <w:rFonts w:hint="cs"/>
          <w:sz w:val="40"/>
          <w:szCs w:val="40"/>
          <w:rtl/>
        </w:rPr>
        <w:t xml:space="preserve">3- </w:t>
      </w:r>
      <w:proofErr w:type="spellStart"/>
      <w:r>
        <w:rPr>
          <w:rFonts w:hint="cs"/>
          <w:sz w:val="40"/>
          <w:szCs w:val="40"/>
          <w:rtl/>
        </w:rPr>
        <w:t>الوساطه</w:t>
      </w:r>
      <w:proofErr w:type="spellEnd"/>
      <w:r w:rsidR="002F5041">
        <w:rPr>
          <w:rFonts w:hint="cs"/>
          <w:sz w:val="40"/>
          <w:szCs w:val="40"/>
          <w:rtl/>
        </w:rPr>
        <w:t xml:space="preserve"> بين المتنبي وخصومة . لعلي بن عبد العزيز الجرجاني </w:t>
      </w:r>
    </w:p>
    <w:p w:rsidR="002F5041" w:rsidRDefault="002F5041" w:rsidP="002F5041">
      <w:pPr>
        <w:rPr>
          <w:sz w:val="40"/>
          <w:szCs w:val="40"/>
          <w:rtl/>
        </w:rPr>
      </w:pPr>
      <w:r w:rsidRPr="002F5041">
        <w:rPr>
          <w:rFonts w:hint="cs"/>
          <w:sz w:val="40"/>
          <w:szCs w:val="40"/>
          <w:rtl/>
        </w:rPr>
        <w:t>*</w:t>
      </w:r>
      <w:r>
        <w:rPr>
          <w:rFonts w:hint="cs"/>
          <w:sz w:val="40"/>
          <w:szCs w:val="40"/>
          <w:rtl/>
        </w:rPr>
        <w:t xml:space="preserve"> كتاب عيار الشعر . لابن </w:t>
      </w:r>
      <w:proofErr w:type="spellStart"/>
      <w:r>
        <w:rPr>
          <w:rFonts w:hint="cs"/>
          <w:sz w:val="40"/>
          <w:szCs w:val="40"/>
          <w:rtl/>
        </w:rPr>
        <w:t>طباطبا</w:t>
      </w:r>
      <w:proofErr w:type="spellEnd"/>
      <w:r>
        <w:rPr>
          <w:rFonts w:hint="cs"/>
          <w:sz w:val="40"/>
          <w:szCs w:val="40"/>
          <w:rtl/>
        </w:rPr>
        <w:t xml:space="preserve"> . هو محمد بن أحمد العلوي </w:t>
      </w:r>
      <w:proofErr w:type="spellStart"/>
      <w:r>
        <w:rPr>
          <w:rFonts w:hint="cs"/>
          <w:sz w:val="40"/>
          <w:szCs w:val="40"/>
          <w:rtl/>
        </w:rPr>
        <w:t>الاصبهاني</w:t>
      </w:r>
      <w:proofErr w:type="spellEnd"/>
      <w:r>
        <w:rPr>
          <w:rFonts w:hint="cs"/>
          <w:sz w:val="40"/>
          <w:szCs w:val="40"/>
          <w:rtl/>
        </w:rPr>
        <w:t xml:space="preserve">  </w:t>
      </w:r>
      <w:proofErr w:type="spellStart"/>
      <w:r>
        <w:rPr>
          <w:rFonts w:hint="cs"/>
          <w:sz w:val="40"/>
          <w:szCs w:val="40"/>
          <w:rtl/>
        </w:rPr>
        <w:t>المتوفي</w:t>
      </w:r>
      <w:proofErr w:type="spellEnd"/>
      <w:r>
        <w:rPr>
          <w:rFonts w:hint="cs"/>
          <w:sz w:val="40"/>
          <w:szCs w:val="40"/>
          <w:rtl/>
        </w:rPr>
        <w:t xml:space="preserve"> سنه 322 .  وكان من شعراء عصره ونقاده وله مصنفات  مختلفة </w:t>
      </w:r>
      <w:r w:rsidR="002A7E08">
        <w:rPr>
          <w:rFonts w:hint="cs"/>
          <w:sz w:val="40"/>
          <w:szCs w:val="40"/>
          <w:rtl/>
        </w:rPr>
        <w:t>في الشعر أهمها هذا الكتاب عيار الشعر وهو كتاب ألف في صناعة الشعر وميزان لقياس بلاغته وه</w:t>
      </w:r>
      <w:r w:rsidR="00F4337A">
        <w:rPr>
          <w:rFonts w:hint="cs"/>
          <w:sz w:val="40"/>
          <w:szCs w:val="40"/>
          <w:rtl/>
        </w:rPr>
        <w:t>و يستهله بأن الشعر من النثر بوزنه</w:t>
      </w:r>
      <w:r w:rsidR="002A7E08">
        <w:rPr>
          <w:rFonts w:hint="cs"/>
          <w:sz w:val="40"/>
          <w:szCs w:val="40"/>
          <w:rtl/>
        </w:rPr>
        <w:t xml:space="preserve"> وأن لابد من له من طبع ولون قبل الوقوف على </w:t>
      </w:r>
      <w:proofErr w:type="spellStart"/>
      <w:r w:rsidR="002A7E08">
        <w:rPr>
          <w:rFonts w:hint="cs"/>
          <w:sz w:val="40"/>
          <w:szCs w:val="40"/>
          <w:rtl/>
        </w:rPr>
        <w:t>عروضة</w:t>
      </w:r>
      <w:proofErr w:type="spellEnd"/>
      <w:r w:rsidR="002A7E08">
        <w:rPr>
          <w:rFonts w:hint="cs"/>
          <w:sz w:val="40"/>
          <w:szCs w:val="40"/>
          <w:rtl/>
        </w:rPr>
        <w:t xml:space="preserve"> </w:t>
      </w:r>
      <w:proofErr w:type="spellStart"/>
      <w:r w:rsidR="002A7E08">
        <w:rPr>
          <w:rFonts w:hint="cs"/>
          <w:sz w:val="40"/>
          <w:szCs w:val="40"/>
          <w:rtl/>
        </w:rPr>
        <w:t>وايضاً</w:t>
      </w:r>
      <w:proofErr w:type="spellEnd"/>
      <w:r w:rsidR="002A7E08">
        <w:rPr>
          <w:rFonts w:hint="cs"/>
          <w:sz w:val="40"/>
          <w:szCs w:val="40"/>
          <w:rtl/>
        </w:rPr>
        <w:t xml:space="preserve"> لابد له من أدوات مختلفة من معرفة علم اللغة والنحو والوقوف على أيام </w:t>
      </w:r>
      <w:r w:rsidR="0070048E">
        <w:rPr>
          <w:rFonts w:hint="cs"/>
          <w:sz w:val="40"/>
          <w:szCs w:val="40"/>
          <w:rtl/>
        </w:rPr>
        <w:t xml:space="preserve">العرب وأمثالهم وسننهم بالشعر .ولابد من معرفة مناهجه في الكلام </w:t>
      </w:r>
      <w:proofErr w:type="spellStart"/>
      <w:r w:rsidR="0070048E">
        <w:rPr>
          <w:rFonts w:hint="cs"/>
          <w:sz w:val="40"/>
          <w:szCs w:val="40"/>
          <w:rtl/>
        </w:rPr>
        <w:t>جزله</w:t>
      </w:r>
      <w:proofErr w:type="spellEnd"/>
      <w:r w:rsidR="0070048E">
        <w:rPr>
          <w:rFonts w:hint="cs"/>
          <w:sz w:val="40"/>
          <w:szCs w:val="40"/>
          <w:rtl/>
        </w:rPr>
        <w:t xml:space="preserve"> وعذبة </w:t>
      </w:r>
      <w:r w:rsidR="00A171C7">
        <w:rPr>
          <w:rFonts w:hint="cs"/>
          <w:sz w:val="40"/>
          <w:szCs w:val="40"/>
          <w:rtl/>
        </w:rPr>
        <w:t xml:space="preserve">ولابد من الوقوف على ما يشين الشعر .من </w:t>
      </w:r>
      <w:proofErr w:type="spellStart"/>
      <w:r w:rsidR="00A171C7">
        <w:rPr>
          <w:rFonts w:hint="cs"/>
          <w:sz w:val="40"/>
          <w:szCs w:val="40"/>
          <w:rtl/>
        </w:rPr>
        <w:t>سفساف</w:t>
      </w:r>
      <w:proofErr w:type="spellEnd"/>
      <w:r w:rsidR="00A171C7">
        <w:rPr>
          <w:rFonts w:hint="cs"/>
          <w:sz w:val="40"/>
          <w:szCs w:val="40"/>
          <w:rtl/>
        </w:rPr>
        <w:t xml:space="preserve"> الكلام </w:t>
      </w:r>
      <w:proofErr w:type="spellStart"/>
      <w:r w:rsidR="00A171C7">
        <w:rPr>
          <w:rFonts w:hint="cs"/>
          <w:sz w:val="40"/>
          <w:szCs w:val="40"/>
          <w:rtl/>
        </w:rPr>
        <w:t>وسخيفه</w:t>
      </w:r>
      <w:proofErr w:type="spellEnd"/>
      <w:r w:rsidR="00A171C7">
        <w:rPr>
          <w:rFonts w:hint="cs"/>
          <w:sz w:val="40"/>
          <w:szCs w:val="40"/>
          <w:rtl/>
        </w:rPr>
        <w:t xml:space="preserve"> وقبيحة ولابد فيه من تذكر القوافي وتمكن الألفاظ بحيث تنزل في أوطانها وتستغرق في مواضعها منذ </w:t>
      </w:r>
      <w:proofErr w:type="spellStart"/>
      <w:r w:rsidR="00A171C7">
        <w:rPr>
          <w:rFonts w:hint="cs"/>
          <w:sz w:val="40"/>
          <w:szCs w:val="40"/>
          <w:rtl/>
        </w:rPr>
        <w:t>مطالعتة</w:t>
      </w:r>
      <w:proofErr w:type="spellEnd"/>
      <w:r w:rsidR="00A171C7">
        <w:rPr>
          <w:rFonts w:hint="cs"/>
          <w:sz w:val="40"/>
          <w:szCs w:val="40"/>
          <w:rtl/>
        </w:rPr>
        <w:t xml:space="preserve"> في أول </w:t>
      </w:r>
      <w:proofErr w:type="spellStart"/>
      <w:r w:rsidR="00A171C7">
        <w:rPr>
          <w:rFonts w:hint="cs"/>
          <w:sz w:val="40"/>
          <w:szCs w:val="40"/>
          <w:rtl/>
        </w:rPr>
        <w:t>وهله</w:t>
      </w:r>
      <w:proofErr w:type="spellEnd"/>
      <w:r w:rsidR="00A171C7">
        <w:rPr>
          <w:rFonts w:hint="cs"/>
          <w:sz w:val="40"/>
          <w:szCs w:val="40"/>
          <w:rtl/>
        </w:rPr>
        <w:t xml:space="preserve"> وله صله كبيرة في كتاب البيان </w:t>
      </w:r>
      <w:proofErr w:type="spellStart"/>
      <w:r w:rsidR="00A171C7">
        <w:rPr>
          <w:rFonts w:hint="cs"/>
          <w:sz w:val="40"/>
          <w:szCs w:val="40"/>
          <w:rtl/>
        </w:rPr>
        <w:t>والتبين</w:t>
      </w:r>
      <w:proofErr w:type="spellEnd"/>
      <w:r w:rsidR="00A171C7">
        <w:rPr>
          <w:rFonts w:hint="cs"/>
          <w:sz w:val="40"/>
          <w:szCs w:val="40"/>
          <w:rtl/>
        </w:rPr>
        <w:t xml:space="preserve">  للجاحظ وهو يتحدث في هذا الكتاب عن المعاني والألفاظ حديث يستمد فيه من فكرة ابن </w:t>
      </w:r>
      <w:proofErr w:type="spellStart"/>
      <w:r w:rsidR="00A171C7">
        <w:rPr>
          <w:rFonts w:hint="cs"/>
          <w:sz w:val="40"/>
          <w:szCs w:val="40"/>
          <w:rtl/>
        </w:rPr>
        <w:t>قتيبه</w:t>
      </w:r>
      <w:proofErr w:type="spellEnd"/>
      <w:r w:rsidR="00A171C7">
        <w:rPr>
          <w:rFonts w:hint="cs"/>
          <w:sz w:val="40"/>
          <w:szCs w:val="40"/>
          <w:rtl/>
        </w:rPr>
        <w:t xml:space="preserve"> في مقدمة لكتابه الشعر والشعراء </w:t>
      </w:r>
      <w:r w:rsidR="001E310F">
        <w:rPr>
          <w:rFonts w:hint="cs"/>
          <w:sz w:val="40"/>
          <w:szCs w:val="40"/>
          <w:rtl/>
        </w:rPr>
        <w:t xml:space="preserve">إذا قسم الشعر إلي ما حسن لفظه وجاد معناه وما حسن لفظه دون معناه أو معناه دون لفظه وما تأخر لفظة ومعناه ولا </w:t>
      </w:r>
      <w:proofErr w:type="spellStart"/>
      <w:r w:rsidR="001E310F">
        <w:rPr>
          <w:rFonts w:hint="cs"/>
          <w:sz w:val="40"/>
          <w:szCs w:val="40"/>
          <w:rtl/>
        </w:rPr>
        <w:t>يلبث</w:t>
      </w:r>
      <w:proofErr w:type="spellEnd"/>
      <w:r w:rsidR="001E310F">
        <w:rPr>
          <w:rFonts w:hint="cs"/>
          <w:sz w:val="40"/>
          <w:szCs w:val="40"/>
          <w:rtl/>
        </w:rPr>
        <w:t xml:space="preserve"> أن يتحدث عن وجوه التشبيه وكأنه يعد جوهر الشعر ولبه ومبحثه فيه يعد أهم مبحث في كتابه يتصل بالبلاغة وتطور البحث في مسائله .فقد حاول أن يستقصي وجوه وأقسامه وأول وجه هو قسم وقف عند تشبيه الشيء بالشيء صورة وهيئة </w:t>
      </w:r>
    </w:p>
    <w:p w:rsidR="001E310F" w:rsidRDefault="001E310F" w:rsidP="002F5041">
      <w:pPr>
        <w:rPr>
          <w:sz w:val="40"/>
          <w:szCs w:val="40"/>
          <w:rtl/>
        </w:rPr>
      </w:pPr>
      <w:r>
        <w:rPr>
          <w:rFonts w:hint="cs"/>
          <w:sz w:val="40"/>
          <w:szCs w:val="40"/>
          <w:rtl/>
        </w:rPr>
        <w:lastRenderedPageBreak/>
        <w:t xml:space="preserve">كقول </w:t>
      </w:r>
      <w:proofErr w:type="spellStart"/>
      <w:r>
        <w:rPr>
          <w:rFonts w:hint="cs"/>
          <w:sz w:val="40"/>
          <w:szCs w:val="40"/>
          <w:rtl/>
        </w:rPr>
        <w:t>أمرئ</w:t>
      </w:r>
      <w:proofErr w:type="spellEnd"/>
      <w:r>
        <w:rPr>
          <w:rFonts w:hint="cs"/>
          <w:sz w:val="40"/>
          <w:szCs w:val="40"/>
          <w:rtl/>
        </w:rPr>
        <w:t xml:space="preserve"> </w:t>
      </w:r>
      <w:proofErr w:type="spellStart"/>
      <w:r>
        <w:rPr>
          <w:rFonts w:hint="cs"/>
          <w:sz w:val="40"/>
          <w:szCs w:val="40"/>
          <w:rtl/>
        </w:rPr>
        <w:t>القيس</w:t>
      </w:r>
      <w:proofErr w:type="spellEnd"/>
      <w:r>
        <w:rPr>
          <w:rFonts w:hint="cs"/>
          <w:sz w:val="40"/>
          <w:szCs w:val="40"/>
          <w:rtl/>
        </w:rPr>
        <w:t xml:space="preserve"> .</w:t>
      </w:r>
    </w:p>
    <w:p w:rsidR="001E310F" w:rsidRDefault="001E310F" w:rsidP="002F5041">
      <w:pPr>
        <w:rPr>
          <w:sz w:val="40"/>
          <w:szCs w:val="40"/>
          <w:rtl/>
        </w:rPr>
      </w:pPr>
      <w:r>
        <w:rPr>
          <w:rFonts w:hint="cs"/>
          <w:sz w:val="40"/>
          <w:szCs w:val="40"/>
          <w:rtl/>
        </w:rPr>
        <w:t>كأن عيون الوحش حول خبائنا ***</w:t>
      </w:r>
      <w:proofErr w:type="spellStart"/>
      <w:r>
        <w:rPr>
          <w:rFonts w:hint="cs"/>
          <w:sz w:val="40"/>
          <w:szCs w:val="40"/>
          <w:rtl/>
        </w:rPr>
        <w:t>وأرحلنا</w:t>
      </w:r>
      <w:proofErr w:type="spellEnd"/>
      <w:r>
        <w:rPr>
          <w:rFonts w:hint="cs"/>
          <w:sz w:val="40"/>
          <w:szCs w:val="40"/>
          <w:rtl/>
        </w:rPr>
        <w:t xml:space="preserve"> الجزع الذي لم يثقب </w:t>
      </w:r>
    </w:p>
    <w:p w:rsidR="001E310F" w:rsidRDefault="001E310F" w:rsidP="002F5041">
      <w:pPr>
        <w:rPr>
          <w:sz w:val="40"/>
          <w:szCs w:val="40"/>
          <w:rtl/>
        </w:rPr>
      </w:pPr>
      <w:r>
        <w:rPr>
          <w:rFonts w:hint="cs"/>
          <w:sz w:val="40"/>
          <w:szCs w:val="40"/>
          <w:rtl/>
        </w:rPr>
        <w:t xml:space="preserve">وذكر أقسام متعددة وذكر لكل قسم </w:t>
      </w:r>
      <w:r w:rsidR="00897A66">
        <w:rPr>
          <w:rFonts w:hint="cs"/>
          <w:sz w:val="40"/>
          <w:szCs w:val="40"/>
          <w:rtl/>
        </w:rPr>
        <w:t>وذكر من الأوجه رابع الوجوه تشبيه الشيء بالشيء حركة وهيئة .</w:t>
      </w:r>
    </w:p>
    <w:p w:rsidR="00897A66" w:rsidRDefault="00897A66" w:rsidP="002F5041">
      <w:pPr>
        <w:rPr>
          <w:sz w:val="40"/>
          <w:szCs w:val="40"/>
          <w:rtl/>
        </w:rPr>
      </w:pPr>
      <w:r>
        <w:rPr>
          <w:rFonts w:hint="cs"/>
          <w:sz w:val="40"/>
          <w:szCs w:val="40"/>
          <w:rtl/>
        </w:rPr>
        <w:t>كقول الأعشى في الغزل ..</w:t>
      </w:r>
    </w:p>
    <w:p w:rsidR="00897A66" w:rsidRDefault="00897A66" w:rsidP="002F5041">
      <w:pPr>
        <w:rPr>
          <w:sz w:val="40"/>
          <w:szCs w:val="40"/>
          <w:rtl/>
        </w:rPr>
      </w:pPr>
      <w:r>
        <w:rPr>
          <w:rFonts w:hint="cs"/>
          <w:sz w:val="40"/>
          <w:szCs w:val="40"/>
          <w:rtl/>
        </w:rPr>
        <w:t xml:space="preserve">كأن مشيتها من بيت جارتها ***مر السحابة لا </w:t>
      </w:r>
      <w:proofErr w:type="spellStart"/>
      <w:r>
        <w:rPr>
          <w:rFonts w:hint="cs"/>
          <w:sz w:val="40"/>
          <w:szCs w:val="40"/>
          <w:rtl/>
        </w:rPr>
        <w:t>ريث</w:t>
      </w:r>
      <w:proofErr w:type="spellEnd"/>
      <w:r>
        <w:rPr>
          <w:rFonts w:hint="cs"/>
          <w:sz w:val="40"/>
          <w:szCs w:val="40"/>
          <w:rtl/>
        </w:rPr>
        <w:t xml:space="preserve"> </w:t>
      </w:r>
      <w:proofErr w:type="spellStart"/>
      <w:r>
        <w:rPr>
          <w:rFonts w:hint="cs"/>
          <w:sz w:val="40"/>
          <w:szCs w:val="40"/>
          <w:rtl/>
        </w:rPr>
        <w:t>ولاعجل</w:t>
      </w:r>
      <w:proofErr w:type="spellEnd"/>
      <w:r>
        <w:rPr>
          <w:rFonts w:hint="cs"/>
          <w:sz w:val="40"/>
          <w:szCs w:val="40"/>
          <w:rtl/>
        </w:rPr>
        <w:t xml:space="preserve"> .</w:t>
      </w:r>
    </w:p>
    <w:p w:rsidR="00897A66" w:rsidRDefault="00897A66" w:rsidP="002F5041">
      <w:pPr>
        <w:rPr>
          <w:sz w:val="40"/>
          <w:szCs w:val="40"/>
          <w:rtl/>
        </w:rPr>
      </w:pPr>
      <w:r>
        <w:rPr>
          <w:rFonts w:hint="cs"/>
          <w:sz w:val="40"/>
          <w:szCs w:val="40"/>
          <w:rtl/>
        </w:rPr>
        <w:t>وذكر تشبيهات غريبة في البديع مثل قول مسلم بن الوليد ...</w:t>
      </w:r>
    </w:p>
    <w:p w:rsidR="00897A66" w:rsidRDefault="00897A66" w:rsidP="002F5041">
      <w:pPr>
        <w:rPr>
          <w:sz w:val="40"/>
          <w:szCs w:val="40"/>
          <w:rtl/>
        </w:rPr>
      </w:pPr>
      <w:r>
        <w:rPr>
          <w:rFonts w:hint="cs"/>
          <w:sz w:val="40"/>
          <w:szCs w:val="40"/>
          <w:rtl/>
        </w:rPr>
        <w:t>وإني وإسماعيل يوم وداعه***</w:t>
      </w:r>
      <w:proofErr w:type="spellStart"/>
      <w:r>
        <w:rPr>
          <w:rFonts w:hint="cs"/>
          <w:sz w:val="40"/>
          <w:szCs w:val="40"/>
          <w:rtl/>
        </w:rPr>
        <w:t>لكالغمد</w:t>
      </w:r>
      <w:proofErr w:type="spellEnd"/>
      <w:r>
        <w:rPr>
          <w:rFonts w:hint="cs"/>
          <w:sz w:val="40"/>
          <w:szCs w:val="40"/>
          <w:rtl/>
        </w:rPr>
        <w:t xml:space="preserve"> يوم الروع </w:t>
      </w:r>
      <w:proofErr w:type="spellStart"/>
      <w:r>
        <w:rPr>
          <w:rFonts w:hint="cs"/>
          <w:sz w:val="40"/>
          <w:szCs w:val="40"/>
          <w:rtl/>
        </w:rPr>
        <w:t>زايله</w:t>
      </w:r>
      <w:proofErr w:type="spellEnd"/>
      <w:r>
        <w:rPr>
          <w:rFonts w:hint="cs"/>
          <w:sz w:val="40"/>
          <w:szCs w:val="40"/>
          <w:rtl/>
        </w:rPr>
        <w:t xml:space="preserve"> النصل </w:t>
      </w:r>
    </w:p>
    <w:p w:rsidR="00897A66" w:rsidRDefault="00897A66" w:rsidP="002F5041">
      <w:pPr>
        <w:rPr>
          <w:sz w:val="40"/>
          <w:szCs w:val="40"/>
          <w:rtl/>
        </w:rPr>
      </w:pPr>
      <w:r>
        <w:rPr>
          <w:rFonts w:hint="cs"/>
          <w:sz w:val="40"/>
          <w:szCs w:val="40"/>
          <w:rtl/>
        </w:rPr>
        <w:t>فإن أغش قوماً بعده أو أزرهم *** فكالوحش يدنيها من الأنس.</w:t>
      </w:r>
    </w:p>
    <w:p w:rsidR="00897A66" w:rsidRDefault="00897A66" w:rsidP="002F5041">
      <w:pPr>
        <w:rPr>
          <w:sz w:val="40"/>
          <w:szCs w:val="40"/>
          <w:rtl/>
        </w:rPr>
      </w:pPr>
      <w:r>
        <w:rPr>
          <w:rFonts w:hint="cs"/>
          <w:sz w:val="40"/>
          <w:szCs w:val="40"/>
          <w:rtl/>
        </w:rPr>
        <w:t xml:space="preserve">ويعرض لطائفة من الأبيات المستكرهة في الألفاظ ولأخرى أفرط الشعراء في معانيها وبالغ فيها  مبالغة شديدة </w:t>
      </w:r>
      <w:r w:rsidR="00E925B9">
        <w:rPr>
          <w:rFonts w:hint="cs"/>
          <w:sz w:val="40"/>
          <w:szCs w:val="40"/>
          <w:rtl/>
        </w:rPr>
        <w:t xml:space="preserve"> </w:t>
      </w:r>
    </w:p>
    <w:p w:rsidR="00E925B9" w:rsidRDefault="00E925B9" w:rsidP="002F5041">
      <w:pPr>
        <w:rPr>
          <w:sz w:val="40"/>
          <w:szCs w:val="40"/>
          <w:rtl/>
        </w:rPr>
      </w:pPr>
      <w:r>
        <w:rPr>
          <w:rFonts w:hint="cs"/>
          <w:sz w:val="40"/>
          <w:szCs w:val="40"/>
          <w:rtl/>
        </w:rPr>
        <w:t>كقول أبو نواس في بعض مديحه للرشيد.</w:t>
      </w:r>
    </w:p>
    <w:p w:rsidR="00E925B9" w:rsidRDefault="00E925B9" w:rsidP="002F5041">
      <w:pPr>
        <w:rPr>
          <w:sz w:val="40"/>
          <w:szCs w:val="40"/>
          <w:rtl/>
        </w:rPr>
      </w:pPr>
      <w:r>
        <w:rPr>
          <w:rFonts w:hint="cs"/>
          <w:sz w:val="40"/>
          <w:szCs w:val="40"/>
          <w:rtl/>
        </w:rPr>
        <w:t>وأخفت أهل الشرك حتى أنه *** لتخافك النطف التي لم تخلق .</w:t>
      </w:r>
    </w:p>
    <w:p w:rsidR="00E925B9" w:rsidRDefault="00E925B9" w:rsidP="002F5041">
      <w:pPr>
        <w:rPr>
          <w:sz w:val="40"/>
          <w:szCs w:val="40"/>
          <w:rtl/>
        </w:rPr>
      </w:pPr>
      <w:r>
        <w:rPr>
          <w:rFonts w:hint="cs"/>
          <w:sz w:val="40"/>
          <w:szCs w:val="40"/>
          <w:rtl/>
        </w:rPr>
        <w:t xml:space="preserve">أنتقل ابن </w:t>
      </w:r>
      <w:proofErr w:type="spellStart"/>
      <w:r>
        <w:rPr>
          <w:rFonts w:hint="cs"/>
          <w:sz w:val="40"/>
          <w:szCs w:val="40"/>
          <w:rtl/>
        </w:rPr>
        <w:t>طباطبا</w:t>
      </w:r>
      <w:proofErr w:type="spellEnd"/>
      <w:r>
        <w:rPr>
          <w:rFonts w:hint="cs"/>
          <w:sz w:val="40"/>
          <w:szCs w:val="40"/>
          <w:rtl/>
        </w:rPr>
        <w:t xml:space="preserve"> إلي حديثه إلي مواطن كثيرة تتصل بالبلاغة وكأن ابن </w:t>
      </w:r>
      <w:proofErr w:type="spellStart"/>
      <w:r>
        <w:rPr>
          <w:rFonts w:hint="cs"/>
          <w:sz w:val="40"/>
          <w:szCs w:val="40"/>
          <w:rtl/>
        </w:rPr>
        <w:t>طباطبا</w:t>
      </w:r>
      <w:proofErr w:type="spellEnd"/>
      <w:r>
        <w:rPr>
          <w:rFonts w:hint="cs"/>
          <w:sz w:val="40"/>
          <w:szCs w:val="40"/>
          <w:rtl/>
        </w:rPr>
        <w:t xml:space="preserve"> تنبأ في دقة إلي ما </w:t>
      </w:r>
      <w:r w:rsidR="00406A5F">
        <w:rPr>
          <w:rFonts w:hint="cs"/>
          <w:sz w:val="40"/>
          <w:szCs w:val="40"/>
          <w:rtl/>
        </w:rPr>
        <w:t>ردده ولا يزال يردده</w:t>
      </w:r>
      <w:r>
        <w:rPr>
          <w:rFonts w:hint="cs"/>
          <w:sz w:val="40"/>
          <w:szCs w:val="40"/>
          <w:rtl/>
        </w:rPr>
        <w:t xml:space="preserve"> النقاد في عصرنا من فكرة الوحدة العضوية في القصيدة .بحيث تصبح عملا ًمحكماً أحكاما</w:t>
      </w:r>
      <w:r w:rsidR="00406A5F">
        <w:rPr>
          <w:rFonts w:hint="cs"/>
          <w:sz w:val="40"/>
          <w:szCs w:val="40"/>
          <w:rtl/>
        </w:rPr>
        <w:t xml:space="preserve"> </w:t>
      </w:r>
      <w:r>
        <w:rPr>
          <w:rFonts w:hint="cs"/>
          <w:sz w:val="40"/>
          <w:szCs w:val="40"/>
          <w:rtl/>
        </w:rPr>
        <w:t>ً</w:t>
      </w:r>
      <w:r w:rsidR="00406A5F">
        <w:rPr>
          <w:rFonts w:hint="cs"/>
          <w:sz w:val="40"/>
          <w:szCs w:val="40"/>
          <w:rtl/>
        </w:rPr>
        <w:t xml:space="preserve">فلا </w:t>
      </w:r>
      <w:r>
        <w:rPr>
          <w:rFonts w:hint="cs"/>
          <w:sz w:val="40"/>
          <w:szCs w:val="40"/>
          <w:rtl/>
        </w:rPr>
        <w:t xml:space="preserve"> تخلخل بين المعاني </w:t>
      </w:r>
      <w:proofErr w:type="spellStart"/>
      <w:r>
        <w:rPr>
          <w:rFonts w:hint="cs"/>
          <w:sz w:val="40"/>
          <w:szCs w:val="40"/>
          <w:rtl/>
        </w:rPr>
        <w:t>المتعاقبه</w:t>
      </w:r>
      <w:proofErr w:type="spellEnd"/>
      <w:r>
        <w:rPr>
          <w:rFonts w:hint="cs"/>
          <w:sz w:val="40"/>
          <w:szCs w:val="40"/>
          <w:rtl/>
        </w:rPr>
        <w:t xml:space="preserve"> . أنما </w:t>
      </w:r>
      <w:r w:rsidR="00406A5F">
        <w:rPr>
          <w:rFonts w:hint="cs"/>
          <w:sz w:val="40"/>
          <w:szCs w:val="40"/>
          <w:rtl/>
        </w:rPr>
        <w:t xml:space="preserve">انتظام واتساق والتحام حتى تصبح </w:t>
      </w:r>
      <w:r w:rsidR="00517C65">
        <w:rPr>
          <w:rFonts w:hint="cs"/>
          <w:sz w:val="40"/>
          <w:szCs w:val="40"/>
          <w:rtl/>
        </w:rPr>
        <w:t xml:space="preserve">القصيدة كأنها كلمة واحدة ومعنى واحد ولعل من الغريب حقاً أن أصحاب النقد والبلاغة بعد ابن </w:t>
      </w:r>
      <w:proofErr w:type="spellStart"/>
      <w:r w:rsidR="00517C65">
        <w:rPr>
          <w:rFonts w:hint="cs"/>
          <w:sz w:val="40"/>
          <w:szCs w:val="40"/>
          <w:rtl/>
        </w:rPr>
        <w:t>طباطبا</w:t>
      </w:r>
      <w:proofErr w:type="spellEnd"/>
      <w:r w:rsidR="00517C65">
        <w:rPr>
          <w:rFonts w:hint="cs"/>
          <w:sz w:val="40"/>
          <w:szCs w:val="40"/>
          <w:rtl/>
        </w:rPr>
        <w:t xml:space="preserve"> لم يتوسعوا في هذا الموضوع بل قد كادوا يجمعون على أن تعلق بيت بما قبله من حيث تمام الفكرة والتعبير يعد عيب وسموه منذ عصر الجاحظ باسم التضمين كما أشار إلي ذلك في كثير من الكتب وبذلك </w:t>
      </w:r>
      <w:r w:rsidR="00517C65">
        <w:rPr>
          <w:rFonts w:hint="cs"/>
          <w:sz w:val="40"/>
          <w:szCs w:val="40"/>
          <w:rtl/>
        </w:rPr>
        <w:lastRenderedPageBreak/>
        <w:t xml:space="preserve">ظلت تعم فكرة وحدة البيت وظلت القصيدة تتركب من وحدات منفصلة </w:t>
      </w:r>
      <w:r w:rsidR="001340E9">
        <w:rPr>
          <w:rFonts w:hint="cs"/>
          <w:sz w:val="40"/>
          <w:szCs w:val="40"/>
          <w:rtl/>
        </w:rPr>
        <w:t>وقدما جرت فيها وحدة تامة تجعلها بناء مترابط بل جسد واحد..</w:t>
      </w:r>
    </w:p>
    <w:p w:rsidR="0070048E" w:rsidRDefault="0070048E" w:rsidP="002F5041">
      <w:pPr>
        <w:rPr>
          <w:sz w:val="40"/>
          <w:szCs w:val="40"/>
          <w:rtl/>
        </w:rPr>
      </w:pPr>
      <w:r>
        <w:rPr>
          <w:rFonts w:hint="cs"/>
          <w:sz w:val="40"/>
          <w:szCs w:val="40"/>
          <w:rtl/>
        </w:rPr>
        <w:t xml:space="preserve">* كتاب </w:t>
      </w:r>
      <w:proofErr w:type="spellStart"/>
      <w:r>
        <w:rPr>
          <w:rFonts w:hint="cs"/>
          <w:sz w:val="40"/>
          <w:szCs w:val="40"/>
          <w:rtl/>
        </w:rPr>
        <w:t>الموزانه</w:t>
      </w:r>
      <w:proofErr w:type="spellEnd"/>
      <w:r>
        <w:rPr>
          <w:rFonts w:hint="cs"/>
          <w:sz w:val="40"/>
          <w:szCs w:val="40"/>
          <w:rtl/>
        </w:rPr>
        <w:t xml:space="preserve"> بين الطائيين . </w:t>
      </w:r>
      <w:proofErr w:type="spellStart"/>
      <w:r>
        <w:rPr>
          <w:rFonts w:hint="cs"/>
          <w:sz w:val="40"/>
          <w:szCs w:val="40"/>
          <w:rtl/>
        </w:rPr>
        <w:t>للآمدي</w:t>
      </w:r>
      <w:proofErr w:type="spellEnd"/>
    </w:p>
    <w:p w:rsidR="0070048E" w:rsidRDefault="00807D7B" w:rsidP="002F5041">
      <w:pPr>
        <w:rPr>
          <w:sz w:val="40"/>
          <w:szCs w:val="40"/>
          <w:rtl/>
        </w:rPr>
      </w:pPr>
      <w:r>
        <w:rPr>
          <w:rFonts w:hint="cs"/>
          <w:sz w:val="40"/>
          <w:szCs w:val="40"/>
          <w:rtl/>
        </w:rPr>
        <w:t xml:space="preserve">هو القاسم بن حسن بن بشر </w:t>
      </w:r>
      <w:proofErr w:type="spellStart"/>
      <w:r>
        <w:rPr>
          <w:rFonts w:hint="cs"/>
          <w:sz w:val="40"/>
          <w:szCs w:val="40"/>
          <w:rtl/>
        </w:rPr>
        <w:t>الآمدي</w:t>
      </w:r>
      <w:proofErr w:type="spellEnd"/>
      <w:r>
        <w:rPr>
          <w:rFonts w:hint="cs"/>
          <w:sz w:val="40"/>
          <w:szCs w:val="40"/>
          <w:rtl/>
        </w:rPr>
        <w:t xml:space="preserve">  توفي سنة 371 </w:t>
      </w:r>
    </w:p>
    <w:p w:rsidR="00746DA8" w:rsidRDefault="00807D7B" w:rsidP="002F5041">
      <w:pPr>
        <w:rPr>
          <w:sz w:val="40"/>
          <w:szCs w:val="40"/>
          <w:rtl/>
        </w:rPr>
      </w:pPr>
      <w:r>
        <w:rPr>
          <w:rFonts w:hint="cs"/>
          <w:sz w:val="40"/>
          <w:szCs w:val="40"/>
          <w:rtl/>
        </w:rPr>
        <w:t xml:space="preserve">له مصنفات </w:t>
      </w:r>
      <w:proofErr w:type="spellStart"/>
      <w:r>
        <w:rPr>
          <w:rFonts w:hint="cs"/>
          <w:sz w:val="40"/>
          <w:szCs w:val="40"/>
          <w:rtl/>
        </w:rPr>
        <w:t>كثيره</w:t>
      </w:r>
      <w:proofErr w:type="spellEnd"/>
      <w:r>
        <w:rPr>
          <w:rFonts w:hint="cs"/>
          <w:sz w:val="40"/>
          <w:szCs w:val="40"/>
          <w:rtl/>
        </w:rPr>
        <w:t xml:space="preserve"> مختلفة في اللغة والشعر منها كتاب المؤتلف والمختلف يستهل كتاب الموازنة بيان أن </w:t>
      </w:r>
      <w:r w:rsidR="001340E9">
        <w:rPr>
          <w:rFonts w:hint="cs"/>
          <w:sz w:val="40"/>
          <w:szCs w:val="40"/>
          <w:rtl/>
        </w:rPr>
        <w:t xml:space="preserve">في الشعر </w:t>
      </w:r>
      <w:r>
        <w:rPr>
          <w:rFonts w:hint="cs"/>
          <w:sz w:val="40"/>
          <w:szCs w:val="40"/>
          <w:rtl/>
        </w:rPr>
        <w:t xml:space="preserve">له مذهبين متقابلين يختلفان من حيث </w:t>
      </w:r>
      <w:proofErr w:type="spellStart"/>
      <w:r>
        <w:rPr>
          <w:rFonts w:hint="cs"/>
          <w:sz w:val="40"/>
          <w:szCs w:val="40"/>
          <w:rtl/>
        </w:rPr>
        <w:t>صنعتة</w:t>
      </w:r>
      <w:proofErr w:type="spellEnd"/>
      <w:r>
        <w:rPr>
          <w:rFonts w:hint="cs"/>
          <w:sz w:val="40"/>
          <w:szCs w:val="40"/>
          <w:rtl/>
        </w:rPr>
        <w:t xml:space="preserve"> </w:t>
      </w:r>
      <w:proofErr w:type="spellStart"/>
      <w:r>
        <w:rPr>
          <w:rFonts w:hint="cs"/>
          <w:sz w:val="40"/>
          <w:szCs w:val="40"/>
          <w:rtl/>
        </w:rPr>
        <w:t>ونقدة</w:t>
      </w:r>
      <w:proofErr w:type="spellEnd"/>
      <w:r>
        <w:rPr>
          <w:rFonts w:hint="cs"/>
          <w:sz w:val="40"/>
          <w:szCs w:val="40"/>
          <w:rtl/>
        </w:rPr>
        <w:t xml:space="preserve"> أما مذهب المطبوعين الذي لا يتكلفون في صنع الشعر بل </w:t>
      </w:r>
      <w:proofErr w:type="spellStart"/>
      <w:r>
        <w:rPr>
          <w:rFonts w:hint="cs"/>
          <w:sz w:val="40"/>
          <w:szCs w:val="40"/>
          <w:rtl/>
        </w:rPr>
        <w:t>يترسلون</w:t>
      </w:r>
      <w:proofErr w:type="spellEnd"/>
      <w:r>
        <w:rPr>
          <w:rFonts w:hint="cs"/>
          <w:sz w:val="40"/>
          <w:szCs w:val="40"/>
          <w:rtl/>
        </w:rPr>
        <w:t xml:space="preserve"> ويرسلون أنفسهم على سجيتها ويمثلهم البحتري وأما المذهب الثاني مذهب المتكلفين الذي يبعدون في معانيه</w:t>
      </w:r>
      <w:r w:rsidR="00A50697">
        <w:rPr>
          <w:rFonts w:hint="cs"/>
          <w:sz w:val="40"/>
          <w:szCs w:val="40"/>
          <w:rtl/>
        </w:rPr>
        <w:t>م</w:t>
      </w:r>
      <w:r w:rsidR="001340E9">
        <w:rPr>
          <w:rFonts w:hint="cs"/>
          <w:sz w:val="40"/>
          <w:szCs w:val="40"/>
          <w:rtl/>
        </w:rPr>
        <w:t xml:space="preserve"> </w:t>
      </w:r>
      <w:r w:rsidR="00A50697">
        <w:rPr>
          <w:rFonts w:hint="cs"/>
          <w:sz w:val="40"/>
          <w:szCs w:val="40"/>
          <w:rtl/>
        </w:rPr>
        <w:t xml:space="preserve"> حيث تحتاج إلي شرح </w:t>
      </w:r>
      <w:proofErr w:type="spellStart"/>
      <w:r w:rsidR="00A50697">
        <w:rPr>
          <w:rFonts w:hint="cs"/>
          <w:sz w:val="40"/>
          <w:szCs w:val="40"/>
          <w:rtl/>
        </w:rPr>
        <w:t>واستباط</w:t>
      </w:r>
      <w:proofErr w:type="spellEnd"/>
      <w:r w:rsidR="00A50697">
        <w:rPr>
          <w:rFonts w:hint="cs"/>
          <w:sz w:val="40"/>
          <w:szCs w:val="40"/>
          <w:rtl/>
        </w:rPr>
        <w:t xml:space="preserve"> ويمثلهم </w:t>
      </w:r>
      <w:proofErr w:type="spellStart"/>
      <w:r w:rsidR="00A50697">
        <w:rPr>
          <w:rFonts w:hint="cs"/>
          <w:sz w:val="40"/>
          <w:szCs w:val="40"/>
          <w:rtl/>
        </w:rPr>
        <w:t>ابو</w:t>
      </w:r>
      <w:proofErr w:type="spellEnd"/>
      <w:r w:rsidR="00A50697">
        <w:rPr>
          <w:rFonts w:hint="cs"/>
          <w:sz w:val="40"/>
          <w:szCs w:val="40"/>
          <w:rtl/>
        </w:rPr>
        <w:t xml:space="preserve"> تمام ويقول أن الأدباء والنقاد والعلماء </w:t>
      </w:r>
      <w:proofErr w:type="spellStart"/>
      <w:r w:rsidR="00D56DF2">
        <w:rPr>
          <w:rFonts w:hint="cs"/>
          <w:sz w:val="40"/>
          <w:szCs w:val="40"/>
          <w:rtl/>
        </w:rPr>
        <w:t>أنقسموا</w:t>
      </w:r>
      <w:proofErr w:type="spellEnd"/>
      <w:r w:rsidR="00D56DF2">
        <w:rPr>
          <w:rFonts w:hint="cs"/>
          <w:sz w:val="40"/>
          <w:szCs w:val="40"/>
          <w:rtl/>
        </w:rPr>
        <w:t xml:space="preserve"> معهم قسمين </w:t>
      </w:r>
      <w:r w:rsidR="00A70929">
        <w:rPr>
          <w:rFonts w:hint="cs"/>
          <w:sz w:val="40"/>
          <w:szCs w:val="40"/>
          <w:rtl/>
        </w:rPr>
        <w:t xml:space="preserve">وأما الكتاب والأعراب والشعراء المطبوعون وأهل البلاغة العربية </w:t>
      </w:r>
      <w:proofErr w:type="spellStart"/>
      <w:r w:rsidR="00A70929">
        <w:rPr>
          <w:rFonts w:hint="cs"/>
          <w:sz w:val="40"/>
          <w:szCs w:val="40"/>
          <w:rtl/>
        </w:rPr>
        <w:t>فيأثرون</w:t>
      </w:r>
      <w:proofErr w:type="spellEnd"/>
      <w:r w:rsidR="00A70929">
        <w:rPr>
          <w:rFonts w:hint="cs"/>
          <w:sz w:val="40"/>
          <w:szCs w:val="40"/>
          <w:rtl/>
        </w:rPr>
        <w:t xml:space="preserve"> </w:t>
      </w:r>
      <w:proofErr w:type="spellStart"/>
      <w:r w:rsidR="00A70929">
        <w:rPr>
          <w:rFonts w:hint="cs"/>
          <w:sz w:val="40"/>
          <w:szCs w:val="40"/>
          <w:rtl/>
        </w:rPr>
        <w:t>االبحترى</w:t>
      </w:r>
      <w:proofErr w:type="spellEnd"/>
      <w:r w:rsidR="00A70929">
        <w:rPr>
          <w:rFonts w:hint="cs"/>
          <w:sz w:val="40"/>
          <w:szCs w:val="40"/>
          <w:rtl/>
        </w:rPr>
        <w:t xml:space="preserve"> أما أصحاب الفلسفة والشعراء أصحاب الصنعة البديع </w:t>
      </w:r>
      <w:proofErr w:type="spellStart"/>
      <w:r w:rsidR="00A70929">
        <w:rPr>
          <w:rFonts w:hint="cs"/>
          <w:sz w:val="40"/>
          <w:szCs w:val="40"/>
          <w:rtl/>
        </w:rPr>
        <w:t>فيأثرون</w:t>
      </w:r>
      <w:proofErr w:type="spellEnd"/>
      <w:r w:rsidR="00A70929">
        <w:rPr>
          <w:rFonts w:hint="cs"/>
          <w:sz w:val="40"/>
          <w:szCs w:val="40"/>
          <w:rtl/>
        </w:rPr>
        <w:t xml:space="preserve"> تمام ويوهن الجدل الشاعرين أو المذهبين </w:t>
      </w:r>
      <w:proofErr w:type="spellStart"/>
      <w:r w:rsidR="00A70929">
        <w:rPr>
          <w:rFonts w:hint="cs"/>
          <w:sz w:val="40"/>
          <w:szCs w:val="40"/>
          <w:rtl/>
        </w:rPr>
        <w:t>الآمدي</w:t>
      </w:r>
      <w:proofErr w:type="spellEnd"/>
      <w:r w:rsidR="00A70929">
        <w:rPr>
          <w:rFonts w:hint="cs"/>
          <w:sz w:val="40"/>
          <w:szCs w:val="40"/>
          <w:rtl/>
        </w:rPr>
        <w:t xml:space="preserve"> بعد عر </w:t>
      </w:r>
      <w:proofErr w:type="spellStart"/>
      <w:r w:rsidR="00A70929">
        <w:rPr>
          <w:rFonts w:hint="cs"/>
          <w:sz w:val="40"/>
          <w:szCs w:val="40"/>
          <w:rtl/>
        </w:rPr>
        <w:t>ضه</w:t>
      </w:r>
      <w:proofErr w:type="spellEnd"/>
      <w:r w:rsidR="00A70929">
        <w:rPr>
          <w:rFonts w:hint="cs"/>
          <w:sz w:val="40"/>
          <w:szCs w:val="40"/>
          <w:rtl/>
        </w:rPr>
        <w:t xml:space="preserve"> لجدال الطرفين جدال نظري في فن صاحبيهما يتطرق إلي بيان </w:t>
      </w:r>
      <w:r w:rsidR="00280C3B">
        <w:rPr>
          <w:rFonts w:hint="cs"/>
          <w:sz w:val="40"/>
          <w:szCs w:val="40"/>
          <w:rtl/>
        </w:rPr>
        <w:t xml:space="preserve">أن </w:t>
      </w:r>
      <w:r w:rsidR="00A70929">
        <w:rPr>
          <w:rFonts w:hint="cs"/>
          <w:sz w:val="40"/>
          <w:szCs w:val="40"/>
          <w:rtl/>
        </w:rPr>
        <w:t xml:space="preserve">كل شاعر لم يسلم من الطعن على شعره حتى شعراء الجاهلية  الممتازين من أمثال </w:t>
      </w:r>
      <w:proofErr w:type="spellStart"/>
      <w:r w:rsidR="00A70929">
        <w:rPr>
          <w:rFonts w:hint="cs"/>
          <w:sz w:val="40"/>
          <w:szCs w:val="40"/>
          <w:rtl/>
        </w:rPr>
        <w:t>أمرئ</w:t>
      </w:r>
      <w:proofErr w:type="spellEnd"/>
      <w:r w:rsidR="00A70929">
        <w:rPr>
          <w:rFonts w:hint="cs"/>
          <w:sz w:val="40"/>
          <w:szCs w:val="40"/>
          <w:rtl/>
        </w:rPr>
        <w:t xml:space="preserve"> </w:t>
      </w:r>
      <w:proofErr w:type="spellStart"/>
      <w:r w:rsidR="00A70929">
        <w:rPr>
          <w:rFonts w:hint="cs"/>
          <w:sz w:val="40"/>
          <w:szCs w:val="40"/>
          <w:rtl/>
        </w:rPr>
        <w:t>القيس</w:t>
      </w:r>
      <w:proofErr w:type="spellEnd"/>
      <w:r w:rsidR="00A70929">
        <w:rPr>
          <w:rFonts w:hint="cs"/>
          <w:sz w:val="40"/>
          <w:szCs w:val="40"/>
          <w:rtl/>
        </w:rPr>
        <w:t xml:space="preserve"> </w:t>
      </w:r>
      <w:r w:rsidR="003E2943">
        <w:rPr>
          <w:rFonts w:hint="cs"/>
          <w:sz w:val="40"/>
          <w:szCs w:val="40"/>
          <w:rtl/>
        </w:rPr>
        <w:t xml:space="preserve"> وزه</w:t>
      </w:r>
      <w:r w:rsidR="00280C3B">
        <w:rPr>
          <w:rFonts w:hint="cs"/>
          <w:sz w:val="40"/>
          <w:szCs w:val="40"/>
          <w:rtl/>
        </w:rPr>
        <w:t xml:space="preserve">ير ويعرض </w:t>
      </w:r>
      <w:r w:rsidR="00D97EF9">
        <w:rPr>
          <w:rFonts w:hint="cs"/>
          <w:sz w:val="40"/>
          <w:szCs w:val="40"/>
          <w:rtl/>
        </w:rPr>
        <w:t xml:space="preserve"> </w:t>
      </w:r>
      <w:r w:rsidR="00280C3B">
        <w:rPr>
          <w:rFonts w:hint="cs"/>
          <w:sz w:val="40"/>
          <w:szCs w:val="40"/>
          <w:rtl/>
        </w:rPr>
        <w:t xml:space="preserve">طائفة من مأخذ الرواة عليهم </w:t>
      </w:r>
      <w:r w:rsidR="007B0498">
        <w:rPr>
          <w:rFonts w:hint="cs"/>
          <w:sz w:val="40"/>
          <w:szCs w:val="40"/>
          <w:rtl/>
        </w:rPr>
        <w:t xml:space="preserve">وهو مأخذ ترد في أكثرها إلي مطالبة الشاعر يصف الأشياء كما هي في الواقع بل كمثل أعلى ويخرج </w:t>
      </w:r>
      <w:proofErr w:type="spellStart"/>
      <w:r w:rsidR="007B0498">
        <w:rPr>
          <w:rFonts w:hint="cs"/>
          <w:sz w:val="40"/>
          <w:szCs w:val="40"/>
          <w:rtl/>
        </w:rPr>
        <w:t>الآمدى</w:t>
      </w:r>
      <w:proofErr w:type="spellEnd"/>
      <w:r w:rsidR="007B0498">
        <w:rPr>
          <w:rFonts w:hint="cs"/>
          <w:sz w:val="40"/>
          <w:szCs w:val="40"/>
          <w:rtl/>
        </w:rPr>
        <w:t xml:space="preserve"> من ذلك إلي الحديث سرقات وأخطاء وسوء استخدامه للبديع واستهل الحديث أن البحتري أكثر الأخذ منه والمستعار منه أولى </w:t>
      </w:r>
      <w:proofErr w:type="spellStart"/>
      <w:r w:rsidR="007B0498">
        <w:rPr>
          <w:rFonts w:hint="cs"/>
          <w:sz w:val="40"/>
          <w:szCs w:val="40"/>
          <w:rtl/>
        </w:rPr>
        <w:t>بالتقدمه</w:t>
      </w:r>
      <w:proofErr w:type="spellEnd"/>
      <w:r w:rsidR="00214929">
        <w:rPr>
          <w:rFonts w:hint="cs"/>
          <w:sz w:val="40"/>
          <w:szCs w:val="40"/>
          <w:rtl/>
        </w:rPr>
        <w:t xml:space="preserve"> من المستعير </w:t>
      </w:r>
      <w:r w:rsidR="007B0498">
        <w:rPr>
          <w:rFonts w:hint="cs"/>
          <w:sz w:val="40"/>
          <w:szCs w:val="40"/>
          <w:rtl/>
        </w:rPr>
        <w:t xml:space="preserve"> وأدى تحيزه للبحتري إل</w:t>
      </w:r>
      <w:r w:rsidR="00214929">
        <w:rPr>
          <w:rFonts w:hint="cs"/>
          <w:sz w:val="40"/>
          <w:szCs w:val="40"/>
          <w:rtl/>
        </w:rPr>
        <w:t xml:space="preserve">ي كان يحاول </w:t>
      </w:r>
      <w:proofErr w:type="spellStart"/>
      <w:r w:rsidR="00214929">
        <w:rPr>
          <w:rFonts w:hint="cs"/>
          <w:sz w:val="40"/>
          <w:szCs w:val="40"/>
          <w:rtl/>
        </w:rPr>
        <w:t>أخفاءه</w:t>
      </w:r>
      <w:proofErr w:type="spellEnd"/>
      <w:r w:rsidR="00214929">
        <w:rPr>
          <w:rFonts w:hint="cs"/>
          <w:sz w:val="40"/>
          <w:szCs w:val="40"/>
          <w:rtl/>
        </w:rPr>
        <w:t xml:space="preserve"> إلي فكرة </w:t>
      </w:r>
      <w:r w:rsidR="007B0498">
        <w:rPr>
          <w:rFonts w:hint="cs"/>
          <w:sz w:val="40"/>
          <w:szCs w:val="40"/>
          <w:rtl/>
        </w:rPr>
        <w:t xml:space="preserve"> طريفة </w:t>
      </w:r>
      <w:r w:rsidR="00214929">
        <w:rPr>
          <w:rFonts w:hint="cs"/>
          <w:sz w:val="40"/>
          <w:szCs w:val="40"/>
          <w:rtl/>
        </w:rPr>
        <w:t xml:space="preserve">هي </w:t>
      </w:r>
      <w:r w:rsidR="007B0498">
        <w:rPr>
          <w:rFonts w:hint="cs"/>
          <w:sz w:val="40"/>
          <w:szCs w:val="40"/>
          <w:rtl/>
        </w:rPr>
        <w:t xml:space="preserve">أن كثير من في المعاني فهي للشعراء جميعاً يشتركون فيه دون أن يقال </w:t>
      </w:r>
      <w:r w:rsidR="006C22BD">
        <w:rPr>
          <w:rFonts w:hint="cs"/>
          <w:sz w:val="40"/>
          <w:szCs w:val="40"/>
          <w:rtl/>
        </w:rPr>
        <w:t>أن أحد</w:t>
      </w:r>
      <w:r w:rsidR="00214929">
        <w:rPr>
          <w:rFonts w:hint="cs"/>
          <w:sz w:val="40"/>
          <w:szCs w:val="40"/>
          <w:rtl/>
        </w:rPr>
        <w:t xml:space="preserve">هم </w:t>
      </w:r>
      <w:r w:rsidR="006C22BD">
        <w:rPr>
          <w:rFonts w:hint="cs"/>
          <w:sz w:val="40"/>
          <w:szCs w:val="40"/>
          <w:rtl/>
        </w:rPr>
        <w:t xml:space="preserve"> أخذ من الثاني حكمة </w:t>
      </w:r>
      <w:r w:rsidR="006C22BD">
        <w:rPr>
          <w:rFonts w:hint="cs"/>
          <w:sz w:val="40"/>
          <w:szCs w:val="40"/>
          <w:rtl/>
        </w:rPr>
        <w:lastRenderedPageBreak/>
        <w:t xml:space="preserve">فيه </w:t>
      </w:r>
      <w:r w:rsidR="00214929">
        <w:rPr>
          <w:rFonts w:hint="cs"/>
          <w:sz w:val="40"/>
          <w:szCs w:val="40"/>
          <w:rtl/>
        </w:rPr>
        <w:t>ك</w:t>
      </w:r>
      <w:r w:rsidR="006C22BD">
        <w:rPr>
          <w:rFonts w:hint="cs"/>
          <w:sz w:val="40"/>
          <w:szCs w:val="40"/>
          <w:rtl/>
        </w:rPr>
        <w:t xml:space="preserve">حكم صاحبه فلا فضل لسابق على تالي فأن الذي ينبغي أن يقول أنه مأخوذ أو مسروق تعني المعاني الخاصة أو البديع الذي </w:t>
      </w:r>
      <w:r w:rsidR="00214929">
        <w:rPr>
          <w:rFonts w:hint="cs"/>
          <w:sz w:val="40"/>
          <w:szCs w:val="40"/>
          <w:rtl/>
        </w:rPr>
        <w:t xml:space="preserve">ليس الشعراء فيه اشتراك .ثم أنتقل </w:t>
      </w:r>
      <w:r w:rsidR="006C22BD">
        <w:rPr>
          <w:rFonts w:hint="cs"/>
          <w:sz w:val="40"/>
          <w:szCs w:val="40"/>
          <w:rtl/>
        </w:rPr>
        <w:t xml:space="preserve"> إلي أخطاء</w:t>
      </w:r>
      <w:r w:rsidR="00214929">
        <w:rPr>
          <w:rFonts w:hint="cs"/>
          <w:sz w:val="40"/>
          <w:szCs w:val="40"/>
          <w:rtl/>
        </w:rPr>
        <w:t>ه</w:t>
      </w:r>
      <w:r w:rsidR="006C22BD">
        <w:rPr>
          <w:rFonts w:hint="cs"/>
          <w:sz w:val="40"/>
          <w:szCs w:val="40"/>
          <w:rtl/>
        </w:rPr>
        <w:t xml:space="preserve"> وأحالته فحمل عليه حملة شديدة يتعقب فيها هذه الأخطاء وي</w:t>
      </w:r>
      <w:r w:rsidR="00214929">
        <w:rPr>
          <w:rFonts w:hint="cs"/>
          <w:sz w:val="40"/>
          <w:szCs w:val="40"/>
          <w:rtl/>
        </w:rPr>
        <w:t xml:space="preserve">عرض </w:t>
      </w:r>
      <w:proofErr w:type="spellStart"/>
      <w:r w:rsidR="00214929">
        <w:rPr>
          <w:rFonts w:hint="cs"/>
          <w:sz w:val="40"/>
          <w:szCs w:val="40"/>
          <w:rtl/>
        </w:rPr>
        <w:t>الآمدى</w:t>
      </w:r>
      <w:proofErr w:type="spellEnd"/>
      <w:r w:rsidR="00214929">
        <w:rPr>
          <w:rFonts w:hint="cs"/>
          <w:sz w:val="40"/>
          <w:szCs w:val="40"/>
          <w:rtl/>
        </w:rPr>
        <w:t xml:space="preserve"> ويقف عند من أساء فيه</w:t>
      </w:r>
      <w:r w:rsidR="006C22BD">
        <w:rPr>
          <w:rFonts w:hint="cs"/>
          <w:sz w:val="40"/>
          <w:szCs w:val="40"/>
          <w:rtl/>
        </w:rPr>
        <w:t xml:space="preserve"> </w:t>
      </w:r>
      <w:r w:rsidR="00C04364">
        <w:rPr>
          <w:rFonts w:hint="cs"/>
          <w:sz w:val="40"/>
          <w:szCs w:val="40"/>
          <w:rtl/>
        </w:rPr>
        <w:t xml:space="preserve">أبى تمام كان من يعتد في الطباق في مذهبة وما يجري في شعره سواء نظم </w:t>
      </w:r>
      <w:proofErr w:type="spellStart"/>
      <w:r w:rsidR="00C04364">
        <w:rPr>
          <w:rFonts w:hint="cs"/>
          <w:sz w:val="40"/>
          <w:szCs w:val="40"/>
          <w:rtl/>
        </w:rPr>
        <w:t>ابو</w:t>
      </w:r>
      <w:proofErr w:type="spellEnd"/>
      <w:r w:rsidR="00C04364">
        <w:rPr>
          <w:rFonts w:hint="cs"/>
          <w:sz w:val="40"/>
          <w:szCs w:val="40"/>
          <w:rtl/>
        </w:rPr>
        <w:t xml:space="preserve"> تمام وتعقيد ألفاظه </w:t>
      </w:r>
      <w:r w:rsidR="00214929">
        <w:rPr>
          <w:rFonts w:hint="cs"/>
          <w:sz w:val="40"/>
          <w:szCs w:val="40"/>
          <w:rtl/>
        </w:rPr>
        <w:t xml:space="preserve">وما يجزي في شعره من غريب . ومضى </w:t>
      </w:r>
      <w:proofErr w:type="spellStart"/>
      <w:r w:rsidR="00214929">
        <w:rPr>
          <w:rFonts w:hint="cs"/>
          <w:sz w:val="40"/>
          <w:szCs w:val="40"/>
          <w:rtl/>
        </w:rPr>
        <w:t>الأمدي</w:t>
      </w:r>
      <w:proofErr w:type="spellEnd"/>
      <w:r w:rsidR="00214929">
        <w:rPr>
          <w:rFonts w:hint="cs"/>
          <w:sz w:val="40"/>
          <w:szCs w:val="40"/>
          <w:rtl/>
        </w:rPr>
        <w:t xml:space="preserve"> يتحدث </w:t>
      </w:r>
      <w:r w:rsidR="00172D60">
        <w:rPr>
          <w:rFonts w:hint="cs"/>
          <w:sz w:val="40"/>
          <w:szCs w:val="40"/>
          <w:rtl/>
        </w:rPr>
        <w:t>عن سرقات البحتري مردد فكرة اشتراك الشعراء في المعاني العامة التي تجري في عاداتهم  ومحاوراتها وأمثالهم وأن في مثل هذه المعا</w:t>
      </w:r>
      <w:r w:rsidR="00C454B2">
        <w:rPr>
          <w:rFonts w:hint="cs"/>
          <w:sz w:val="40"/>
          <w:szCs w:val="40"/>
          <w:rtl/>
        </w:rPr>
        <w:t xml:space="preserve">ني ينبغي أن تنحى حين تبحث عن سرقات الشاعر </w:t>
      </w:r>
      <w:r w:rsidR="00663B19">
        <w:rPr>
          <w:rFonts w:hint="cs"/>
          <w:sz w:val="40"/>
          <w:szCs w:val="40"/>
          <w:rtl/>
        </w:rPr>
        <w:t>وهو يريد ذلك تنحي ما أثبته أنصار أبو تمام من كثرة سرقات البحتري وتحدث عن أخطائه في المعاني والألفاظ مما أساء فيه من جناس وطبا</w:t>
      </w:r>
      <w:r w:rsidR="00746DA8">
        <w:rPr>
          <w:rFonts w:hint="cs"/>
          <w:sz w:val="40"/>
          <w:szCs w:val="40"/>
          <w:rtl/>
        </w:rPr>
        <w:t>ق وغيرهم ويقول مدافع عنه وعن إساءاته ما رأيت شيء مما عيب أبو تمام إلا وجدت في شعر البحتري مثله إلا إنه في شعر أبي تمام وفي شعر البحتري كثير .</w:t>
      </w:r>
    </w:p>
    <w:p w:rsidR="00086020" w:rsidRDefault="00746DA8" w:rsidP="002F5041">
      <w:pPr>
        <w:rPr>
          <w:sz w:val="40"/>
          <w:szCs w:val="40"/>
          <w:rtl/>
        </w:rPr>
      </w:pPr>
      <w:r>
        <w:rPr>
          <w:rFonts w:hint="cs"/>
          <w:sz w:val="40"/>
          <w:szCs w:val="40"/>
          <w:rtl/>
        </w:rPr>
        <w:t>*كتاب الوساطة بين المتنبي وخصو</w:t>
      </w:r>
      <w:r w:rsidR="00086020">
        <w:rPr>
          <w:rFonts w:hint="cs"/>
          <w:sz w:val="40"/>
          <w:szCs w:val="40"/>
          <w:rtl/>
        </w:rPr>
        <w:t xml:space="preserve">مة .لعلي بن عبد العزيز الجرجاني المتوفى سنة 392 وكان يتولى القضاء ويتضح من اسم كتابه أراد أن يتوسط بين المتنبي وخصومة وهو يتوسط على </w:t>
      </w:r>
      <w:proofErr w:type="spellStart"/>
      <w:r w:rsidR="00086020">
        <w:rPr>
          <w:rFonts w:hint="cs"/>
          <w:sz w:val="40"/>
          <w:szCs w:val="40"/>
          <w:rtl/>
        </w:rPr>
        <w:t>محجة</w:t>
      </w:r>
      <w:proofErr w:type="spellEnd"/>
      <w:r w:rsidR="00086020">
        <w:rPr>
          <w:rFonts w:hint="cs"/>
          <w:sz w:val="40"/>
          <w:szCs w:val="40"/>
          <w:rtl/>
        </w:rPr>
        <w:t xml:space="preserve"> القضاء العادل وهو يحكم بما هو علية بما أحسنه وجوده إذا لكل شاعر إساءاته وأغلاطه </w:t>
      </w:r>
      <w:r w:rsidR="000A69A5">
        <w:rPr>
          <w:rFonts w:hint="cs"/>
          <w:sz w:val="40"/>
          <w:szCs w:val="40"/>
          <w:rtl/>
        </w:rPr>
        <w:t xml:space="preserve">ولا يصح أن يتخذ أساس للحكم عليه من هذا الباب ما يظنه الناس هو استعاره وهو تشبيه أو مثل فقد رأيت بعض أهل الأدب ذكر أنواع من </w:t>
      </w:r>
      <w:proofErr w:type="spellStart"/>
      <w:r w:rsidR="000A69A5">
        <w:rPr>
          <w:rFonts w:hint="cs"/>
          <w:sz w:val="40"/>
          <w:szCs w:val="40"/>
          <w:rtl/>
        </w:rPr>
        <w:t>الأستعارة</w:t>
      </w:r>
      <w:proofErr w:type="spellEnd"/>
      <w:r w:rsidR="000A69A5">
        <w:rPr>
          <w:rFonts w:hint="cs"/>
          <w:sz w:val="40"/>
          <w:szCs w:val="40"/>
          <w:rtl/>
        </w:rPr>
        <w:t xml:space="preserve"> أدى فيها قول أبو نواس .</w:t>
      </w:r>
    </w:p>
    <w:p w:rsidR="000A69A5" w:rsidRDefault="000A69A5" w:rsidP="002F5041">
      <w:pPr>
        <w:rPr>
          <w:sz w:val="40"/>
          <w:szCs w:val="40"/>
          <w:rtl/>
        </w:rPr>
      </w:pPr>
      <w:r>
        <w:rPr>
          <w:rFonts w:hint="cs"/>
          <w:sz w:val="40"/>
          <w:szCs w:val="40"/>
          <w:rtl/>
        </w:rPr>
        <w:t xml:space="preserve">الحب ظهر أنت راكبه *** </w:t>
      </w:r>
      <w:proofErr w:type="spellStart"/>
      <w:r>
        <w:rPr>
          <w:rFonts w:hint="cs"/>
          <w:sz w:val="40"/>
          <w:szCs w:val="40"/>
          <w:rtl/>
        </w:rPr>
        <w:t>فأذا</w:t>
      </w:r>
      <w:proofErr w:type="spellEnd"/>
      <w:r>
        <w:rPr>
          <w:rFonts w:hint="cs"/>
          <w:sz w:val="40"/>
          <w:szCs w:val="40"/>
          <w:rtl/>
        </w:rPr>
        <w:t xml:space="preserve"> صرفت عنانه أنصرف.</w:t>
      </w:r>
    </w:p>
    <w:p w:rsidR="000A69A5" w:rsidRDefault="000A69A5" w:rsidP="002F5041">
      <w:pPr>
        <w:rPr>
          <w:sz w:val="40"/>
          <w:szCs w:val="40"/>
          <w:rtl/>
        </w:rPr>
      </w:pPr>
      <w:r>
        <w:rPr>
          <w:rFonts w:hint="cs"/>
          <w:sz w:val="40"/>
          <w:szCs w:val="40"/>
          <w:rtl/>
        </w:rPr>
        <w:lastRenderedPageBreak/>
        <w:t xml:space="preserve">ولست أرى هذا وما أشبه استعاره بل أن معنى البيت </w:t>
      </w:r>
      <w:r w:rsidR="00110E0C">
        <w:rPr>
          <w:rFonts w:hint="cs"/>
          <w:sz w:val="40"/>
          <w:szCs w:val="40"/>
          <w:rtl/>
        </w:rPr>
        <w:t xml:space="preserve">أن الحب ظهر أو الحب كالظهر </w:t>
      </w:r>
      <w:r w:rsidR="007D4CA6">
        <w:rPr>
          <w:rFonts w:hint="cs"/>
          <w:sz w:val="40"/>
          <w:szCs w:val="40"/>
          <w:rtl/>
        </w:rPr>
        <w:t xml:space="preserve">تديره كيف شئت أذا ملكت عنانه فهو أما ضرب مثل أو تشبيه </w:t>
      </w:r>
      <w:r w:rsidR="00E0262E">
        <w:rPr>
          <w:rFonts w:hint="cs"/>
          <w:sz w:val="40"/>
          <w:szCs w:val="40"/>
          <w:rtl/>
        </w:rPr>
        <w:t>شيء بشيء ..</w:t>
      </w:r>
    </w:p>
    <w:p w:rsidR="00E0262E" w:rsidRDefault="00E0262E" w:rsidP="002F5041">
      <w:pPr>
        <w:rPr>
          <w:sz w:val="40"/>
          <w:szCs w:val="40"/>
          <w:rtl/>
        </w:rPr>
      </w:pPr>
      <w:r>
        <w:rPr>
          <w:rFonts w:hint="cs"/>
          <w:sz w:val="40"/>
          <w:szCs w:val="40"/>
          <w:rtl/>
        </w:rPr>
        <w:t xml:space="preserve">التجنيس . يقسم إلي أقسام  ملاحظ أن منه المطلق وهو ما سمي عند البلاغيين جناس </w:t>
      </w:r>
      <w:proofErr w:type="spellStart"/>
      <w:r>
        <w:rPr>
          <w:rFonts w:hint="cs"/>
          <w:sz w:val="40"/>
          <w:szCs w:val="40"/>
          <w:rtl/>
        </w:rPr>
        <w:t>الأشتقاق</w:t>
      </w:r>
      <w:proofErr w:type="spellEnd"/>
      <w:r>
        <w:rPr>
          <w:rFonts w:hint="cs"/>
          <w:sz w:val="40"/>
          <w:szCs w:val="40"/>
          <w:rtl/>
        </w:rPr>
        <w:t>.</w:t>
      </w:r>
    </w:p>
    <w:p w:rsidR="00E0262E" w:rsidRDefault="00E0262E" w:rsidP="002F5041">
      <w:pPr>
        <w:rPr>
          <w:sz w:val="40"/>
          <w:szCs w:val="40"/>
          <w:rtl/>
        </w:rPr>
      </w:pPr>
      <w:r>
        <w:rPr>
          <w:rFonts w:hint="cs"/>
          <w:sz w:val="40"/>
          <w:szCs w:val="40"/>
          <w:rtl/>
        </w:rPr>
        <w:t>مثل قول أبو تمام ..</w:t>
      </w:r>
    </w:p>
    <w:p w:rsidR="00E0262E" w:rsidRDefault="00E0262E" w:rsidP="002F5041">
      <w:pPr>
        <w:rPr>
          <w:sz w:val="40"/>
          <w:szCs w:val="40"/>
          <w:rtl/>
        </w:rPr>
      </w:pPr>
      <w:r>
        <w:rPr>
          <w:rFonts w:hint="cs"/>
          <w:sz w:val="40"/>
          <w:szCs w:val="40"/>
          <w:rtl/>
        </w:rPr>
        <w:t xml:space="preserve">تطل </w:t>
      </w:r>
      <w:proofErr w:type="spellStart"/>
      <w:r>
        <w:rPr>
          <w:rFonts w:hint="cs"/>
          <w:sz w:val="40"/>
          <w:szCs w:val="40"/>
          <w:rtl/>
        </w:rPr>
        <w:t>الطلول</w:t>
      </w:r>
      <w:proofErr w:type="spellEnd"/>
      <w:r>
        <w:rPr>
          <w:rFonts w:hint="cs"/>
          <w:sz w:val="40"/>
          <w:szCs w:val="40"/>
          <w:rtl/>
        </w:rPr>
        <w:t xml:space="preserve"> الدمع في كل وقت *** وتمثل بالصبر الديار </w:t>
      </w:r>
      <w:proofErr w:type="spellStart"/>
      <w:r>
        <w:rPr>
          <w:rFonts w:hint="cs"/>
          <w:sz w:val="40"/>
          <w:szCs w:val="40"/>
          <w:rtl/>
        </w:rPr>
        <w:t>الموائل</w:t>
      </w:r>
      <w:proofErr w:type="spellEnd"/>
      <w:r>
        <w:rPr>
          <w:rFonts w:hint="cs"/>
          <w:sz w:val="40"/>
          <w:szCs w:val="40"/>
          <w:rtl/>
        </w:rPr>
        <w:t xml:space="preserve"> </w:t>
      </w:r>
    </w:p>
    <w:p w:rsidR="00E0262E" w:rsidRDefault="00E0262E" w:rsidP="002F5041">
      <w:pPr>
        <w:rPr>
          <w:sz w:val="40"/>
          <w:szCs w:val="40"/>
          <w:rtl/>
        </w:rPr>
      </w:pPr>
      <w:r>
        <w:rPr>
          <w:rFonts w:hint="cs"/>
          <w:sz w:val="40"/>
          <w:szCs w:val="40"/>
          <w:rtl/>
        </w:rPr>
        <w:t>ومنه المستوفي ومنه الجناس الكامل وذكر قول أبو تمام ..</w:t>
      </w:r>
    </w:p>
    <w:p w:rsidR="00E0262E" w:rsidRDefault="00E0262E" w:rsidP="002F5041">
      <w:pPr>
        <w:rPr>
          <w:sz w:val="40"/>
          <w:szCs w:val="40"/>
          <w:rtl/>
        </w:rPr>
      </w:pPr>
      <w:r>
        <w:rPr>
          <w:rFonts w:hint="cs"/>
          <w:sz w:val="40"/>
          <w:szCs w:val="40"/>
          <w:rtl/>
        </w:rPr>
        <w:t xml:space="preserve">ما مات من كرم الزمان *** فإنه يحيا لدى يحي بن عبد الله </w:t>
      </w:r>
    </w:p>
    <w:p w:rsidR="00E0262E" w:rsidRDefault="00E0262E" w:rsidP="002F5041">
      <w:pPr>
        <w:rPr>
          <w:sz w:val="40"/>
          <w:szCs w:val="40"/>
          <w:rtl/>
        </w:rPr>
      </w:pPr>
      <w:r>
        <w:rPr>
          <w:rFonts w:hint="cs"/>
          <w:sz w:val="40"/>
          <w:szCs w:val="40"/>
          <w:rtl/>
        </w:rPr>
        <w:t xml:space="preserve">يحيا &amp; </w:t>
      </w:r>
      <w:r w:rsidR="008552A9">
        <w:rPr>
          <w:rFonts w:hint="cs"/>
          <w:sz w:val="40"/>
          <w:szCs w:val="40"/>
          <w:rtl/>
        </w:rPr>
        <w:t>ولفظ يحيا</w:t>
      </w:r>
      <w:r w:rsidR="00FA448A">
        <w:rPr>
          <w:rFonts w:hint="cs"/>
          <w:sz w:val="40"/>
          <w:szCs w:val="40"/>
          <w:rtl/>
        </w:rPr>
        <w:t xml:space="preserve"> هو </w:t>
      </w:r>
      <w:r w:rsidR="008552A9">
        <w:rPr>
          <w:rFonts w:hint="cs"/>
          <w:sz w:val="40"/>
          <w:szCs w:val="40"/>
          <w:rtl/>
        </w:rPr>
        <w:t xml:space="preserve"> من الجناس </w:t>
      </w:r>
    </w:p>
    <w:p w:rsidR="008552A9" w:rsidRDefault="008552A9" w:rsidP="002F5041">
      <w:pPr>
        <w:rPr>
          <w:sz w:val="40"/>
          <w:szCs w:val="40"/>
          <w:rtl/>
        </w:rPr>
      </w:pPr>
      <w:r>
        <w:rPr>
          <w:rFonts w:hint="cs"/>
          <w:sz w:val="40"/>
          <w:szCs w:val="40"/>
          <w:rtl/>
        </w:rPr>
        <w:t>ولكن الأول فعل والثاني اسم .</w:t>
      </w:r>
    </w:p>
    <w:p w:rsidR="008552A9" w:rsidRDefault="008552A9" w:rsidP="002F5041">
      <w:pPr>
        <w:rPr>
          <w:sz w:val="40"/>
          <w:szCs w:val="40"/>
          <w:rtl/>
        </w:rPr>
      </w:pPr>
      <w:r>
        <w:rPr>
          <w:rFonts w:hint="cs"/>
          <w:sz w:val="40"/>
          <w:szCs w:val="40"/>
          <w:rtl/>
        </w:rPr>
        <w:t xml:space="preserve">إلي غير ذلك من </w:t>
      </w:r>
      <w:r w:rsidR="00FA448A">
        <w:rPr>
          <w:rFonts w:hint="cs"/>
          <w:sz w:val="40"/>
          <w:szCs w:val="40"/>
          <w:rtl/>
        </w:rPr>
        <w:t xml:space="preserve">أقسام الجناس </w:t>
      </w:r>
      <w:r w:rsidR="008D0614">
        <w:rPr>
          <w:rFonts w:hint="cs"/>
          <w:sz w:val="40"/>
          <w:szCs w:val="40"/>
          <w:rtl/>
        </w:rPr>
        <w:t>ويفيض</w:t>
      </w:r>
      <w:r w:rsidR="00FA448A">
        <w:rPr>
          <w:rFonts w:hint="cs"/>
          <w:sz w:val="40"/>
          <w:szCs w:val="40"/>
          <w:rtl/>
        </w:rPr>
        <w:t xml:space="preserve"> الجرجاني بعد ذلك بالحديث عن الشعراء القدماء والمحدثين وخاصة أبو نواس وأبو تمام مصور ما في أشعارهم من حسن وقبيح وجيد ورديء ثم يخرج إلي شعر المتنبي ويعرض طائفة من </w:t>
      </w:r>
      <w:proofErr w:type="spellStart"/>
      <w:r w:rsidR="00FA448A">
        <w:rPr>
          <w:rFonts w:hint="cs"/>
          <w:sz w:val="40"/>
          <w:szCs w:val="40"/>
          <w:rtl/>
        </w:rPr>
        <w:t>ابياته</w:t>
      </w:r>
      <w:proofErr w:type="spellEnd"/>
      <w:r w:rsidR="00FA448A">
        <w:rPr>
          <w:rFonts w:hint="cs"/>
          <w:sz w:val="40"/>
          <w:szCs w:val="40"/>
          <w:rtl/>
        </w:rPr>
        <w:t xml:space="preserve"> التي أخذت عليه أما لبعد في </w:t>
      </w:r>
      <w:proofErr w:type="spellStart"/>
      <w:r w:rsidR="00FA448A">
        <w:rPr>
          <w:rFonts w:hint="cs"/>
          <w:sz w:val="40"/>
          <w:szCs w:val="40"/>
          <w:rtl/>
        </w:rPr>
        <w:t>الأستعاره</w:t>
      </w:r>
      <w:proofErr w:type="spellEnd"/>
      <w:r w:rsidR="00FA448A">
        <w:rPr>
          <w:rFonts w:hint="cs"/>
          <w:sz w:val="40"/>
          <w:szCs w:val="40"/>
          <w:rtl/>
        </w:rPr>
        <w:t xml:space="preserve">  أو </w:t>
      </w:r>
      <w:proofErr w:type="spellStart"/>
      <w:r w:rsidR="008D0614">
        <w:rPr>
          <w:rFonts w:hint="cs"/>
          <w:sz w:val="40"/>
          <w:szCs w:val="40"/>
          <w:rtl/>
        </w:rPr>
        <w:t>ل</w:t>
      </w:r>
      <w:r w:rsidR="00FA448A">
        <w:rPr>
          <w:rFonts w:hint="cs"/>
          <w:sz w:val="40"/>
          <w:szCs w:val="40"/>
          <w:rtl/>
        </w:rPr>
        <w:t>تعويص</w:t>
      </w:r>
      <w:proofErr w:type="spellEnd"/>
      <w:r w:rsidR="00FA448A">
        <w:rPr>
          <w:rFonts w:hint="cs"/>
          <w:sz w:val="40"/>
          <w:szCs w:val="40"/>
          <w:rtl/>
        </w:rPr>
        <w:t xml:space="preserve"> في اللفظ أو </w:t>
      </w:r>
      <w:r w:rsidR="008D0614">
        <w:rPr>
          <w:rFonts w:hint="cs"/>
          <w:sz w:val="40"/>
          <w:szCs w:val="40"/>
          <w:rtl/>
        </w:rPr>
        <w:t>ل</w:t>
      </w:r>
      <w:r w:rsidR="00FA448A">
        <w:rPr>
          <w:rFonts w:hint="cs"/>
          <w:sz w:val="40"/>
          <w:szCs w:val="40"/>
          <w:rtl/>
        </w:rPr>
        <w:t>تعقيد في الكلام  ومضى يصور المعاني المشتركة والمتداولة بين المتنازعين في هذه المعاني قد ينفرد أح</w:t>
      </w:r>
      <w:r w:rsidR="002060DD">
        <w:rPr>
          <w:rFonts w:hint="cs"/>
          <w:sz w:val="40"/>
          <w:szCs w:val="40"/>
          <w:rtl/>
        </w:rPr>
        <w:t xml:space="preserve">دهم فيها بلفظ يستعذب زيادة يهتدي فيها المبتدع والمخترع وتحدث عن السرقة </w:t>
      </w:r>
      <w:r w:rsidR="008D0614">
        <w:rPr>
          <w:rFonts w:hint="cs"/>
          <w:sz w:val="40"/>
          <w:szCs w:val="40"/>
          <w:rtl/>
        </w:rPr>
        <w:t xml:space="preserve">ومدى تفنن الشعراء فيها ومن الأمثلة ما يوضح الأقسام التي ذكرها </w:t>
      </w:r>
      <w:r w:rsidR="001546B5">
        <w:rPr>
          <w:rFonts w:hint="cs"/>
          <w:sz w:val="40"/>
          <w:szCs w:val="40"/>
          <w:rtl/>
        </w:rPr>
        <w:t xml:space="preserve">من طريف الإغارة والاختلاس والإلمام والملاحظة ومن طريف ما وقف عنده تبادل المعاني </w:t>
      </w:r>
      <w:r w:rsidR="00BC47DB">
        <w:rPr>
          <w:rFonts w:hint="cs"/>
          <w:sz w:val="40"/>
          <w:szCs w:val="40"/>
          <w:rtl/>
        </w:rPr>
        <w:t xml:space="preserve">في الأغراض وهو يدخل في </w:t>
      </w:r>
      <w:proofErr w:type="spellStart"/>
      <w:r w:rsidR="00BC47DB">
        <w:rPr>
          <w:rFonts w:hint="cs"/>
          <w:sz w:val="40"/>
          <w:szCs w:val="40"/>
          <w:rtl/>
        </w:rPr>
        <w:t>الإختلاس</w:t>
      </w:r>
      <w:proofErr w:type="spellEnd"/>
      <w:r w:rsidR="00BC47DB">
        <w:rPr>
          <w:rFonts w:hint="cs"/>
          <w:sz w:val="40"/>
          <w:szCs w:val="40"/>
          <w:rtl/>
        </w:rPr>
        <w:t xml:space="preserve">  كقول جرير في غزله .</w:t>
      </w:r>
      <w:r w:rsidR="00BB46B0">
        <w:rPr>
          <w:rFonts w:hint="cs"/>
          <w:sz w:val="40"/>
          <w:szCs w:val="40"/>
          <w:rtl/>
        </w:rPr>
        <w:t>.</w:t>
      </w:r>
    </w:p>
    <w:p w:rsidR="00BB46B0" w:rsidRDefault="00BB46B0" w:rsidP="002F5041">
      <w:pPr>
        <w:rPr>
          <w:sz w:val="40"/>
          <w:szCs w:val="40"/>
          <w:rtl/>
        </w:rPr>
      </w:pPr>
      <w:r>
        <w:rPr>
          <w:rFonts w:hint="cs"/>
          <w:sz w:val="40"/>
          <w:szCs w:val="40"/>
          <w:rtl/>
        </w:rPr>
        <w:lastRenderedPageBreak/>
        <w:t xml:space="preserve">بعثنا الهوى ثم ارتمينا قلوبنا ** بأسهم أعداء وهن صديق </w:t>
      </w:r>
    </w:p>
    <w:p w:rsidR="00BB46B0" w:rsidRDefault="00BB46B0" w:rsidP="002F5041">
      <w:pPr>
        <w:rPr>
          <w:sz w:val="40"/>
          <w:szCs w:val="40"/>
          <w:rtl/>
        </w:rPr>
      </w:pPr>
      <w:r>
        <w:rPr>
          <w:rFonts w:hint="cs"/>
          <w:sz w:val="40"/>
          <w:szCs w:val="40"/>
          <w:rtl/>
        </w:rPr>
        <w:t>ونقل أبو نواس في ذم الدنيا والزهد فيها.</w:t>
      </w:r>
    </w:p>
    <w:p w:rsidR="00BB46B0" w:rsidRDefault="00BB46B0" w:rsidP="002F5041">
      <w:pPr>
        <w:rPr>
          <w:sz w:val="40"/>
          <w:szCs w:val="40"/>
          <w:rtl/>
        </w:rPr>
      </w:pPr>
      <w:r>
        <w:rPr>
          <w:rFonts w:hint="cs"/>
          <w:sz w:val="40"/>
          <w:szCs w:val="40"/>
          <w:rtl/>
        </w:rPr>
        <w:t>إذا أمتحن الدنيا لبيب تكشف*** له عدو في ثياب صديق .</w:t>
      </w:r>
    </w:p>
    <w:p w:rsidR="001D50DE" w:rsidRDefault="00256A6B" w:rsidP="001D50DE">
      <w:pPr>
        <w:rPr>
          <w:sz w:val="40"/>
          <w:szCs w:val="40"/>
          <w:rtl/>
        </w:rPr>
      </w:pPr>
      <w:r>
        <w:rPr>
          <w:rFonts w:hint="cs"/>
          <w:sz w:val="40"/>
          <w:szCs w:val="40"/>
          <w:rtl/>
        </w:rPr>
        <w:t>وكذلك علي بن عبد العزيز في حديث عن المتنبي حديث عن الغلو والمبالغة وتنقل في الحديث عن الأمور البلاغية وفصل فيها الكلام وذكر</w:t>
      </w:r>
      <w:r w:rsidR="001D50DE">
        <w:rPr>
          <w:rFonts w:hint="cs"/>
          <w:sz w:val="40"/>
          <w:szCs w:val="40"/>
          <w:rtl/>
        </w:rPr>
        <w:t xml:space="preserve"> </w:t>
      </w:r>
      <w:r>
        <w:rPr>
          <w:rFonts w:hint="cs"/>
          <w:sz w:val="40"/>
          <w:szCs w:val="40"/>
          <w:rtl/>
        </w:rPr>
        <w:t xml:space="preserve">أمثله كثيرة لكل من الشعراء.هناك دراسات كثيرة  ومنها للأدباء </w:t>
      </w:r>
      <w:r w:rsidR="001D50DE">
        <w:rPr>
          <w:rFonts w:hint="cs"/>
          <w:sz w:val="40"/>
          <w:szCs w:val="40"/>
          <w:rtl/>
        </w:rPr>
        <w:t xml:space="preserve">هذه الدراسات تشبه سابقيها في العناية بالبحث البلاغي وهناك بيئات كثيرة تعني بالبحث البلاغي في القرن الرابع للهجري وهناك دراسات تطبيقية لعل من أهمها ما نهض </w:t>
      </w:r>
      <w:proofErr w:type="spellStart"/>
      <w:r w:rsidR="001D50DE">
        <w:rPr>
          <w:rFonts w:hint="cs"/>
          <w:sz w:val="40"/>
          <w:szCs w:val="40"/>
          <w:rtl/>
        </w:rPr>
        <w:t>به</w:t>
      </w:r>
      <w:proofErr w:type="spellEnd"/>
      <w:r w:rsidR="001D50DE">
        <w:rPr>
          <w:rFonts w:hint="cs"/>
          <w:sz w:val="40"/>
          <w:szCs w:val="40"/>
          <w:rtl/>
        </w:rPr>
        <w:t xml:space="preserve"> الشريف الرضي  المتوفى سنة 406</w:t>
      </w:r>
      <w:r w:rsidR="00CC2FB6">
        <w:rPr>
          <w:rFonts w:hint="cs"/>
          <w:sz w:val="40"/>
          <w:szCs w:val="40"/>
          <w:rtl/>
        </w:rPr>
        <w:t xml:space="preserve"> في كتابه ترخيص البيان في مجازات القرآن الكريم مرتبة علي سورة ومجازات في كل سورة ترتيب وفق ترتيب آياتها  فيه وهو عادة يتبع الآية بقوله هذه </w:t>
      </w:r>
      <w:proofErr w:type="spellStart"/>
      <w:r w:rsidR="00CC2FB6">
        <w:rPr>
          <w:rFonts w:hint="cs"/>
          <w:sz w:val="40"/>
          <w:szCs w:val="40"/>
          <w:rtl/>
        </w:rPr>
        <w:t>الاستعاره</w:t>
      </w:r>
      <w:proofErr w:type="spellEnd"/>
      <w:r w:rsidR="00CC2FB6">
        <w:rPr>
          <w:rFonts w:hint="cs"/>
          <w:sz w:val="40"/>
          <w:szCs w:val="40"/>
          <w:rtl/>
        </w:rPr>
        <w:t xml:space="preserve"> مبين ما فيها من مجاز أو كناية وأختار من الكتاب الثاني نحو 160 حديث من الأحاديث النبوية وأتبعها بيان ما فيها من مجازات . استعارات وكنايات وهناك بحث بلاغي أن بعض المتأدبين  اعتنوا بصناعة الشعر وصناعة النثر وبيان ما يجري فيها من صور البيان والبديع وهو درس لا</w:t>
      </w:r>
      <w:r w:rsidR="003F3E38">
        <w:rPr>
          <w:rFonts w:hint="cs"/>
          <w:sz w:val="40"/>
          <w:szCs w:val="40"/>
          <w:rtl/>
        </w:rPr>
        <w:t xml:space="preserve"> يقتصر </w:t>
      </w:r>
      <w:proofErr w:type="spellStart"/>
      <w:r w:rsidR="003F3E38">
        <w:rPr>
          <w:rFonts w:hint="cs"/>
          <w:sz w:val="40"/>
          <w:szCs w:val="40"/>
          <w:rtl/>
        </w:rPr>
        <w:t>به</w:t>
      </w:r>
      <w:proofErr w:type="spellEnd"/>
      <w:r w:rsidR="003F3E38">
        <w:rPr>
          <w:rFonts w:hint="cs"/>
          <w:sz w:val="40"/>
          <w:szCs w:val="40"/>
          <w:rtl/>
        </w:rPr>
        <w:t xml:space="preserve"> إلي بيان الإيجاز  القرآني ولا نقد المقارن بين الشعراء ولا إلي طبيعة نظرية </w:t>
      </w:r>
      <w:proofErr w:type="spellStart"/>
      <w:r w:rsidR="003F3E38">
        <w:rPr>
          <w:rFonts w:hint="cs"/>
          <w:sz w:val="40"/>
          <w:szCs w:val="40"/>
          <w:rtl/>
        </w:rPr>
        <w:t>ارسطوا</w:t>
      </w:r>
      <w:proofErr w:type="spellEnd"/>
      <w:r w:rsidR="003F3E38">
        <w:rPr>
          <w:rFonts w:hint="cs"/>
          <w:sz w:val="40"/>
          <w:szCs w:val="40"/>
          <w:rtl/>
        </w:rPr>
        <w:t xml:space="preserve"> .</w:t>
      </w:r>
    </w:p>
    <w:p w:rsidR="003F3E38" w:rsidRDefault="003F3E38" w:rsidP="001D50DE">
      <w:pPr>
        <w:rPr>
          <w:sz w:val="40"/>
          <w:szCs w:val="40"/>
          <w:rtl/>
        </w:rPr>
      </w:pPr>
      <w:r>
        <w:rPr>
          <w:rFonts w:hint="cs"/>
          <w:sz w:val="40"/>
          <w:szCs w:val="40"/>
          <w:rtl/>
        </w:rPr>
        <w:t>كتب في الأدب تعنى بالبلاغة ..</w:t>
      </w:r>
    </w:p>
    <w:p w:rsidR="003F3E38" w:rsidRDefault="003F3E38" w:rsidP="001D50DE">
      <w:pPr>
        <w:rPr>
          <w:sz w:val="40"/>
          <w:szCs w:val="40"/>
          <w:rtl/>
        </w:rPr>
      </w:pPr>
      <w:r>
        <w:rPr>
          <w:rFonts w:hint="cs"/>
          <w:sz w:val="40"/>
          <w:szCs w:val="40"/>
          <w:rtl/>
        </w:rPr>
        <w:t xml:space="preserve">1- كتاب الصناعتين .لأبي هلال العسكري </w:t>
      </w:r>
    </w:p>
    <w:p w:rsidR="003F3E38" w:rsidRDefault="003F3E38" w:rsidP="001D50DE">
      <w:pPr>
        <w:rPr>
          <w:sz w:val="40"/>
          <w:szCs w:val="40"/>
          <w:rtl/>
        </w:rPr>
      </w:pPr>
      <w:r>
        <w:rPr>
          <w:rFonts w:hint="cs"/>
          <w:sz w:val="40"/>
          <w:szCs w:val="40"/>
          <w:rtl/>
        </w:rPr>
        <w:t xml:space="preserve">2- كتاب العمدة في صناعة الشعر ونقده . لابن رشيق القيرواني </w:t>
      </w:r>
    </w:p>
    <w:p w:rsidR="003F3E38" w:rsidRDefault="003F3E38" w:rsidP="001D50DE">
      <w:pPr>
        <w:rPr>
          <w:sz w:val="40"/>
          <w:szCs w:val="40"/>
          <w:rtl/>
        </w:rPr>
      </w:pPr>
      <w:r>
        <w:rPr>
          <w:rFonts w:hint="cs"/>
          <w:sz w:val="40"/>
          <w:szCs w:val="40"/>
          <w:rtl/>
        </w:rPr>
        <w:t xml:space="preserve">3- كتاب سر الفصاحة . لابن سنان </w:t>
      </w:r>
      <w:proofErr w:type="spellStart"/>
      <w:r>
        <w:rPr>
          <w:rFonts w:hint="cs"/>
          <w:sz w:val="40"/>
          <w:szCs w:val="40"/>
          <w:rtl/>
        </w:rPr>
        <w:t>الخفاجي</w:t>
      </w:r>
      <w:proofErr w:type="spellEnd"/>
      <w:r>
        <w:rPr>
          <w:rFonts w:hint="cs"/>
          <w:sz w:val="40"/>
          <w:szCs w:val="40"/>
          <w:rtl/>
        </w:rPr>
        <w:t xml:space="preserve"> .</w:t>
      </w:r>
    </w:p>
    <w:p w:rsidR="003D0DB5" w:rsidRDefault="003D0DB5" w:rsidP="003D0DB5">
      <w:pPr>
        <w:rPr>
          <w:sz w:val="40"/>
          <w:szCs w:val="40"/>
          <w:rtl/>
        </w:rPr>
      </w:pPr>
      <w:r>
        <w:rPr>
          <w:rFonts w:hint="cs"/>
          <w:sz w:val="40"/>
          <w:szCs w:val="40"/>
          <w:rtl/>
        </w:rPr>
        <w:t>بالتــــــــــــوفيق .. الســــــــلاف .</w:t>
      </w:r>
    </w:p>
    <w:p w:rsidR="00BC47DB" w:rsidRDefault="00BC47DB" w:rsidP="002F5041">
      <w:pPr>
        <w:rPr>
          <w:sz w:val="40"/>
          <w:szCs w:val="40"/>
          <w:rtl/>
        </w:rPr>
      </w:pPr>
    </w:p>
    <w:p w:rsidR="00E0262E" w:rsidRDefault="00E0262E" w:rsidP="002F5041">
      <w:pPr>
        <w:rPr>
          <w:sz w:val="40"/>
          <w:szCs w:val="40"/>
          <w:rtl/>
        </w:rPr>
      </w:pPr>
    </w:p>
    <w:p w:rsidR="00807D7B" w:rsidRPr="002F5041" w:rsidRDefault="00663B19" w:rsidP="002F5041">
      <w:pPr>
        <w:rPr>
          <w:sz w:val="40"/>
          <w:szCs w:val="40"/>
          <w:rtl/>
        </w:rPr>
      </w:pPr>
      <w:r>
        <w:rPr>
          <w:rFonts w:hint="cs"/>
          <w:sz w:val="40"/>
          <w:szCs w:val="40"/>
          <w:rtl/>
        </w:rPr>
        <w:t xml:space="preserve">  </w:t>
      </w:r>
    </w:p>
    <w:p w:rsidR="00324798" w:rsidRPr="00324798" w:rsidRDefault="00324798" w:rsidP="00324798">
      <w:pPr>
        <w:rPr>
          <w:sz w:val="40"/>
          <w:szCs w:val="40"/>
          <w:rtl/>
        </w:rPr>
      </w:pPr>
    </w:p>
    <w:p w:rsidR="00F608DB" w:rsidRDefault="00F608DB" w:rsidP="00133820">
      <w:pPr>
        <w:rPr>
          <w:sz w:val="40"/>
          <w:szCs w:val="40"/>
          <w:rtl/>
        </w:rPr>
      </w:pPr>
    </w:p>
    <w:p w:rsidR="001D21EA" w:rsidRDefault="001D21EA" w:rsidP="00133820">
      <w:pPr>
        <w:rPr>
          <w:sz w:val="40"/>
          <w:szCs w:val="40"/>
          <w:rtl/>
        </w:rPr>
      </w:pPr>
    </w:p>
    <w:p w:rsidR="00AF0883" w:rsidRDefault="001D21EA" w:rsidP="00133820">
      <w:pPr>
        <w:rPr>
          <w:sz w:val="40"/>
          <w:szCs w:val="40"/>
          <w:rtl/>
        </w:rPr>
      </w:pPr>
      <w:r>
        <w:rPr>
          <w:rFonts w:hint="cs"/>
          <w:sz w:val="40"/>
          <w:szCs w:val="40"/>
          <w:rtl/>
        </w:rPr>
        <w:t xml:space="preserve"> .</w:t>
      </w:r>
    </w:p>
    <w:p w:rsidR="001D21EA" w:rsidRDefault="001D21EA" w:rsidP="00133820">
      <w:pPr>
        <w:rPr>
          <w:sz w:val="40"/>
          <w:szCs w:val="40"/>
          <w:rtl/>
        </w:rPr>
      </w:pPr>
    </w:p>
    <w:p w:rsidR="00AF0883" w:rsidRDefault="00AF0883">
      <w:pPr>
        <w:bidi w:val="0"/>
        <w:rPr>
          <w:sz w:val="40"/>
          <w:szCs w:val="40"/>
          <w:rtl/>
        </w:rPr>
      </w:pPr>
      <w:r>
        <w:rPr>
          <w:sz w:val="40"/>
          <w:szCs w:val="40"/>
          <w:rtl/>
        </w:rPr>
        <w:br w:type="page"/>
      </w:r>
    </w:p>
    <w:p w:rsidR="00FC6EF3" w:rsidRPr="00064A85" w:rsidRDefault="00FC6EF3" w:rsidP="00133820">
      <w:pPr>
        <w:rPr>
          <w:sz w:val="40"/>
          <w:szCs w:val="40"/>
        </w:rPr>
      </w:pPr>
    </w:p>
    <w:sectPr w:rsidR="00FC6EF3" w:rsidRPr="00064A85" w:rsidSect="008715F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10CAB"/>
    <w:multiLevelType w:val="hybridMultilevel"/>
    <w:tmpl w:val="240C33EA"/>
    <w:lvl w:ilvl="0" w:tplc="F4A629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6E6371"/>
    <w:multiLevelType w:val="hybridMultilevel"/>
    <w:tmpl w:val="8C10C2AA"/>
    <w:lvl w:ilvl="0" w:tplc="860866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6C6F39"/>
    <w:multiLevelType w:val="hybridMultilevel"/>
    <w:tmpl w:val="B8D2BEB2"/>
    <w:lvl w:ilvl="0" w:tplc="F42CCE7A">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7D0206A"/>
    <w:multiLevelType w:val="hybridMultilevel"/>
    <w:tmpl w:val="E32A6BF6"/>
    <w:lvl w:ilvl="0" w:tplc="12F218C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E3B2CAE"/>
    <w:multiLevelType w:val="hybridMultilevel"/>
    <w:tmpl w:val="A3D6B8F4"/>
    <w:lvl w:ilvl="0" w:tplc="C750D5C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677080"/>
    <w:multiLevelType w:val="hybridMultilevel"/>
    <w:tmpl w:val="A8FA06D2"/>
    <w:lvl w:ilvl="0" w:tplc="5B647C9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0"/>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64A85"/>
    <w:rsid w:val="000300BF"/>
    <w:rsid w:val="00041A19"/>
    <w:rsid w:val="00051A8E"/>
    <w:rsid w:val="00064A85"/>
    <w:rsid w:val="00086020"/>
    <w:rsid w:val="000A69A5"/>
    <w:rsid w:val="000F2A5E"/>
    <w:rsid w:val="00110E0C"/>
    <w:rsid w:val="00133820"/>
    <w:rsid w:val="001340E9"/>
    <w:rsid w:val="00136135"/>
    <w:rsid w:val="0014552E"/>
    <w:rsid w:val="001546B5"/>
    <w:rsid w:val="00172D60"/>
    <w:rsid w:val="00175858"/>
    <w:rsid w:val="001A64CB"/>
    <w:rsid w:val="001B55F7"/>
    <w:rsid w:val="001C048B"/>
    <w:rsid w:val="001D21EA"/>
    <w:rsid w:val="001D50DE"/>
    <w:rsid w:val="001E310F"/>
    <w:rsid w:val="001F5A5F"/>
    <w:rsid w:val="002060DD"/>
    <w:rsid w:val="00207B00"/>
    <w:rsid w:val="00214929"/>
    <w:rsid w:val="00231C4A"/>
    <w:rsid w:val="00233776"/>
    <w:rsid w:val="00256A6B"/>
    <w:rsid w:val="00280C3B"/>
    <w:rsid w:val="002A7E08"/>
    <w:rsid w:val="002B041C"/>
    <w:rsid w:val="002D698C"/>
    <w:rsid w:val="002F3856"/>
    <w:rsid w:val="002F5041"/>
    <w:rsid w:val="00324798"/>
    <w:rsid w:val="003250B2"/>
    <w:rsid w:val="00325F14"/>
    <w:rsid w:val="00345499"/>
    <w:rsid w:val="00360C92"/>
    <w:rsid w:val="0038016D"/>
    <w:rsid w:val="003B10A4"/>
    <w:rsid w:val="003C12C3"/>
    <w:rsid w:val="003D0DB5"/>
    <w:rsid w:val="003E0E41"/>
    <w:rsid w:val="003E2943"/>
    <w:rsid w:val="003F3E38"/>
    <w:rsid w:val="00406A5F"/>
    <w:rsid w:val="004253F9"/>
    <w:rsid w:val="00427A41"/>
    <w:rsid w:val="00470A8E"/>
    <w:rsid w:val="004B4529"/>
    <w:rsid w:val="0051460B"/>
    <w:rsid w:val="00517C65"/>
    <w:rsid w:val="00523C30"/>
    <w:rsid w:val="00537DB1"/>
    <w:rsid w:val="00542647"/>
    <w:rsid w:val="005A1705"/>
    <w:rsid w:val="006325BE"/>
    <w:rsid w:val="00633634"/>
    <w:rsid w:val="00663B19"/>
    <w:rsid w:val="006A32B4"/>
    <w:rsid w:val="006B2F6F"/>
    <w:rsid w:val="006C22BD"/>
    <w:rsid w:val="006C6871"/>
    <w:rsid w:val="006D0386"/>
    <w:rsid w:val="006D0473"/>
    <w:rsid w:val="0070048E"/>
    <w:rsid w:val="0073056A"/>
    <w:rsid w:val="00746DA8"/>
    <w:rsid w:val="007671BC"/>
    <w:rsid w:val="00797617"/>
    <w:rsid w:val="007B0498"/>
    <w:rsid w:val="007D4CA6"/>
    <w:rsid w:val="008046E4"/>
    <w:rsid w:val="00807D7B"/>
    <w:rsid w:val="00830317"/>
    <w:rsid w:val="008552A9"/>
    <w:rsid w:val="0087028C"/>
    <w:rsid w:val="008715F8"/>
    <w:rsid w:val="00877954"/>
    <w:rsid w:val="00897A66"/>
    <w:rsid w:val="008B3C53"/>
    <w:rsid w:val="008D0614"/>
    <w:rsid w:val="00934DC8"/>
    <w:rsid w:val="00936D8F"/>
    <w:rsid w:val="0097448F"/>
    <w:rsid w:val="009B2836"/>
    <w:rsid w:val="009E6060"/>
    <w:rsid w:val="00A171C7"/>
    <w:rsid w:val="00A50697"/>
    <w:rsid w:val="00A55CCC"/>
    <w:rsid w:val="00A70929"/>
    <w:rsid w:val="00AE2BD2"/>
    <w:rsid w:val="00AF0883"/>
    <w:rsid w:val="00AF58BD"/>
    <w:rsid w:val="00B4149A"/>
    <w:rsid w:val="00B92C62"/>
    <w:rsid w:val="00BB46B0"/>
    <w:rsid w:val="00BC47DB"/>
    <w:rsid w:val="00C04364"/>
    <w:rsid w:val="00C263C0"/>
    <w:rsid w:val="00C454B2"/>
    <w:rsid w:val="00C553D4"/>
    <w:rsid w:val="00CC2FB6"/>
    <w:rsid w:val="00CC466B"/>
    <w:rsid w:val="00CE125E"/>
    <w:rsid w:val="00CF69F5"/>
    <w:rsid w:val="00D478DF"/>
    <w:rsid w:val="00D53437"/>
    <w:rsid w:val="00D55564"/>
    <w:rsid w:val="00D56DF2"/>
    <w:rsid w:val="00D76D01"/>
    <w:rsid w:val="00D82D98"/>
    <w:rsid w:val="00D97EF9"/>
    <w:rsid w:val="00DB7B2A"/>
    <w:rsid w:val="00E0262E"/>
    <w:rsid w:val="00E12B36"/>
    <w:rsid w:val="00E21227"/>
    <w:rsid w:val="00E33AF5"/>
    <w:rsid w:val="00E8139A"/>
    <w:rsid w:val="00E925B9"/>
    <w:rsid w:val="00EA328E"/>
    <w:rsid w:val="00F069E5"/>
    <w:rsid w:val="00F4337A"/>
    <w:rsid w:val="00F608DB"/>
    <w:rsid w:val="00F658D7"/>
    <w:rsid w:val="00FA448A"/>
    <w:rsid w:val="00FC6EF3"/>
    <w:rsid w:val="00FF5F5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9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479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2918</Words>
  <Characters>16634</Characters>
  <Application>Microsoft Office Word</Application>
  <DocSecurity>0</DocSecurity>
  <Lines>138</Lines>
  <Paragraphs>39</Paragraphs>
  <ScaleCrop>false</ScaleCrop>
  <HeadingPairs>
    <vt:vector size="2" baseType="variant">
      <vt:variant>
        <vt:lpstr>العنوان</vt:lpstr>
      </vt:variant>
      <vt:variant>
        <vt:i4>1</vt:i4>
      </vt:variant>
    </vt:vector>
  </HeadingPairs>
  <TitlesOfParts>
    <vt:vector size="1" baseType="lpstr">
      <vt:lpstr/>
    </vt:vector>
  </TitlesOfParts>
  <Company>05-02-2013</Company>
  <LinksUpToDate>false</LinksUpToDate>
  <CharactersWithSpaces>19513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dc:creator>
  <cp:keywords/>
  <dc:description/>
  <cp:lastModifiedBy>na@@m</cp:lastModifiedBy>
  <cp:revision>3</cp:revision>
  <dcterms:created xsi:type="dcterms:W3CDTF">2013-04-07T12:00:00Z</dcterms:created>
  <dcterms:modified xsi:type="dcterms:W3CDTF">2013-04-07T12:01:00Z</dcterms:modified>
</cp:coreProperties>
</file>