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2D4" w:rsidRPr="008402D4" w:rsidRDefault="008402D4" w:rsidP="008402D4">
      <w:pPr>
        <w:pStyle w:val="1"/>
        <w:jc w:val="center"/>
        <w:rPr>
          <w:rFonts w:eastAsiaTheme="minorHAnsi" w:hint="cs"/>
          <w:sz w:val="56"/>
          <w:szCs w:val="56"/>
          <w:rtl/>
        </w:rPr>
      </w:pPr>
      <w:r w:rsidRPr="008402D4">
        <w:rPr>
          <w:rFonts w:eastAsiaTheme="minorHAnsi" w:hint="cs"/>
          <w:sz w:val="56"/>
          <w:szCs w:val="56"/>
          <w:rtl/>
        </w:rPr>
        <w:t>المحاضرة الرابعة</w:t>
      </w:r>
    </w:p>
    <w:p w:rsidR="008402D4" w:rsidRPr="008C05F6" w:rsidRDefault="008402D4" w:rsidP="008402D4">
      <w:pPr>
        <w:pStyle w:val="1"/>
        <w:rPr>
          <w:rFonts w:hint="cs"/>
          <w:rtl/>
        </w:rPr>
      </w:pPr>
      <w:r w:rsidRPr="008C05F6">
        <w:rPr>
          <w:rtl/>
        </w:rPr>
        <w:t>سمات القراءة</w:t>
      </w:r>
      <w:r w:rsidRPr="008C05F6">
        <w:rPr>
          <w:rFonts w:hint="cs"/>
          <w:rtl/>
        </w:rPr>
        <w:t xml:space="preserve">: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sz w:val="28"/>
          <w:szCs w:val="28"/>
        </w:rPr>
      </w:pPr>
      <w:r w:rsidRPr="008C05F6">
        <w:rPr>
          <w:sz w:val="28"/>
          <w:szCs w:val="28"/>
          <w:rtl/>
        </w:rPr>
        <w:t xml:space="preserve">أنها تتيح العناية بتحليل الرسالة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sz w:val="28"/>
          <w:szCs w:val="28"/>
          <w:rtl/>
        </w:rPr>
      </w:pPr>
      <w:r w:rsidRPr="008C05F6">
        <w:rPr>
          <w:sz w:val="28"/>
          <w:szCs w:val="28"/>
          <w:rtl/>
        </w:rPr>
        <w:t xml:space="preserve">أن المادة المقروءة مجردة من مؤثرات الصوت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sz w:val="28"/>
          <w:szCs w:val="28"/>
          <w:rtl/>
        </w:rPr>
      </w:pPr>
      <w:r w:rsidRPr="008C05F6">
        <w:rPr>
          <w:sz w:val="28"/>
          <w:szCs w:val="28"/>
          <w:rtl/>
        </w:rPr>
        <w:t xml:space="preserve">ثبات الرسالة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sz w:val="28"/>
          <w:szCs w:val="28"/>
          <w:rtl/>
        </w:rPr>
      </w:pPr>
      <w:r w:rsidRPr="008C05F6">
        <w:rPr>
          <w:sz w:val="28"/>
          <w:szCs w:val="28"/>
          <w:rtl/>
        </w:rPr>
        <w:t>أنها تحتاج إلى تعلم فنحن نشاهدها بعيوننا ولكننا نقرأها بعقولنا .</w:t>
      </w:r>
    </w:p>
    <w:p w:rsidR="008402D4" w:rsidRPr="008C05F6" w:rsidRDefault="008402D4" w:rsidP="008402D4">
      <w:pPr>
        <w:pStyle w:val="1"/>
        <w:rPr>
          <w:rFonts w:hint="cs"/>
          <w:rtl/>
        </w:rPr>
      </w:pPr>
      <w:r w:rsidRPr="008C05F6">
        <w:rPr>
          <w:rtl/>
        </w:rPr>
        <w:t>أساليب القراءة</w:t>
      </w:r>
      <w:r w:rsidRPr="008C05F6">
        <w:rPr>
          <w:rFonts w:hint="cs"/>
          <w:rtl/>
        </w:rPr>
        <w:t>:</w:t>
      </w:r>
    </w:p>
    <w:p w:rsidR="008402D4" w:rsidRPr="008C05F6" w:rsidRDefault="008402D4" w:rsidP="008402D4">
      <w:pPr>
        <w:pStyle w:val="2"/>
        <w:rPr>
          <w:sz w:val="28"/>
          <w:szCs w:val="28"/>
        </w:rPr>
      </w:pPr>
      <w:r w:rsidRPr="008C05F6">
        <w:rPr>
          <w:sz w:val="28"/>
          <w:szCs w:val="28"/>
          <w:rtl/>
        </w:rPr>
        <w:t>ابرز أساليب القراءة وفقا للهدف من القراءة :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sz w:val="28"/>
          <w:szCs w:val="28"/>
          <w:rtl/>
        </w:rPr>
      </w:pPr>
      <w:r w:rsidRPr="008C05F6">
        <w:rPr>
          <w:sz w:val="28"/>
          <w:szCs w:val="28"/>
          <w:rtl/>
        </w:rPr>
        <w:t xml:space="preserve">القراءة الاستكشافية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sz w:val="28"/>
          <w:szCs w:val="28"/>
          <w:rtl/>
        </w:rPr>
      </w:pPr>
      <w:r w:rsidRPr="008C05F6">
        <w:rPr>
          <w:sz w:val="28"/>
          <w:szCs w:val="28"/>
          <w:rtl/>
        </w:rPr>
        <w:t>القراءة التصفحية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sz w:val="28"/>
          <w:szCs w:val="28"/>
          <w:rtl/>
        </w:rPr>
      </w:pPr>
      <w:r w:rsidRPr="008C05F6">
        <w:rPr>
          <w:sz w:val="28"/>
          <w:szCs w:val="28"/>
          <w:rtl/>
        </w:rPr>
        <w:t xml:space="preserve">القراءة الدراسية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sz w:val="28"/>
          <w:szCs w:val="28"/>
          <w:rtl/>
        </w:rPr>
      </w:pPr>
      <w:r w:rsidRPr="008C05F6">
        <w:rPr>
          <w:sz w:val="28"/>
          <w:szCs w:val="28"/>
          <w:rtl/>
        </w:rPr>
        <w:t>القراءة النقدية</w:t>
      </w:r>
    </w:p>
    <w:p w:rsidR="008402D4" w:rsidRPr="008C05F6" w:rsidRDefault="008402D4" w:rsidP="008402D4">
      <w:pPr>
        <w:pStyle w:val="1"/>
        <w:rPr>
          <w:rFonts w:hint="cs"/>
          <w:rtl/>
        </w:rPr>
      </w:pPr>
      <w:r w:rsidRPr="008C05F6">
        <w:rPr>
          <w:rtl/>
        </w:rPr>
        <w:t>القراءة الاستكشافية</w:t>
      </w:r>
      <w:r w:rsidRPr="008C05F6">
        <w:rPr>
          <w:rFonts w:hint="cs"/>
          <w:rtl/>
        </w:rPr>
        <w:t xml:space="preserve">: </w:t>
      </w:r>
    </w:p>
    <w:p w:rsidR="008402D4" w:rsidRPr="008C05F6" w:rsidRDefault="008402D4" w:rsidP="008402D4">
      <w:pPr>
        <w:pStyle w:val="2"/>
        <w:rPr>
          <w:sz w:val="28"/>
          <w:szCs w:val="28"/>
        </w:rPr>
      </w:pPr>
      <w:r w:rsidRPr="008C05F6">
        <w:rPr>
          <w:sz w:val="28"/>
          <w:szCs w:val="28"/>
          <w:rtl/>
        </w:rPr>
        <w:t>معناها : هي أسلوب يستعمل في طلب معلومة يريدها القارئ دون النظر إلى سواها  وبسرعة .</w:t>
      </w:r>
    </w:p>
    <w:p w:rsidR="008402D4" w:rsidRPr="008C05F6" w:rsidRDefault="008402D4" w:rsidP="008402D4">
      <w:pPr>
        <w:pStyle w:val="2"/>
        <w:rPr>
          <w:sz w:val="28"/>
          <w:szCs w:val="28"/>
          <w:rtl/>
        </w:rPr>
      </w:pPr>
      <w:r w:rsidRPr="008C05F6">
        <w:rPr>
          <w:sz w:val="28"/>
          <w:szCs w:val="28"/>
          <w:rtl/>
        </w:rPr>
        <w:t>استعمالها : تستعمل في البحث في المراجع والمعاجم والموسوعات .</w:t>
      </w:r>
    </w:p>
    <w:p w:rsidR="008402D4" w:rsidRPr="008C05F6" w:rsidRDefault="008402D4" w:rsidP="008402D4">
      <w:pPr>
        <w:pStyle w:val="2"/>
        <w:rPr>
          <w:sz w:val="28"/>
          <w:szCs w:val="28"/>
          <w:rtl/>
        </w:rPr>
      </w:pPr>
      <w:r w:rsidRPr="008C05F6">
        <w:rPr>
          <w:sz w:val="28"/>
          <w:szCs w:val="28"/>
          <w:rtl/>
        </w:rPr>
        <w:t>طريقتها : المرور السريع على بعض الكلمات المحددة  والمراد الوصول إليها .</w:t>
      </w:r>
    </w:p>
    <w:p w:rsidR="008402D4" w:rsidRPr="008C05F6" w:rsidRDefault="008402D4" w:rsidP="008402D4">
      <w:pPr>
        <w:pStyle w:val="1"/>
        <w:rPr>
          <w:rFonts w:hint="cs"/>
          <w:rtl/>
        </w:rPr>
      </w:pPr>
      <w:r w:rsidRPr="008C05F6">
        <w:rPr>
          <w:rtl/>
        </w:rPr>
        <w:t>القراءة التصفحية</w:t>
      </w:r>
      <w:r w:rsidRPr="008C05F6">
        <w:rPr>
          <w:rFonts w:hint="cs"/>
          <w:rtl/>
        </w:rPr>
        <w:t xml:space="preserve">: </w:t>
      </w:r>
    </w:p>
    <w:p w:rsidR="008402D4" w:rsidRPr="008C05F6" w:rsidRDefault="008402D4" w:rsidP="008402D4">
      <w:pPr>
        <w:pStyle w:val="2"/>
      </w:pPr>
      <w:r w:rsidRPr="008C05F6">
        <w:rPr>
          <w:rtl/>
        </w:rPr>
        <w:t>معناها : القراءة السريعة للحصول على فكرة عامة من النص</w:t>
      </w:r>
    </w:p>
    <w:p w:rsidR="008402D4" w:rsidRPr="008C05F6" w:rsidRDefault="008402D4" w:rsidP="008402D4">
      <w:pPr>
        <w:pStyle w:val="2"/>
        <w:rPr>
          <w:rtl/>
        </w:rPr>
      </w:pPr>
      <w:r w:rsidRPr="008C05F6">
        <w:rPr>
          <w:rtl/>
        </w:rPr>
        <w:t>مكوناتها : الملخصات والاستنتاجات التي ترافق النص</w:t>
      </w:r>
    </w:p>
    <w:p w:rsidR="008402D4" w:rsidRPr="008C05F6" w:rsidRDefault="008402D4" w:rsidP="008402D4">
      <w:pPr>
        <w:pStyle w:val="2"/>
        <w:rPr>
          <w:rtl/>
        </w:rPr>
      </w:pPr>
      <w:r w:rsidRPr="008C05F6">
        <w:rPr>
          <w:rtl/>
        </w:rPr>
        <w:t>طريقتها : قراءة الفهرس لأجل الاطلاع على موضوعات الكتاب الرئيسة .</w:t>
      </w:r>
    </w:p>
    <w:p w:rsidR="008402D4" w:rsidRPr="008C05F6" w:rsidRDefault="008402D4" w:rsidP="008402D4">
      <w:pPr>
        <w:pStyle w:val="2"/>
        <w:rPr>
          <w:rtl/>
        </w:rPr>
      </w:pPr>
      <w:r w:rsidRPr="008C05F6">
        <w:rPr>
          <w:rtl/>
        </w:rPr>
        <w:lastRenderedPageBreak/>
        <w:t>قراءة فقرة او فقرتين من أهم الفصول , والاطلاع على أهم موضوعات الكتاب , من اجل تكوين رأي عن المكتوب .</w:t>
      </w:r>
    </w:p>
    <w:p w:rsidR="008402D4" w:rsidRPr="008C05F6" w:rsidRDefault="008402D4" w:rsidP="008402D4">
      <w:pPr>
        <w:pStyle w:val="2"/>
        <w:rPr>
          <w:rtl/>
        </w:rPr>
      </w:pPr>
      <w:r w:rsidRPr="008C05F6">
        <w:rPr>
          <w:rtl/>
        </w:rPr>
        <w:t>بعض الكتاب يضع ملخصا عاما في خاتمة الكتاب , او ملخصات مختصرة في بداية الفصل او نهايته , و الاطلاع عليها مفيد جدا في القراءة التصفحية .</w:t>
      </w:r>
    </w:p>
    <w:p w:rsidR="008402D4" w:rsidRPr="008C05F6" w:rsidRDefault="008402D4" w:rsidP="008402D4">
      <w:pPr>
        <w:pStyle w:val="1"/>
        <w:rPr>
          <w:rFonts w:hint="cs"/>
          <w:rtl/>
        </w:rPr>
      </w:pPr>
      <w:r w:rsidRPr="008C05F6">
        <w:rPr>
          <w:rtl/>
        </w:rPr>
        <w:t>القراءة الدراسية</w:t>
      </w:r>
      <w:r w:rsidRPr="008C05F6">
        <w:rPr>
          <w:rFonts w:hint="cs"/>
          <w:rtl/>
        </w:rPr>
        <w:t xml:space="preserve">: </w:t>
      </w:r>
    </w:p>
    <w:p w:rsidR="008402D4" w:rsidRPr="008C05F6" w:rsidRDefault="008402D4" w:rsidP="008402D4">
      <w:pPr>
        <w:pStyle w:val="2"/>
      </w:pPr>
      <w:r w:rsidRPr="008C05F6">
        <w:rPr>
          <w:rtl/>
        </w:rPr>
        <w:t>معنا</w:t>
      </w:r>
      <w:r>
        <w:rPr>
          <w:rFonts w:hint="cs"/>
          <w:rtl/>
        </w:rPr>
        <w:t>ها</w:t>
      </w:r>
      <w:r w:rsidRPr="008C05F6">
        <w:rPr>
          <w:rtl/>
        </w:rPr>
        <w:t>: هي الطريقة المتأنية التي  يستخدمها القارئ لفهم مضامين النص ,  وتفسيره واستيعاب الأفكار فيه . وغالبا تستخدم في الدراسة على المقررات لأجل تقديم الاختبارات .</w:t>
      </w:r>
    </w:p>
    <w:p w:rsidR="008402D4" w:rsidRPr="008C05F6" w:rsidRDefault="008402D4" w:rsidP="008402D4">
      <w:pPr>
        <w:pStyle w:val="2"/>
        <w:rPr>
          <w:rFonts w:hint="cs"/>
          <w:rtl/>
        </w:rPr>
      </w:pPr>
      <w:r w:rsidRPr="008C05F6">
        <w:rPr>
          <w:rtl/>
        </w:rPr>
        <w:t>الخطوات الخمس للقراءة الدراسية</w:t>
      </w:r>
      <w:r w:rsidRPr="008C05F6">
        <w:rPr>
          <w:rFonts w:hint="cs"/>
          <w:rtl/>
        </w:rPr>
        <w:t xml:space="preserve">: </w:t>
      </w:r>
    </w:p>
    <w:p w:rsidR="008402D4" w:rsidRPr="008C05F6" w:rsidRDefault="008402D4" w:rsidP="008402D4">
      <w:pPr>
        <w:pStyle w:val="2"/>
        <w:numPr>
          <w:ilvl w:val="0"/>
          <w:numId w:val="1"/>
        </w:numPr>
      </w:pPr>
      <w:r w:rsidRPr="008C05F6">
        <w:rPr>
          <w:rtl/>
        </w:rPr>
        <w:t>استطلع : تعني المرور على المادة العلمية بطريقة التصفح .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>اسأل : ضع أسئلة تجيب عنها دراستك للكتاب .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>اقرأ : بعد وضع الأسئلة قم بقراءة الكتاب واجب عن أسئلتك منه .</w:t>
      </w:r>
    </w:p>
    <w:p w:rsidR="008402D4" w:rsidRDefault="008402D4" w:rsidP="008402D4">
      <w:pPr>
        <w:pStyle w:val="2"/>
        <w:numPr>
          <w:ilvl w:val="0"/>
          <w:numId w:val="1"/>
        </w:numPr>
        <w:rPr>
          <w:rFonts w:hint="cs"/>
          <w:rtl/>
        </w:rPr>
      </w:pPr>
      <w:r w:rsidRPr="008C05F6">
        <w:rPr>
          <w:rtl/>
        </w:rPr>
        <w:t>أثناء قراءتك حاول أن تأتي بأمثلة وشواهد على أفكار الكتاب .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 لخص ما قرأته بأسلوبك .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>استذكر : ض</w:t>
      </w:r>
      <w:r>
        <w:rPr>
          <w:rtl/>
        </w:rPr>
        <w:t>ع الكتاب وحاول أن تستذكر ما قر</w:t>
      </w:r>
      <w:r>
        <w:rPr>
          <w:rFonts w:hint="cs"/>
          <w:rtl/>
        </w:rPr>
        <w:t>أ</w:t>
      </w:r>
      <w:r w:rsidRPr="008C05F6">
        <w:rPr>
          <w:rtl/>
        </w:rPr>
        <w:t>ت .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>راجع : هذه الخطوة مهمة لتجنب النسيان والحفاظ على المعلومة .</w:t>
      </w:r>
    </w:p>
    <w:p w:rsidR="008402D4" w:rsidRPr="008C05F6" w:rsidRDefault="008402D4" w:rsidP="008402D4">
      <w:pPr>
        <w:pStyle w:val="1"/>
        <w:rPr>
          <w:rtl/>
        </w:rPr>
      </w:pPr>
      <w:r w:rsidRPr="008C05F6">
        <w:rPr>
          <w:rtl/>
        </w:rPr>
        <w:t xml:space="preserve">           والمراجعة نوعان :</w:t>
      </w:r>
    </w:p>
    <w:p w:rsidR="008402D4" w:rsidRPr="008C05F6" w:rsidRDefault="008402D4" w:rsidP="008402D4">
      <w:pPr>
        <w:pStyle w:val="2"/>
        <w:rPr>
          <w:rFonts w:hint="cs"/>
          <w:rtl/>
        </w:rPr>
      </w:pPr>
      <w:r w:rsidRPr="008C05F6">
        <w:rPr>
          <w:rStyle w:val="1Char"/>
          <w:rtl/>
        </w:rPr>
        <w:t>المراجعة الفورية :</w:t>
      </w:r>
      <w:r w:rsidRPr="008C05F6">
        <w:rPr>
          <w:rtl/>
        </w:rPr>
        <w:t xml:space="preserve">  بعد الانتهاء من القراءة مباشرة .                </w:t>
      </w:r>
    </w:p>
    <w:p w:rsidR="008402D4" w:rsidRPr="008C05F6" w:rsidRDefault="008402D4" w:rsidP="008402D4">
      <w:pPr>
        <w:pStyle w:val="2"/>
        <w:rPr>
          <w:rFonts w:hint="cs"/>
          <w:rtl/>
        </w:rPr>
      </w:pPr>
      <w:r w:rsidRPr="008C05F6">
        <w:rPr>
          <w:rStyle w:val="1Char"/>
          <w:rtl/>
        </w:rPr>
        <w:t>المراجعة الدورية :</w:t>
      </w:r>
      <w:r w:rsidRPr="008C05F6">
        <w:rPr>
          <w:rtl/>
        </w:rPr>
        <w:t xml:space="preserve">  بين الفينة والأخرى لترسيخ المعلومة .</w:t>
      </w:r>
    </w:p>
    <w:p w:rsidR="008402D4" w:rsidRPr="008C05F6" w:rsidRDefault="008402D4" w:rsidP="008402D4">
      <w:pPr>
        <w:pStyle w:val="1"/>
        <w:rPr>
          <w:rFonts w:hint="cs"/>
          <w:rtl/>
        </w:rPr>
      </w:pPr>
      <w:r w:rsidRPr="008C05F6">
        <w:rPr>
          <w:rtl/>
        </w:rPr>
        <w:t>القراءة النقدية</w:t>
      </w:r>
      <w:r w:rsidRPr="008C05F6">
        <w:rPr>
          <w:rFonts w:hint="cs"/>
          <w:rtl/>
        </w:rPr>
        <w:t xml:space="preserve">: </w:t>
      </w:r>
    </w:p>
    <w:p w:rsidR="008402D4" w:rsidRPr="008C05F6" w:rsidRDefault="008402D4" w:rsidP="008402D4">
      <w:pPr>
        <w:pStyle w:val="2"/>
      </w:pPr>
      <w:r w:rsidRPr="008C05F6">
        <w:rPr>
          <w:rtl/>
        </w:rPr>
        <w:t>معناها : هي قراءة واعية تحلل عمل الكاتب , وتحكم في الأفكار والاستنتاجات والأدلة وصحة المعلومات .</w:t>
      </w:r>
    </w:p>
    <w:p w:rsidR="008402D4" w:rsidRPr="008C05F6" w:rsidRDefault="008402D4" w:rsidP="008402D4">
      <w:pPr>
        <w:pStyle w:val="2"/>
        <w:rPr>
          <w:rFonts w:hint="cs"/>
        </w:rPr>
      </w:pPr>
      <w:r w:rsidRPr="008C05F6">
        <w:rPr>
          <w:rtl/>
        </w:rPr>
        <w:t>متطلباتها : تحتاج الى المعرفة الواسعة بموضوع الكتاب , وتتطلب قدرة خاصة على فهم النص , ومعرفة اتجاهات الكاتب , وخلفياته والمصادر التي اعتمد عليها , ومنهجيته في الوصول للنتائج .</w:t>
      </w:r>
    </w:p>
    <w:p w:rsidR="008402D4" w:rsidRDefault="008402D4" w:rsidP="008402D4">
      <w:pPr>
        <w:pStyle w:val="1"/>
        <w:rPr>
          <w:rFonts w:hint="cs"/>
          <w:rtl/>
        </w:rPr>
      </w:pPr>
    </w:p>
    <w:p w:rsidR="008402D4" w:rsidRPr="008C05F6" w:rsidRDefault="008402D4" w:rsidP="008402D4">
      <w:pPr>
        <w:pStyle w:val="1"/>
        <w:rPr>
          <w:rFonts w:hint="cs"/>
          <w:rtl/>
        </w:rPr>
      </w:pPr>
      <w:bookmarkStart w:id="0" w:name="_GoBack"/>
      <w:bookmarkEnd w:id="0"/>
      <w:r w:rsidRPr="008C05F6">
        <w:rPr>
          <w:rtl/>
        </w:rPr>
        <w:lastRenderedPageBreak/>
        <w:t>أساليب القراءة وفقا لسرعتها</w:t>
      </w:r>
      <w:r w:rsidRPr="008C05F6">
        <w:rPr>
          <w:rFonts w:hint="cs"/>
          <w:rtl/>
        </w:rPr>
        <w:t xml:space="preserve">: </w:t>
      </w:r>
    </w:p>
    <w:p w:rsidR="008402D4" w:rsidRPr="008C05F6" w:rsidRDefault="008402D4" w:rsidP="008402D4">
      <w:pPr>
        <w:pStyle w:val="2"/>
        <w:rPr>
          <w:rtl/>
        </w:rPr>
      </w:pPr>
      <w:r w:rsidRPr="008C05F6">
        <w:rPr>
          <w:rStyle w:val="1Char"/>
          <w:rtl/>
        </w:rPr>
        <w:t>القراءة السريعة:</w:t>
      </w:r>
      <w:r w:rsidRPr="008C05F6">
        <w:rPr>
          <w:rtl/>
        </w:rPr>
        <w:t xml:space="preserve"> تختلف من شخص لأخر , وذلك حسب الخبرة والتدريب والممارسة , وتفيد في فهم السياق العام , والمعنى الإجمالي . </w:t>
      </w:r>
    </w:p>
    <w:p w:rsidR="008402D4" w:rsidRPr="008C05F6" w:rsidRDefault="008402D4" w:rsidP="008402D4">
      <w:pPr>
        <w:pStyle w:val="2"/>
        <w:rPr>
          <w:rtl/>
        </w:rPr>
      </w:pPr>
      <w:r w:rsidRPr="008C05F6">
        <w:rPr>
          <w:rStyle w:val="1Char"/>
          <w:rtl/>
        </w:rPr>
        <w:t>القراءة المتأنية :</w:t>
      </w:r>
      <w:r w:rsidRPr="008C05F6">
        <w:rPr>
          <w:rtl/>
        </w:rPr>
        <w:t xml:space="preserve"> هي قراءة واعية فاحصة تتسم  بالتأني وإعمال العقل , حتى يتمكن القارئ من فهم واستيعاب المادة المقروءة .</w:t>
      </w:r>
    </w:p>
    <w:p w:rsidR="008402D4" w:rsidRPr="008C05F6" w:rsidRDefault="008402D4" w:rsidP="008402D4">
      <w:pPr>
        <w:pStyle w:val="1"/>
        <w:rPr>
          <w:rFonts w:hint="cs"/>
          <w:rtl/>
        </w:rPr>
      </w:pPr>
      <w:r w:rsidRPr="008C05F6">
        <w:rPr>
          <w:rtl/>
        </w:rPr>
        <w:t>تمرين (1)</w:t>
      </w:r>
    </w:p>
    <w:p w:rsidR="008402D4" w:rsidRPr="008C05F6" w:rsidRDefault="008402D4" w:rsidP="008402D4">
      <w:pPr>
        <w:pStyle w:val="2"/>
      </w:pPr>
      <w:r w:rsidRPr="008C05F6">
        <w:rPr>
          <w:rtl/>
        </w:rPr>
        <w:t>كيف تحسن من سرعتك في القراءة  ؟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اقرأ جملة </w:t>
      </w:r>
      <w:proofErr w:type="spellStart"/>
      <w:r w:rsidRPr="008C05F6">
        <w:rPr>
          <w:rtl/>
        </w:rPr>
        <w:t>جملة</w:t>
      </w:r>
      <w:proofErr w:type="spellEnd"/>
      <w:r w:rsidRPr="008C05F6">
        <w:rPr>
          <w:rtl/>
        </w:rPr>
        <w:t xml:space="preserve"> وليس كلمة كلمة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ألا ترفع صوتك أو تحريك شفتيك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قلل أخطاء حركة العين باستخدام إصبعك كمؤشر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حرك إصبعك على النص أسرع قليلا من سرعة العين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اجعل التركيز أثناء القراءة في منتصف الصفحة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حدد زمنا لإنهاء القراءة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لا </w:t>
      </w:r>
      <w:r w:rsidRPr="008C05F6">
        <w:rPr>
          <w:rtl/>
        </w:rPr>
        <w:t>تتوقف على الكلمات المعتادة( مثل , لكن )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التدريب المستمر اقرأ ثم اقرأ </w:t>
      </w:r>
    </w:p>
    <w:p w:rsidR="008402D4" w:rsidRPr="008C05F6" w:rsidRDefault="008402D4" w:rsidP="008402D4">
      <w:pPr>
        <w:pStyle w:val="1"/>
        <w:rPr>
          <w:rFonts w:hint="cs"/>
          <w:rtl/>
        </w:rPr>
      </w:pPr>
      <w:r w:rsidRPr="008C05F6">
        <w:rPr>
          <w:rtl/>
        </w:rPr>
        <w:t>العوامل التي تؤثر في القراءة</w:t>
      </w:r>
      <w:r w:rsidRPr="008C05F6">
        <w:rPr>
          <w:rFonts w:hint="cs"/>
          <w:rtl/>
        </w:rPr>
        <w:t xml:space="preserve">: </w:t>
      </w:r>
    </w:p>
    <w:p w:rsidR="008402D4" w:rsidRPr="008C05F6" w:rsidRDefault="008402D4" w:rsidP="008402D4">
      <w:pPr>
        <w:pStyle w:val="2"/>
      </w:pPr>
      <w:r w:rsidRPr="008C05F6">
        <w:rPr>
          <w:rtl/>
        </w:rPr>
        <w:t>لغة المادة المقروءة : فقد تكون المادة مكتوبة بلغة سهلة واضحة , او بلغة صعبة لا يفهمها إلا المختصين وقد تستعمل فيها مصطلحات تحتاج الى معاجم لفهم المراد .</w:t>
      </w:r>
    </w:p>
    <w:p w:rsidR="008402D4" w:rsidRPr="008C05F6" w:rsidRDefault="008402D4" w:rsidP="008402D4">
      <w:pPr>
        <w:pStyle w:val="1"/>
        <w:rPr>
          <w:rtl/>
        </w:rPr>
      </w:pPr>
      <w:r w:rsidRPr="008C05F6">
        <w:rPr>
          <w:rtl/>
        </w:rPr>
        <w:t>الغرض من القراءة :</w:t>
      </w:r>
    </w:p>
    <w:p w:rsidR="008402D4" w:rsidRPr="008C05F6" w:rsidRDefault="008402D4" w:rsidP="008402D4">
      <w:pPr>
        <w:pStyle w:val="2"/>
        <w:rPr>
          <w:rtl/>
        </w:rPr>
      </w:pPr>
      <w:r w:rsidRPr="008C05F6">
        <w:rPr>
          <w:rtl/>
        </w:rPr>
        <w:t>الحالة التعليمية والثقافية للقارئ : كلما زاد علم القارئ واتسعت ثقافته وزادت ثروته اللغوية ,كلما كانت مهارته في القراءة والتحليل أعظم .</w:t>
      </w:r>
    </w:p>
    <w:p w:rsidR="008402D4" w:rsidRPr="008C05F6" w:rsidRDefault="008402D4" w:rsidP="008402D4">
      <w:pPr>
        <w:pStyle w:val="2"/>
        <w:rPr>
          <w:rtl/>
        </w:rPr>
      </w:pPr>
      <w:r w:rsidRPr="008C05F6">
        <w:rPr>
          <w:rtl/>
        </w:rPr>
        <w:t>الحالة النفسية للقارئ : يحتاج القارئ الى نشاط ذهني وعقلي أثناء القراءة فالإرهاق وشرود الذهن كلها تقلل الاستيعاب .</w:t>
      </w:r>
    </w:p>
    <w:p w:rsidR="008402D4" w:rsidRPr="008C05F6" w:rsidRDefault="008402D4" w:rsidP="008402D4">
      <w:pPr>
        <w:pStyle w:val="2"/>
        <w:rPr>
          <w:rtl/>
        </w:rPr>
      </w:pPr>
      <w:r w:rsidRPr="008C05F6">
        <w:rPr>
          <w:rtl/>
        </w:rPr>
        <w:t>البيئة : القراءة تحتاج الى الهدوء ودرجة حرارة مناسبة وإضاءة وجودة الخط أمر مطلوب للقراءة السليمة .</w:t>
      </w:r>
    </w:p>
    <w:p w:rsidR="008402D4" w:rsidRPr="008C05F6" w:rsidRDefault="008402D4" w:rsidP="008402D4">
      <w:pPr>
        <w:pStyle w:val="1"/>
        <w:rPr>
          <w:rFonts w:hint="cs"/>
          <w:rtl/>
        </w:rPr>
      </w:pPr>
      <w:r w:rsidRPr="008C05F6">
        <w:rPr>
          <w:rFonts w:hint="cs"/>
          <w:rtl/>
        </w:rPr>
        <w:lastRenderedPageBreak/>
        <w:t xml:space="preserve">الغرض من القراءة: </w:t>
      </w:r>
    </w:p>
    <w:p w:rsidR="008402D4" w:rsidRPr="008C05F6" w:rsidRDefault="008402D4" w:rsidP="008402D4">
      <w:pPr>
        <w:pStyle w:val="2"/>
        <w:numPr>
          <w:ilvl w:val="0"/>
          <w:numId w:val="1"/>
        </w:numPr>
      </w:pPr>
      <w:r w:rsidRPr="008C05F6">
        <w:rPr>
          <w:rtl/>
        </w:rPr>
        <w:t xml:space="preserve">القراءة للحصول على معلومة محددة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القراءة للفهم والاستيعاب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القراءة النقدية التأملية التحليلية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القراءة للمتعة كالروايات والقصص </w:t>
      </w:r>
    </w:p>
    <w:p w:rsidR="008402D4" w:rsidRPr="008C05F6" w:rsidRDefault="008402D4" w:rsidP="008402D4">
      <w:pPr>
        <w:pStyle w:val="1"/>
        <w:rPr>
          <w:rFonts w:hint="cs"/>
          <w:rtl/>
        </w:rPr>
      </w:pPr>
      <w:r w:rsidRPr="008C05F6">
        <w:rPr>
          <w:rtl/>
        </w:rPr>
        <w:t>مشتتات الانتباه في القراءة</w:t>
      </w:r>
      <w:r w:rsidRPr="008C05F6">
        <w:rPr>
          <w:rFonts w:hint="cs"/>
          <w:rtl/>
        </w:rPr>
        <w:t>:</w:t>
      </w:r>
    </w:p>
    <w:p w:rsidR="008402D4" w:rsidRPr="008C05F6" w:rsidRDefault="008402D4" w:rsidP="008402D4">
      <w:pPr>
        <w:pStyle w:val="1"/>
        <w:rPr>
          <w:rFonts w:hint="cs"/>
        </w:rPr>
      </w:pPr>
      <w:r w:rsidRPr="008C05F6">
        <w:rPr>
          <w:rtl/>
        </w:rPr>
        <w:t xml:space="preserve">مشتتات تتعلق بمحيط القراءة </w:t>
      </w:r>
      <w:r w:rsidRPr="008C05F6">
        <w:rPr>
          <w:rFonts w:hint="cs"/>
          <w:rtl/>
        </w:rPr>
        <w:t>: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Fonts w:hint="cs"/>
        </w:rPr>
      </w:pPr>
      <w:r w:rsidRPr="008C05F6">
        <w:rPr>
          <w:rtl/>
        </w:rPr>
        <w:t xml:space="preserve">الضجيج         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Fonts w:hint="cs"/>
        </w:rPr>
      </w:pPr>
      <w:r w:rsidRPr="008C05F6">
        <w:rPr>
          <w:rtl/>
        </w:rPr>
        <w:t xml:space="preserve">طريقة الجلوس   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</w:t>
      </w:r>
      <w:r w:rsidRPr="008C05F6">
        <w:rPr>
          <w:rtl/>
        </w:rPr>
        <w:t xml:space="preserve">لطباعة غير مريحة 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Fonts w:hint="cs"/>
        </w:rPr>
      </w:pPr>
      <w:r w:rsidRPr="008C05F6">
        <w:rPr>
          <w:rtl/>
        </w:rPr>
        <w:t xml:space="preserve">الإضاءة  غير المناسبة </w:t>
      </w:r>
    </w:p>
    <w:p w:rsidR="008402D4" w:rsidRPr="008C05F6" w:rsidRDefault="008402D4" w:rsidP="008402D4">
      <w:pPr>
        <w:pStyle w:val="1"/>
        <w:rPr>
          <w:rFonts w:hint="cs"/>
          <w:rtl/>
        </w:rPr>
      </w:pPr>
      <w:r w:rsidRPr="008C05F6">
        <w:rPr>
          <w:rtl/>
        </w:rPr>
        <w:t>مشتتات شخصية</w:t>
      </w:r>
      <w:r w:rsidRPr="008C05F6">
        <w:rPr>
          <w:rFonts w:hint="cs"/>
          <w:rtl/>
        </w:rPr>
        <w:t>:</w:t>
      </w:r>
    </w:p>
    <w:p w:rsidR="008402D4" w:rsidRPr="008C05F6" w:rsidRDefault="008402D4" w:rsidP="008402D4">
      <w:pPr>
        <w:pStyle w:val="2"/>
        <w:numPr>
          <w:ilvl w:val="0"/>
          <w:numId w:val="1"/>
        </w:numPr>
      </w:pPr>
      <w:r w:rsidRPr="008C05F6">
        <w:rPr>
          <w:rtl/>
        </w:rPr>
        <w:t xml:space="preserve">انشغال البال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السرحان  والاستطراد في فكرة جانبية </w:t>
      </w:r>
    </w:p>
    <w:p w:rsidR="008402D4" w:rsidRPr="008C05F6" w:rsidRDefault="008402D4" w:rsidP="008402D4">
      <w:pPr>
        <w:pStyle w:val="1"/>
        <w:rPr>
          <w:rFonts w:hint="cs"/>
          <w:rtl/>
        </w:rPr>
      </w:pPr>
      <w:r w:rsidRPr="008C05F6">
        <w:rPr>
          <w:rtl/>
        </w:rPr>
        <w:t>كيف تكتسب التركيز</w:t>
      </w:r>
      <w:r w:rsidRPr="008C05F6">
        <w:rPr>
          <w:rFonts w:hint="cs"/>
          <w:rtl/>
        </w:rPr>
        <w:t>:</w:t>
      </w:r>
    </w:p>
    <w:p w:rsidR="008402D4" w:rsidRPr="008C05F6" w:rsidRDefault="008402D4" w:rsidP="008402D4">
      <w:pPr>
        <w:pStyle w:val="2"/>
        <w:numPr>
          <w:ilvl w:val="0"/>
          <w:numId w:val="1"/>
        </w:numPr>
      </w:pPr>
      <w:r w:rsidRPr="008C05F6">
        <w:rPr>
          <w:rtl/>
        </w:rPr>
        <w:t>الجلوس في مكان جيد الإضاءة وهادئ ومريح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 اختيار الأوقات المناسبة للقراءة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 استخدام القلم للتلوين واستخلاص الأفكار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  حدد أهدافا للقراءة وحاول الوصول إليها </w:t>
      </w:r>
    </w:p>
    <w:p w:rsidR="008402D4" w:rsidRPr="008C05F6" w:rsidRDefault="008402D4" w:rsidP="008402D4">
      <w:pPr>
        <w:pStyle w:val="1"/>
        <w:rPr>
          <w:rFonts w:hint="cs"/>
          <w:rtl/>
        </w:rPr>
      </w:pPr>
      <w:r w:rsidRPr="008C05F6">
        <w:rPr>
          <w:rtl/>
        </w:rPr>
        <w:t>توصيات للقراءة  الالكترونية</w:t>
      </w:r>
      <w:r w:rsidRPr="008C05F6">
        <w:rPr>
          <w:rFonts w:hint="cs"/>
          <w:rtl/>
        </w:rPr>
        <w:t>:</w:t>
      </w:r>
    </w:p>
    <w:p w:rsidR="008402D4" w:rsidRPr="008C05F6" w:rsidRDefault="008402D4" w:rsidP="008402D4">
      <w:pPr>
        <w:pStyle w:val="2"/>
        <w:numPr>
          <w:ilvl w:val="0"/>
          <w:numId w:val="1"/>
        </w:numPr>
      </w:pPr>
      <w:r w:rsidRPr="008C05F6">
        <w:rPr>
          <w:rtl/>
        </w:rPr>
        <w:t>استخدم طريقة عرض  توفرها المتصفحات ومعالجات النصوص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تكبير الصفحة بما يناسب بصرك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lastRenderedPageBreak/>
        <w:t xml:space="preserve">استخدم القراءة التصفحية لمعرفة الكاتب وموضوع الكتابة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افرز الرسائل عن بعضها حسب فائدتها لك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تعلم مصطلحات الانترنت واختصاراته </w:t>
      </w:r>
    </w:p>
    <w:p w:rsidR="008402D4" w:rsidRPr="008C05F6" w:rsidRDefault="008402D4" w:rsidP="008402D4">
      <w:pPr>
        <w:pStyle w:val="2"/>
        <w:numPr>
          <w:ilvl w:val="0"/>
          <w:numId w:val="1"/>
        </w:numPr>
        <w:rPr>
          <w:rtl/>
        </w:rPr>
      </w:pPr>
      <w:r w:rsidRPr="008C05F6">
        <w:rPr>
          <w:rtl/>
        </w:rPr>
        <w:t xml:space="preserve">استخدم واقي لأضرار الشاشة </w:t>
      </w:r>
    </w:p>
    <w:p w:rsidR="008402D4" w:rsidRPr="008402D4" w:rsidRDefault="008402D4" w:rsidP="008402D4">
      <w:pPr>
        <w:pStyle w:val="2"/>
        <w:numPr>
          <w:ilvl w:val="0"/>
          <w:numId w:val="1"/>
        </w:numPr>
      </w:pPr>
      <w:r w:rsidRPr="008C05F6">
        <w:rPr>
          <w:rtl/>
        </w:rPr>
        <w:t>إبعاد النظر عن الشاشة كل 15 دقيقة لثوان معدودة</w:t>
      </w:r>
    </w:p>
    <w:sectPr w:rsidR="008402D4" w:rsidRPr="008402D4" w:rsidSect="00D9337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B3E8C"/>
    <w:multiLevelType w:val="hybridMultilevel"/>
    <w:tmpl w:val="132CDB64"/>
    <w:lvl w:ilvl="0" w:tplc="95242D24">
      <w:numFmt w:val="bullet"/>
      <w:lvlText w:val=""/>
      <w:lvlJc w:val="left"/>
      <w:pPr>
        <w:ind w:left="720" w:hanging="360"/>
      </w:pPr>
      <w:rPr>
        <w:rFonts w:ascii="Symbol" w:eastAsiaTheme="maj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2D4"/>
    <w:rsid w:val="005C5D9D"/>
    <w:rsid w:val="008402D4"/>
    <w:rsid w:val="00D93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8402D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402D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8402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8402D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Char"/>
    <w:uiPriority w:val="10"/>
    <w:qFormat/>
    <w:rsid w:val="008402D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8402D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4">
    <w:name w:val="Balloon Text"/>
    <w:basedOn w:val="a"/>
    <w:link w:val="Char0"/>
    <w:uiPriority w:val="99"/>
    <w:semiHidden/>
    <w:unhideWhenUsed/>
    <w:rsid w:val="008402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8402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8402D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402D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8402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8402D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Char"/>
    <w:uiPriority w:val="10"/>
    <w:qFormat/>
    <w:rsid w:val="008402D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8402D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4">
    <w:name w:val="Balloon Text"/>
    <w:basedOn w:val="a"/>
    <w:link w:val="Char0"/>
    <w:uiPriority w:val="99"/>
    <w:semiHidden/>
    <w:unhideWhenUsed/>
    <w:rsid w:val="008402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8402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592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 ..</dc:creator>
  <cp:lastModifiedBy>MOON ..</cp:lastModifiedBy>
  <cp:revision>1</cp:revision>
  <cp:lastPrinted>2013-11-05T23:00:00Z</cp:lastPrinted>
  <dcterms:created xsi:type="dcterms:W3CDTF">2013-11-05T22:58:00Z</dcterms:created>
  <dcterms:modified xsi:type="dcterms:W3CDTF">2013-11-05T23:02:00Z</dcterms:modified>
</cp:coreProperties>
</file>