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7F562D" w:rsidP="00003EB6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7F562D">
        <w:rPr>
          <w:rFonts w:hint="cs"/>
          <w:b/>
          <w:bCs/>
          <w:color w:val="FF0000"/>
          <w:sz w:val="40"/>
          <w:szCs w:val="40"/>
          <w:rtl/>
        </w:rPr>
        <w:t>المحاضره الثالثه</w:t>
      </w:r>
    </w:p>
    <w:p w:rsidR="007F562D" w:rsidRDefault="007F562D" w:rsidP="00003EB6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(الحوار)</w:t>
      </w:r>
    </w:p>
    <w:p w:rsidR="007F562D" w:rsidRPr="008C509B" w:rsidRDefault="00A875D9" w:rsidP="00003EB6">
      <w:pPr>
        <w:spacing w:after="0"/>
        <w:rPr>
          <w:rFonts w:cs="Arial"/>
          <w:b/>
          <w:bCs/>
          <w:color w:val="00B050"/>
          <w:sz w:val="30"/>
          <w:szCs w:val="30"/>
          <w:rtl/>
        </w:rPr>
      </w:pPr>
      <w:r w:rsidRPr="008C509B">
        <w:rPr>
          <w:rFonts w:cs="Arial" w:hint="cs"/>
          <w:b/>
          <w:bCs/>
          <w:color w:val="00B050"/>
          <w:sz w:val="30"/>
          <w:szCs w:val="30"/>
          <w:rtl/>
        </w:rPr>
        <w:t>*</w:t>
      </w:r>
      <w:r w:rsidR="007F562D" w:rsidRPr="008C509B">
        <w:rPr>
          <w:rFonts w:cs="Arial" w:hint="cs"/>
          <w:b/>
          <w:bCs/>
          <w:color w:val="00B050"/>
          <w:sz w:val="30"/>
          <w:szCs w:val="30"/>
          <w:rtl/>
        </w:rPr>
        <w:t>مقدمة</w:t>
      </w:r>
      <w:r w:rsidR="007F562D" w:rsidRPr="008C509B">
        <w:rPr>
          <w:rFonts w:cs="Arial"/>
          <w:b/>
          <w:bCs/>
          <w:color w:val="00B050"/>
          <w:sz w:val="30"/>
          <w:szCs w:val="30"/>
          <w:rtl/>
        </w:rPr>
        <w:t xml:space="preserve"> </w:t>
      </w:r>
      <w:r w:rsidR="007F562D" w:rsidRPr="008C509B">
        <w:rPr>
          <w:rFonts w:cs="Arial" w:hint="cs"/>
          <w:b/>
          <w:bCs/>
          <w:color w:val="00B050"/>
          <w:sz w:val="30"/>
          <w:szCs w:val="30"/>
          <w:rtl/>
        </w:rPr>
        <w:t>حول</w:t>
      </w:r>
      <w:r w:rsidR="007F562D" w:rsidRPr="008C509B">
        <w:rPr>
          <w:rFonts w:cs="Arial"/>
          <w:b/>
          <w:bCs/>
          <w:color w:val="00B050"/>
          <w:sz w:val="30"/>
          <w:szCs w:val="30"/>
          <w:rtl/>
        </w:rPr>
        <w:t xml:space="preserve"> </w:t>
      </w:r>
      <w:r w:rsidR="007F562D" w:rsidRPr="008C509B">
        <w:rPr>
          <w:rFonts w:cs="Arial" w:hint="cs"/>
          <w:b/>
          <w:bCs/>
          <w:color w:val="00B050"/>
          <w:sz w:val="30"/>
          <w:szCs w:val="30"/>
          <w:rtl/>
        </w:rPr>
        <w:t>الحوار</w:t>
      </w:r>
      <w:r w:rsidR="007F562D" w:rsidRPr="008C509B">
        <w:rPr>
          <w:rFonts w:cs="Arial"/>
          <w:b/>
          <w:bCs/>
          <w:color w:val="00B050"/>
          <w:sz w:val="30"/>
          <w:szCs w:val="30"/>
          <w:rtl/>
        </w:rPr>
        <w:t xml:space="preserve"> </w:t>
      </w:r>
      <w:r w:rsidR="007F562D" w:rsidRPr="008C509B">
        <w:rPr>
          <w:rFonts w:cs="Arial" w:hint="cs"/>
          <w:b/>
          <w:bCs/>
          <w:color w:val="00B050"/>
          <w:sz w:val="30"/>
          <w:szCs w:val="30"/>
          <w:rtl/>
        </w:rPr>
        <w:t>والحديث</w:t>
      </w:r>
      <w:r w:rsidR="007F562D" w:rsidRPr="008C509B">
        <w:rPr>
          <w:rFonts w:cs="Arial"/>
          <w:b/>
          <w:bCs/>
          <w:color w:val="00B050"/>
          <w:sz w:val="30"/>
          <w:szCs w:val="30"/>
          <w:rtl/>
        </w:rPr>
        <w:t xml:space="preserve"> </w:t>
      </w:r>
      <w:r w:rsidR="007F562D" w:rsidRPr="008C509B">
        <w:rPr>
          <w:rFonts w:cs="Arial" w:hint="cs"/>
          <w:b/>
          <w:bCs/>
          <w:color w:val="00B050"/>
          <w:sz w:val="30"/>
          <w:szCs w:val="30"/>
          <w:rtl/>
        </w:rPr>
        <w:t>الفعال:</w:t>
      </w:r>
    </w:p>
    <w:p w:rsidR="007F562D" w:rsidRPr="007F562D" w:rsidRDefault="007F562D" w:rsidP="00003EB6">
      <w:pPr>
        <w:spacing w:after="0"/>
        <w:rPr>
          <w:b/>
          <w:bCs/>
          <w:color w:val="1C1C1C"/>
          <w:sz w:val="28"/>
          <w:szCs w:val="28"/>
          <w:rtl/>
        </w:rPr>
      </w:pP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تمثل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الأصوات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جزءًا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اللغة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وتعبر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بشكل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كبير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الثقافة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الفرد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والمجتمع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وتستخدم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منذ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القدم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لتصوير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المشاعر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والتأثير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العواطف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لذا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انتبه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الخطباء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والمتحدثون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البارزون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لأهميتها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وتأثيرها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الواضح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عقول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المستمعين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فاستخدموها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لتحقيق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أهدافهم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والتعبير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أفكارهم</w:t>
      </w:r>
      <w:r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7F562D" w:rsidRPr="008C509B" w:rsidRDefault="00A875D9" w:rsidP="00003EB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*</w:t>
      </w:r>
      <w:r w:rsidR="007F562D" w:rsidRPr="008C509B">
        <w:rPr>
          <w:rFonts w:cs="Arial" w:hint="cs"/>
          <w:b/>
          <w:bCs/>
          <w:color w:val="FF0066"/>
          <w:sz w:val="28"/>
          <w:szCs w:val="28"/>
          <w:rtl/>
        </w:rPr>
        <w:t>مفهوم</w:t>
      </w:r>
      <w:r w:rsidR="007F562D"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="007F562D" w:rsidRPr="008C509B">
        <w:rPr>
          <w:rFonts w:cs="Arial" w:hint="cs"/>
          <w:b/>
          <w:bCs/>
          <w:color w:val="FF0066"/>
          <w:sz w:val="28"/>
          <w:szCs w:val="28"/>
          <w:rtl/>
        </w:rPr>
        <w:t>الحوار:</w:t>
      </w:r>
    </w:p>
    <w:p w:rsidR="007F562D" w:rsidRDefault="007F562D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اللغة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يعني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المراجعة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7F562D" w:rsidRDefault="007F562D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ويتحاورون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يعني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يتراجعون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الكلام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والمحاورة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مراجعة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المنطق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والكلام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المخاطبة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7F562D" w:rsidRDefault="007F562D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وقد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ذكر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ابن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منظور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لسان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العرب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معنى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(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حور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) :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الرجوع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الشيء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وإلى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الشيء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         -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ويكون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طرفين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حول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موضوع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محدد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.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ويمكن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يكون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أكثر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طرفين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النفس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والحوار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الاصطلاح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هو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: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نوع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الحديث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شخصين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فريقين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يتم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فيه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تداول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الكلام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بينهما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بطريقة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متكافئة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فلا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يستأثر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به</w:t>
      </w:r>
      <w:proofErr w:type="spellEnd"/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احدهما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دون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الآخر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ويغلب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عليه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الهدوء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وابعد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الخصومة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والتعصب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7F562D" w:rsidRDefault="007F562D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والحوار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هو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شكل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أشكال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الحديث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حيث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يحاول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الناس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بنية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صادقة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الوصول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وجهات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النظر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المختلفة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بغرض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التوصل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فهم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جديد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وهو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بذلك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عكس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النقاش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.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والحوار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يسعى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لاكتشاف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معنى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جديد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لم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يكن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كاملا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لدى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أي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المشاركين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7F562D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وقد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يتحول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الجدل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حينما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تشتد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الخصومة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ويحدث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التنازع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أطراف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إذا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أراد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كل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طرف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إلزام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خصمه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وإجباره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قبول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رأيه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وقد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يتحول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مناظرة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حينما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يتردد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الكلام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طرفين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يسعى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كل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منهما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تصحيح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قوله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وإبطال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قول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محاوره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7F562D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وهناك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عدد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المصطلحات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كثيراً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تُستخدم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مصطلح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بديلاً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عنه،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ومنها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>: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المناقشة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،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والمباحثة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،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والمفاوضة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،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والمحاجة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،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والمجادلة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،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والمراء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،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والمناظرة</w:t>
      </w:r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،</w:t>
      </w:r>
      <w:proofErr w:type="spellEnd"/>
      <w:r w:rsidR="007F562D"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7F562D" w:rsidRPr="007F562D">
        <w:rPr>
          <w:rFonts w:cs="Arial" w:hint="cs"/>
          <w:b/>
          <w:bCs/>
          <w:color w:val="1C1C1C"/>
          <w:sz w:val="28"/>
          <w:szCs w:val="28"/>
          <w:rtl/>
        </w:rPr>
        <w:t>والمباهلة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Pr="008C509B" w:rsidRDefault="00A875D9" w:rsidP="00003EB6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r w:rsidRPr="008C509B">
        <w:rPr>
          <w:rFonts w:cs="Arial" w:hint="cs"/>
          <w:b/>
          <w:bCs/>
          <w:color w:val="00B050"/>
          <w:sz w:val="28"/>
          <w:szCs w:val="28"/>
          <w:rtl/>
        </w:rPr>
        <w:t>-مكونات</w:t>
      </w:r>
      <w:r w:rsidRPr="008C509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50"/>
          <w:sz w:val="28"/>
          <w:szCs w:val="28"/>
          <w:rtl/>
        </w:rPr>
        <w:t>تأسيس</w:t>
      </w:r>
      <w:r w:rsidRPr="008C509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50"/>
          <w:sz w:val="28"/>
          <w:szCs w:val="28"/>
          <w:rtl/>
        </w:rPr>
        <w:t>ثقافة</w:t>
      </w:r>
      <w:r w:rsidRPr="008C509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50"/>
          <w:sz w:val="28"/>
          <w:szCs w:val="28"/>
          <w:rtl/>
        </w:rPr>
        <w:t>الحوار.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*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لكي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نؤسس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لثقافة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بد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السير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بعدين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متوازيين</w:t>
      </w:r>
      <w:r>
        <w:rPr>
          <w:rFonts w:cs="Arial" w:hint="cs"/>
          <w:b/>
          <w:bCs/>
          <w:color w:val="1C1C1C"/>
          <w:sz w:val="28"/>
          <w:szCs w:val="28"/>
          <w:rtl/>
        </w:rPr>
        <w:t>: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. </w:t>
      </w:r>
      <w:proofErr w:type="spellStart"/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القناعات</w:t>
      </w:r>
      <w:proofErr w:type="spellEnd"/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والمبادئ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A875D9">
        <w:rPr>
          <w:rFonts w:cs="Arial"/>
          <w:b/>
          <w:bCs/>
          <w:color w:val="1C1C1C"/>
          <w:sz w:val="28"/>
          <w:szCs w:val="28"/>
          <w:rtl/>
        </w:rPr>
        <w:t>:</w:t>
      </w:r>
      <w:proofErr w:type="spellEnd"/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وتشمل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>:</w:t>
      </w:r>
      <w:proofErr w:type="spellEnd"/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الإيمان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بالحوار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كوسيلة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للتواصل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البشر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الإيمان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بقيمة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رأي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الإيمان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بحق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التعبير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رأيهم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2.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الممارسات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والمهارات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: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وذلك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خلال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ممارسة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الاستماع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عندما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يطرحون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آراءهم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التحلي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بآداب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Pr="008C509B" w:rsidRDefault="00A875D9" w:rsidP="00003EB6">
      <w:pPr>
        <w:spacing w:after="0"/>
        <w:rPr>
          <w:rFonts w:cs="Arial"/>
          <w:b/>
          <w:bCs/>
          <w:color w:val="FF0000"/>
          <w:sz w:val="30"/>
          <w:szCs w:val="30"/>
          <w:rtl/>
        </w:rPr>
      </w:pPr>
      <w:r w:rsidRPr="008C509B">
        <w:rPr>
          <w:rFonts w:cs="Arial" w:hint="cs"/>
          <w:b/>
          <w:bCs/>
          <w:color w:val="FF0000"/>
          <w:sz w:val="30"/>
          <w:szCs w:val="30"/>
          <w:rtl/>
        </w:rPr>
        <w:t>لماذا</w:t>
      </w:r>
      <w:r w:rsidRPr="008C509B">
        <w:rPr>
          <w:rFonts w:cs="Arial"/>
          <w:b/>
          <w:bCs/>
          <w:color w:val="FF0000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FF0000"/>
          <w:sz w:val="30"/>
          <w:szCs w:val="30"/>
          <w:rtl/>
        </w:rPr>
        <w:t>لا</w:t>
      </w:r>
      <w:r w:rsidRPr="008C509B">
        <w:rPr>
          <w:rFonts w:cs="Arial"/>
          <w:b/>
          <w:bCs/>
          <w:color w:val="FF0000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FF0000"/>
          <w:sz w:val="30"/>
          <w:szCs w:val="30"/>
          <w:rtl/>
        </w:rPr>
        <w:t>نتحاور</w:t>
      </w:r>
      <w:r w:rsidRPr="008C509B">
        <w:rPr>
          <w:rFonts w:cs="Arial"/>
          <w:b/>
          <w:bCs/>
          <w:color w:val="FF0000"/>
          <w:sz w:val="30"/>
          <w:szCs w:val="30"/>
          <w:rtl/>
        </w:rPr>
        <w:t>..</w:t>
      </w:r>
      <w:r w:rsidRPr="008C509B">
        <w:rPr>
          <w:rFonts w:cs="Arial" w:hint="cs"/>
          <w:b/>
          <w:bCs/>
          <w:color w:val="FF0000"/>
          <w:sz w:val="30"/>
          <w:szCs w:val="30"/>
          <w:rtl/>
        </w:rPr>
        <w:t>؟</w:t>
      </w:r>
    </w:p>
    <w:p w:rsidR="00A875D9" w:rsidRDefault="008C509B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افتقاد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الروابط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والاتصال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والتواصل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الأفراد</w:t>
      </w:r>
      <w:r w:rsidR="00A875D9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التمسك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بالرأي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والتعصب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له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،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وضيق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الأفق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غياب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ثقافة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الخوف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والخجل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التحدث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أمام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الناس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غياب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الشورى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الأفراد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والمؤسسات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المجتمعية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lastRenderedPageBreak/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كسب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حب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والتواصل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معهم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بصورة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سلمية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تغيير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اتجاهات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وقناعات</w:t>
      </w:r>
      <w:proofErr w:type="spellEnd"/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وميول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بما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يخدم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الجميع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الارتقاء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بالمستوى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الحضاري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خلال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التعامل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الراقي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توحيد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الجهود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بإزالة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اللبس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سوء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الفهم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الانفتاح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والتفاعل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معهم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لما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فيه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المصلحة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العامة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استخراج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ثمرات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عقول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وتفكير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وتطوير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أفكارهم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Pr="008C509B" w:rsidRDefault="00A875D9" w:rsidP="00003EB6">
      <w:pPr>
        <w:spacing w:after="0"/>
        <w:rPr>
          <w:rFonts w:cs="Arial"/>
          <w:b/>
          <w:bCs/>
          <w:color w:val="92D050"/>
          <w:sz w:val="30"/>
          <w:szCs w:val="30"/>
          <w:rtl/>
        </w:rPr>
      </w:pPr>
      <w:r w:rsidRPr="008C509B">
        <w:rPr>
          <w:rFonts w:cs="Arial" w:hint="cs"/>
          <w:b/>
          <w:bCs/>
          <w:color w:val="92D050"/>
          <w:sz w:val="30"/>
          <w:szCs w:val="30"/>
          <w:rtl/>
        </w:rPr>
        <w:t>^أسس</w:t>
      </w:r>
      <w:r w:rsidRPr="008C509B">
        <w:rPr>
          <w:rFonts w:cs="Arial"/>
          <w:b/>
          <w:bCs/>
          <w:color w:val="92D050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92D050"/>
          <w:sz w:val="30"/>
          <w:szCs w:val="30"/>
          <w:rtl/>
        </w:rPr>
        <w:t>الحوار</w:t>
      </w:r>
      <w:r w:rsidRPr="008C509B">
        <w:rPr>
          <w:rFonts w:cs="Arial"/>
          <w:b/>
          <w:bCs/>
          <w:color w:val="92D050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92D050"/>
          <w:sz w:val="30"/>
          <w:szCs w:val="30"/>
          <w:rtl/>
        </w:rPr>
        <w:t>الفعال: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يكون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فيما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يفيد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وينفع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الاعتراف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بحرية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الاختلاف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والتعبير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آرائهم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A875D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الاستعداد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لتبادل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الآراء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والأفكار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اجل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الوصول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أفضل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البدائل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الممكنة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A875D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تقبل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كل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طرف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احتمال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خطأ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وجهة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نظره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واستعداده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لتعديلها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ضوء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يستجد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أدلة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875D9">
        <w:rPr>
          <w:rFonts w:cs="Arial" w:hint="cs"/>
          <w:b/>
          <w:bCs/>
          <w:color w:val="1C1C1C"/>
          <w:sz w:val="28"/>
          <w:szCs w:val="28"/>
          <w:rtl/>
        </w:rPr>
        <w:t>ومعلومات</w:t>
      </w:r>
      <w:r w:rsidRPr="00A875D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-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تجنب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الإساءة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للآخرين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مهما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كانت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حده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الخلاف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معهم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الصمت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وترك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إذا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جنح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الطرف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الآخر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الانفعال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والغضب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واللجاجة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الشجاعة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إبداء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الرأي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أما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المخالفين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طالما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يملك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الأدلة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والحجج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القوية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والشجاعة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النزول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رأيه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إذا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ثبت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خط</w:t>
      </w:r>
      <w:r>
        <w:rPr>
          <w:rFonts w:cs="Arial" w:hint="cs"/>
          <w:b/>
          <w:bCs/>
          <w:color w:val="1C1C1C"/>
          <w:sz w:val="28"/>
          <w:szCs w:val="28"/>
          <w:rtl/>
        </w:rPr>
        <w:t>و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ه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الدقة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اختيار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الكلمات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والعبارات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تعبر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="00A875D9" w:rsidRPr="00A875D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A875D9" w:rsidRPr="00A875D9">
        <w:rPr>
          <w:rFonts w:cs="Arial" w:hint="cs"/>
          <w:b/>
          <w:bCs/>
          <w:color w:val="1C1C1C"/>
          <w:sz w:val="28"/>
          <w:szCs w:val="28"/>
          <w:rtl/>
        </w:rPr>
        <w:t>رأيه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C0504D" w:themeColor="accent2"/>
          <w:sz w:val="30"/>
          <w:szCs w:val="30"/>
          <w:rtl/>
        </w:rPr>
      </w:pPr>
      <w:r w:rsidRPr="008C509B">
        <w:rPr>
          <w:rFonts w:cs="Arial" w:hint="cs"/>
          <w:b/>
          <w:bCs/>
          <w:color w:val="C0504D" w:themeColor="accent2"/>
          <w:sz w:val="30"/>
          <w:szCs w:val="30"/>
          <w:rtl/>
        </w:rPr>
        <w:t>من</w:t>
      </w:r>
      <w:r w:rsidRPr="008C509B">
        <w:rPr>
          <w:rFonts w:cs="Arial"/>
          <w:b/>
          <w:bCs/>
          <w:color w:val="C0504D" w:themeColor="accent2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30"/>
          <w:szCs w:val="30"/>
          <w:rtl/>
        </w:rPr>
        <w:t>الأشكال</w:t>
      </w:r>
      <w:r w:rsidRPr="008C509B">
        <w:rPr>
          <w:rFonts w:cs="Arial"/>
          <w:b/>
          <w:bCs/>
          <w:color w:val="C0504D" w:themeColor="accent2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30"/>
          <w:szCs w:val="30"/>
          <w:rtl/>
        </w:rPr>
        <w:t>السلبية</w:t>
      </w:r>
      <w:r w:rsidRPr="008C509B">
        <w:rPr>
          <w:rFonts w:cs="Arial"/>
          <w:b/>
          <w:bCs/>
          <w:color w:val="C0504D" w:themeColor="accent2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30"/>
          <w:szCs w:val="30"/>
          <w:rtl/>
        </w:rPr>
        <w:t>للحوار: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8C509B">
        <w:rPr>
          <w:rFonts w:cs="Arial"/>
          <w:b/>
          <w:bCs/>
          <w:color w:val="0000FF"/>
          <w:sz w:val="28"/>
          <w:szCs w:val="28"/>
          <w:rtl/>
        </w:rPr>
        <w:t>1-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التعجيزي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يتسم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فيه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برؤية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السلبيات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والأخطاء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والعقبات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8C509B">
        <w:rPr>
          <w:rFonts w:cs="Arial"/>
          <w:b/>
          <w:bCs/>
          <w:color w:val="FF0066"/>
          <w:sz w:val="28"/>
          <w:szCs w:val="28"/>
          <w:rtl/>
        </w:rPr>
        <w:t>2-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المناورة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: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هم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وشغله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الشاغل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بالتفوق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اللفظي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اجل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إثبات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الذات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3-الحوار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المزدوج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حوار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تورية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ظاهر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غير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الباطن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لإرباك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8C509B">
        <w:rPr>
          <w:rFonts w:cs="Arial"/>
          <w:b/>
          <w:bCs/>
          <w:color w:val="FF0066"/>
          <w:sz w:val="28"/>
          <w:szCs w:val="28"/>
          <w:rtl/>
        </w:rPr>
        <w:t>4-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الطريق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المسدود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: (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لا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داعي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للحوار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فلن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نتفق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)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إعلان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تمسكه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برأيه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ولن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يُغيره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مطلقاً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5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>-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السلطوي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إلغاء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الطرف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الآخر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مطلقاً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وعلى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الطرف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الآخر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السمع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والطاعة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فقط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.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>6-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السطحي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تقوم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على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قاعدة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تقول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(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لا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تقترب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الأعماق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فتغرق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)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هذه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الصورة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يتم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أمور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عمومية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لا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جوهرية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8C509B">
        <w:rPr>
          <w:rFonts w:cs="Arial"/>
          <w:b/>
          <w:bCs/>
          <w:color w:val="0000FF"/>
          <w:sz w:val="28"/>
          <w:szCs w:val="28"/>
          <w:rtl/>
        </w:rPr>
        <w:t>7-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التسفيهي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اعتبار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أن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رأيه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هو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الصحيح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دائماً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والتسفيه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بالرأي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الآخر.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8C509B">
        <w:rPr>
          <w:rFonts w:cs="Arial"/>
          <w:b/>
          <w:bCs/>
          <w:color w:val="FF0066"/>
          <w:sz w:val="28"/>
          <w:szCs w:val="28"/>
          <w:rtl/>
        </w:rPr>
        <w:t>8-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البرج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العاجي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: :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اجل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إبراز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الحذقة</w:t>
      </w:r>
      <w:proofErr w:type="spellEnd"/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والتميز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لديه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8C509B">
        <w:rPr>
          <w:rFonts w:cs="Arial"/>
          <w:b/>
          <w:bCs/>
          <w:color w:val="FF0066"/>
          <w:sz w:val="28"/>
          <w:szCs w:val="28"/>
          <w:rtl/>
        </w:rPr>
        <w:t>.</w:t>
      </w:r>
      <w:proofErr w:type="spellEnd"/>
    </w:p>
    <w:p w:rsidR="009E03B9" w:rsidRPr="008C509B" w:rsidRDefault="009E03B9" w:rsidP="00003EB6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8C509B">
        <w:rPr>
          <w:rFonts w:cs="Arial"/>
          <w:b/>
          <w:bCs/>
          <w:color w:val="0000FF"/>
          <w:sz w:val="28"/>
          <w:szCs w:val="28"/>
          <w:rtl/>
        </w:rPr>
        <w:t>9-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المرافق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يوافق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على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كل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ما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يقال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موافقة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تامة،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دون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تمحيص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>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8C509B">
        <w:rPr>
          <w:rFonts w:cs="Arial"/>
          <w:b/>
          <w:bCs/>
          <w:color w:val="FF0066"/>
          <w:sz w:val="28"/>
          <w:szCs w:val="28"/>
          <w:rtl/>
        </w:rPr>
        <w:t>10-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المعاكس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السير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اتجاه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مضاد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للمحاور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(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أنا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ضدك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دائماً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).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8C509B">
        <w:rPr>
          <w:rFonts w:cs="Arial"/>
          <w:b/>
          <w:bCs/>
          <w:color w:val="0000FF"/>
          <w:sz w:val="28"/>
          <w:szCs w:val="28"/>
          <w:rtl/>
        </w:rPr>
        <w:t>11-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حوار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العدوان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السلبي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حيث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يصمت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صمتاً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سلبياً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عناداً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وتجاهلاً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لكيد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الطرف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8C509B">
        <w:rPr>
          <w:rFonts w:cs="Arial"/>
          <w:b/>
          <w:bCs/>
          <w:color w:val="FF0066"/>
          <w:sz w:val="28"/>
          <w:szCs w:val="28"/>
          <w:rtl/>
        </w:rPr>
        <w:t>12-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حوار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استطلاعي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فضولي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لمعرفة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ما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يملكه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معلومات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66"/>
          <w:sz w:val="28"/>
          <w:szCs w:val="28"/>
          <w:rtl/>
        </w:rPr>
        <w:t>وأفكار</w:t>
      </w:r>
      <w:r w:rsidRPr="008C509B">
        <w:rPr>
          <w:rFonts w:cs="Arial"/>
          <w:b/>
          <w:bCs/>
          <w:color w:val="FF0066"/>
          <w:sz w:val="28"/>
          <w:szCs w:val="28"/>
          <w:rtl/>
        </w:rPr>
        <w:t xml:space="preserve"> 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8C509B">
        <w:rPr>
          <w:rFonts w:cs="Arial"/>
          <w:b/>
          <w:bCs/>
          <w:color w:val="0000FF"/>
          <w:sz w:val="28"/>
          <w:szCs w:val="28"/>
          <w:rtl/>
        </w:rPr>
        <w:t>13-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حوار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جدلي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عقيم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اجل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إفحام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المحاور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والتغلب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عليه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وخروجه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عن</w:t>
      </w:r>
      <w:r w:rsidRPr="008C509B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00FF"/>
          <w:sz w:val="28"/>
          <w:szCs w:val="28"/>
          <w:rtl/>
        </w:rPr>
        <w:t>الأدب.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</w:p>
    <w:p w:rsidR="00003EB6" w:rsidRDefault="00003EB6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</w:p>
    <w:p w:rsidR="009E03B9" w:rsidRPr="008C509B" w:rsidRDefault="009E03B9" w:rsidP="00003EB6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r w:rsidRPr="008C509B">
        <w:rPr>
          <w:rFonts w:cs="Arial" w:hint="cs"/>
          <w:b/>
          <w:bCs/>
          <w:color w:val="00B050"/>
          <w:sz w:val="28"/>
          <w:szCs w:val="28"/>
          <w:rtl/>
        </w:rPr>
        <w:lastRenderedPageBreak/>
        <w:t>الأشكال</w:t>
      </w:r>
      <w:r w:rsidRPr="008C509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50"/>
          <w:sz w:val="28"/>
          <w:szCs w:val="28"/>
          <w:rtl/>
        </w:rPr>
        <w:t>الايجابية</w:t>
      </w:r>
      <w:r w:rsidRPr="008C509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50"/>
          <w:sz w:val="28"/>
          <w:szCs w:val="28"/>
          <w:rtl/>
        </w:rPr>
        <w:t>للحوار: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C0504D" w:themeColor="accent2"/>
          <w:sz w:val="28"/>
          <w:szCs w:val="28"/>
          <w:rtl/>
        </w:rPr>
      </w:pP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1-حوار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التناصح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والتشاور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اجل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تقديم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النصح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والتوجيه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والإرشاد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للطرف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الآخر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مراعي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أدب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في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هذه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الصورة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8064A2" w:themeColor="accent4"/>
          <w:sz w:val="28"/>
          <w:szCs w:val="28"/>
          <w:rtl/>
        </w:rPr>
      </w:pP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2-حوار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الإقناع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أشكال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التي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غالباً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تأخذ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طابعاً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تجارياً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استهلاكياً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أو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سياسياً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اجل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إقناع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الطرف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الآخر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بوجهة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نظرك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>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C0504D" w:themeColor="accent2"/>
          <w:sz w:val="28"/>
          <w:szCs w:val="28"/>
          <w:rtl/>
        </w:rPr>
      </w:pP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3-حوار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التفاوض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بقصد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تحقيق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أهداف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مشتركة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بين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الطرفين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المتحاورين.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8064A2" w:themeColor="accent4"/>
          <w:sz w:val="28"/>
          <w:szCs w:val="28"/>
          <w:rtl/>
        </w:rPr>
      </w:pP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4-حوار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التعارف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غالباً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ما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تحدث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في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أماكن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الانتظار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أو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السفر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حيث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يتحاور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الطرفان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تحاور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تعارفي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لقضاء</w:t>
      </w:r>
      <w:r w:rsidRPr="008C509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8064A2" w:themeColor="accent4"/>
          <w:sz w:val="28"/>
          <w:szCs w:val="28"/>
          <w:rtl/>
        </w:rPr>
        <w:t>الوقت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C0504D" w:themeColor="accent2"/>
          <w:sz w:val="28"/>
          <w:szCs w:val="28"/>
          <w:rtl/>
        </w:rPr>
      </w:pP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5-حوار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الملوك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والرؤساء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فيه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نوع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من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البرتوكولات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التي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تتم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عادة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بين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الرؤساء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والملوك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وتظهر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فيه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آداب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C0504D" w:themeColor="accent2"/>
          <w:sz w:val="28"/>
          <w:szCs w:val="28"/>
          <w:rtl/>
        </w:rPr>
        <w:t>جلية.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4BACC6" w:themeColor="accent5"/>
          <w:sz w:val="30"/>
          <w:szCs w:val="30"/>
          <w:rtl/>
        </w:rPr>
      </w:pPr>
      <w:r w:rsidRPr="008C509B">
        <w:rPr>
          <w:rFonts w:cs="Arial" w:hint="cs"/>
          <w:b/>
          <w:bCs/>
          <w:color w:val="4BACC6" w:themeColor="accent5"/>
          <w:sz w:val="30"/>
          <w:szCs w:val="30"/>
          <w:rtl/>
        </w:rPr>
        <w:t>*مراحل الحوار:</w:t>
      </w:r>
    </w:p>
    <w:p w:rsidR="009E03B9" w:rsidRPr="008C509B" w:rsidRDefault="009E03B9" w:rsidP="00003EB6">
      <w:pPr>
        <w:spacing w:after="0"/>
        <w:rPr>
          <w:rFonts w:cs="Arial"/>
          <w:b/>
          <w:bCs/>
          <w:color w:val="FF0000"/>
          <w:sz w:val="28"/>
          <w:szCs w:val="28"/>
          <w:rtl/>
        </w:rPr>
      </w:pP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^أولا</w:t>
      </w:r>
      <w:r w:rsidRPr="008C509B">
        <w:rPr>
          <w:rFonts w:cs="Arial"/>
          <w:b/>
          <w:bCs/>
          <w:color w:val="FF0000"/>
          <w:sz w:val="28"/>
          <w:szCs w:val="28"/>
          <w:rtl/>
        </w:rPr>
        <w:t xml:space="preserve"> : </w:t>
      </w: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مرحلة</w:t>
      </w:r>
      <w:r w:rsidRPr="008C509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الإعداد: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اختيار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موضوع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ضوء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اهتمامات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المشاركين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الحوار،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وفي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ضوء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القضايا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والأحداث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المعاصرة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-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تحديد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الهدف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والتعرف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الغرض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الخاص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منه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بطريقة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إجرائية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واضحة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-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تهيئة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المشاركين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والمهتمين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بموضوع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ذهنيا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وذلك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خلال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تحديد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العنوان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المعبر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قضية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-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جمع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البيانات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والمعلومات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المتصلة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بموضوع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-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التخطيط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لموضوع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وتحديد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النقاط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الرئيسية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والفرعية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للموضوع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واختيار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النموذج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الملائم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لتنظيم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الأفكار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حسب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طبيعة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الموضوع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9E03B9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-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إعداد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الوسائل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والمعينات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السمعية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والبصرية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والرسوم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التوضيحية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وغيرها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الوسائل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تساعد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التوضيح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والإيجاز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والتبسيط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BC4343" w:rsidRDefault="009E03B9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التخطيط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لبدء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وللمقدمة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بما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يساعد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جذب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انتباه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المستمعين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وإيجاد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نوع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العلاقة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المتحدث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E03B9">
        <w:rPr>
          <w:rFonts w:cs="Arial" w:hint="cs"/>
          <w:b/>
          <w:bCs/>
          <w:color w:val="1C1C1C"/>
          <w:sz w:val="28"/>
          <w:szCs w:val="28"/>
          <w:rtl/>
        </w:rPr>
        <w:t>والمستمع</w:t>
      </w:r>
      <w:r w:rsidRPr="009E03B9">
        <w:rPr>
          <w:rFonts w:cs="Arial"/>
          <w:b/>
          <w:bCs/>
          <w:color w:val="1C1C1C"/>
          <w:sz w:val="28"/>
          <w:szCs w:val="28"/>
          <w:rtl/>
        </w:rPr>
        <w:t xml:space="preserve"> .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-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التخطيط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لخاتمة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والحديث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وهي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الجزء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الذي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سينهي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به</w:t>
      </w:r>
      <w:proofErr w:type="spellEnd"/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المتحدث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كلامه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>.</w:t>
      </w:r>
      <w:proofErr w:type="spellEnd"/>
    </w:p>
    <w:p w:rsidR="009E03B9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-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إعداد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مخطط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عام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للحديث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وهو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عبارة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ملخص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يحدد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الخطوط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العريضة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يهتدي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بها</w:t>
      </w:r>
      <w:proofErr w:type="spellEnd"/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المتحدث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أثناء</w:t>
      </w:r>
      <w:r w:rsidR="009E03B9" w:rsidRPr="009E03B9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="009E03B9" w:rsidRPr="009E03B9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BC4343" w:rsidRPr="008C509B" w:rsidRDefault="00BC4343" w:rsidP="00003EB6">
      <w:pPr>
        <w:spacing w:after="0"/>
        <w:rPr>
          <w:rFonts w:cs="Arial"/>
          <w:b/>
          <w:bCs/>
          <w:color w:val="FF0000"/>
          <w:sz w:val="28"/>
          <w:szCs w:val="28"/>
          <w:rtl/>
        </w:rPr>
      </w:pP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^ثانيا</w:t>
      </w:r>
      <w:r w:rsidRPr="008C509B">
        <w:rPr>
          <w:rFonts w:cs="Arial"/>
          <w:b/>
          <w:bCs/>
          <w:color w:val="FF0000"/>
          <w:sz w:val="28"/>
          <w:szCs w:val="28"/>
          <w:rtl/>
        </w:rPr>
        <w:t xml:space="preserve">: </w:t>
      </w: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مرحلة</w:t>
      </w:r>
      <w:r w:rsidRPr="008C509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التنفيذ: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التعريف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بأطراف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ويمكن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يقوم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بذلك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رئيس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الجلسة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يعرف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كل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عضو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بنفسه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.      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استخدام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المتحدث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لطبقة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الصوت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المناسبة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لمضمون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الرسالة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وتوظيف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الصوت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ولغة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البدن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لخدمة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المضمون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الإنصات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الجيد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لكل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يطرح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أثناء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وتجنب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المقاطعة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بدون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استئذان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.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توزيع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الأدوار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الأطراف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المشاركة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بحيث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يستأثر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طرف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بالحديث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حساب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الطرف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الآخر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استخدام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الأساليب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اللغوية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المعبرة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وذلك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لتوصيل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الأفكار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بدقة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ووضوح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.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الهدوء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وعدم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رفع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الصوت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الحماس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المؤدي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الخطأ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والزلل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الحذر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الجدال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العقيم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الذي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فائدة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منه</w:t>
      </w:r>
      <w:r>
        <w:rPr>
          <w:rFonts w:cs="Arial" w:hint="cs"/>
          <w:b/>
          <w:bCs/>
          <w:color w:val="1C1C1C"/>
          <w:sz w:val="28"/>
          <w:szCs w:val="28"/>
          <w:rtl/>
        </w:rPr>
        <w:t>,,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تدوين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الأفكار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المهمة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تطرح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أثناء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تمهيدا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للرد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عليها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الاحتفاظ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بها</w:t>
      </w:r>
      <w:proofErr w:type="spellEnd"/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إذا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كانت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مهمة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003EB6" w:rsidRDefault="00003EB6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</w:p>
    <w:p w:rsidR="00BC4343" w:rsidRPr="008C509B" w:rsidRDefault="00BC4343" w:rsidP="00003EB6">
      <w:pPr>
        <w:spacing w:after="0"/>
        <w:rPr>
          <w:rFonts w:cs="Arial"/>
          <w:b/>
          <w:bCs/>
          <w:color w:val="FF0000"/>
          <w:sz w:val="28"/>
          <w:szCs w:val="28"/>
          <w:rtl/>
        </w:rPr>
      </w:pP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ثالثا</w:t>
      </w:r>
      <w:r w:rsidRPr="008C509B">
        <w:rPr>
          <w:rFonts w:cs="Arial"/>
          <w:b/>
          <w:bCs/>
          <w:color w:val="FF0000"/>
          <w:sz w:val="28"/>
          <w:szCs w:val="28"/>
          <w:rtl/>
        </w:rPr>
        <w:t xml:space="preserve">: </w:t>
      </w: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مرحلة</w:t>
      </w:r>
      <w:r w:rsidRPr="008C509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FF0000"/>
          <w:sz w:val="28"/>
          <w:szCs w:val="28"/>
          <w:rtl/>
        </w:rPr>
        <w:t>التقويم: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وهذه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المرحلة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تأتي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بعد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انتهاء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وتشتمل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: 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تذكر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الأفكار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عرضت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أثناء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قراءتها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إن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كانت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مكتوبة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مراجعة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الأخطاء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وقعت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المحاورين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أثناء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تحديد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النقاط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الايجابية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والسلبية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حدثت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أثناء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BC4343" w:rsidRDefault="00BC4343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التعرف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أسباب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الأخطاء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وقع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فيها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المحاور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ومحاولة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تجنبها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الحوارات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BC4343">
        <w:rPr>
          <w:rFonts w:cs="Arial" w:hint="cs"/>
          <w:b/>
          <w:bCs/>
          <w:color w:val="1C1C1C"/>
          <w:sz w:val="28"/>
          <w:szCs w:val="28"/>
          <w:rtl/>
        </w:rPr>
        <w:t>التالية</w:t>
      </w:r>
      <w:r w:rsidRPr="00BC4343"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470470" w:rsidRPr="008C509B" w:rsidRDefault="00470470" w:rsidP="00003EB6">
      <w:pPr>
        <w:spacing w:after="0"/>
        <w:rPr>
          <w:rFonts w:cs="Arial"/>
          <w:b/>
          <w:bCs/>
          <w:color w:val="4F81BD" w:themeColor="accent1"/>
          <w:sz w:val="28"/>
          <w:szCs w:val="28"/>
          <w:rtl/>
        </w:rPr>
      </w:pPr>
      <w:r w:rsidRPr="008C509B">
        <w:rPr>
          <w:rFonts w:cs="Arial" w:hint="cs"/>
          <w:b/>
          <w:bCs/>
          <w:color w:val="4F81BD" w:themeColor="accent1"/>
          <w:sz w:val="28"/>
          <w:szCs w:val="28"/>
          <w:rtl/>
        </w:rPr>
        <w:t>معوقات</w:t>
      </w:r>
      <w:r w:rsidRPr="008C509B">
        <w:rPr>
          <w:rFonts w:cs="Arial"/>
          <w:b/>
          <w:bCs/>
          <w:color w:val="4F81BD" w:themeColor="accent1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4F81BD" w:themeColor="accent1"/>
          <w:sz w:val="28"/>
          <w:szCs w:val="28"/>
          <w:rtl/>
        </w:rPr>
        <w:t>الحوار:</w:t>
      </w:r>
    </w:p>
    <w:p w:rsidR="00BC4343" w:rsidRDefault="00470470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1-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المراء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. 2-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عدم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القناعة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بالتعددية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والاختلاف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. 3-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الاعتداد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بالرأي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والتعصب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له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. 4-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الغضب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. 5-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عدم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وجود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قواسم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مشتركة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المتحاورين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. 6-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عدم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الالتزام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بالأسلوب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المهذب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470470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>
        <w:rPr>
          <w:rFonts w:cs="Arial"/>
          <w:b/>
          <w:bCs/>
          <w:color w:val="1C1C1C"/>
          <w:sz w:val="28"/>
          <w:szCs w:val="28"/>
          <w:rtl/>
        </w:rPr>
        <w:t>.</w:t>
      </w:r>
    </w:p>
    <w:p w:rsidR="00470470" w:rsidRPr="008C509B" w:rsidRDefault="00470470" w:rsidP="00003EB6">
      <w:pPr>
        <w:spacing w:after="0"/>
        <w:rPr>
          <w:rFonts w:cs="Arial"/>
          <w:b/>
          <w:bCs/>
          <w:color w:val="00B0F0"/>
          <w:sz w:val="28"/>
          <w:szCs w:val="28"/>
          <w:rtl/>
        </w:rPr>
      </w:pP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س/ما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هي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المقومات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الأساسية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للمحاور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المحترف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؟</w:t>
      </w:r>
    </w:p>
    <w:p w:rsidR="00470470" w:rsidRDefault="00470470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1-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الأخلاص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في الحوار.  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    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  2-الصدق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والآمانه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.    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   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3-حسن البيان.</w:t>
      </w:r>
    </w:p>
    <w:p w:rsidR="00470470" w:rsidRDefault="00470470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4-مطابقة القول العمل.    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     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5-انبساط الوجه.  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       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</w:t>
      </w:r>
      <w:r w:rsidRPr="00470470"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1C1C1C"/>
          <w:sz w:val="28"/>
          <w:szCs w:val="28"/>
          <w:rtl/>
        </w:rPr>
        <w:t>6-تجنب صيد الأخطاء.</w:t>
      </w:r>
    </w:p>
    <w:p w:rsidR="001B47FF" w:rsidRDefault="00470470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7-اختيار الكلمات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المناسبه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.  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                            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 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  8-حسن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الأستماع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والأنصات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470470" w:rsidRDefault="00470470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9-</w:t>
      </w:r>
      <w:proofErr w:type="spellEnd"/>
      <w:r w:rsidRPr="00470470"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1B47FF">
        <w:rPr>
          <w:rFonts w:cs="Arial" w:hint="cs"/>
          <w:b/>
          <w:bCs/>
          <w:color w:val="1C1C1C"/>
          <w:sz w:val="28"/>
          <w:szCs w:val="28"/>
          <w:rtl/>
        </w:rPr>
        <w:t>الألمام</w:t>
      </w:r>
      <w:proofErr w:type="spellEnd"/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بموضوع الحوار.       10-احترام الطرف الآخر.     11-</w:t>
      </w:r>
      <w:proofErr w:type="spellStart"/>
      <w:r w:rsidR="001B47FF">
        <w:rPr>
          <w:rFonts w:cs="Arial" w:hint="cs"/>
          <w:b/>
          <w:bCs/>
          <w:color w:val="1C1C1C"/>
          <w:sz w:val="28"/>
          <w:szCs w:val="28"/>
          <w:rtl/>
        </w:rPr>
        <w:t>الألتزام</w:t>
      </w:r>
      <w:proofErr w:type="spellEnd"/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="001B47FF">
        <w:rPr>
          <w:rFonts w:cs="Arial" w:hint="cs"/>
          <w:b/>
          <w:bCs/>
          <w:color w:val="1C1C1C"/>
          <w:sz w:val="28"/>
          <w:szCs w:val="28"/>
          <w:rtl/>
        </w:rPr>
        <w:t>بأدآب</w:t>
      </w:r>
      <w:proofErr w:type="spellEnd"/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الحوار.</w:t>
      </w:r>
    </w:p>
    <w:p w:rsidR="00470470" w:rsidRDefault="00470470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12-الاعتراف بالخطأ.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            13-حضور </w:t>
      </w:r>
      <w:proofErr w:type="spellStart"/>
      <w:r w:rsidR="001B47FF">
        <w:rPr>
          <w:rFonts w:cs="Arial" w:hint="cs"/>
          <w:b/>
          <w:bCs/>
          <w:color w:val="1C1C1C"/>
          <w:sz w:val="28"/>
          <w:szCs w:val="28"/>
          <w:rtl/>
        </w:rPr>
        <w:t>البديهه</w:t>
      </w:r>
      <w:proofErr w:type="spellEnd"/>
      <w:r w:rsidR="001B47FF">
        <w:rPr>
          <w:rFonts w:cs="Arial" w:hint="cs"/>
          <w:b/>
          <w:bCs/>
          <w:color w:val="1C1C1C"/>
          <w:sz w:val="28"/>
          <w:szCs w:val="28"/>
          <w:rtl/>
        </w:rPr>
        <w:t>.           14-توظيف الصوت.</w:t>
      </w:r>
    </w:p>
    <w:p w:rsidR="00470470" w:rsidRDefault="00470470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15-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تويع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اساليب الحوار.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        16-عدم اتهام النيات.         </w:t>
      </w:r>
      <w:r w:rsidR="001B47FF" w:rsidRP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>17-</w:t>
      </w:r>
      <w:proofErr w:type="spellStart"/>
      <w:r w:rsidR="001B47FF">
        <w:rPr>
          <w:rFonts w:cs="Arial" w:hint="cs"/>
          <w:b/>
          <w:bCs/>
          <w:color w:val="1C1C1C"/>
          <w:sz w:val="28"/>
          <w:szCs w:val="28"/>
          <w:rtl/>
        </w:rPr>
        <w:t>اللباقه</w:t>
      </w:r>
      <w:proofErr w:type="spellEnd"/>
      <w:r w:rsidR="001B47FF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1B47FF" w:rsidRDefault="00470470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18-رباطة الجأش وهدوء البال.</w:t>
      </w:r>
      <w:r w:rsidR="001B47FF">
        <w:rPr>
          <w:rFonts w:cs="Arial" w:hint="cs"/>
          <w:b/>
          <w:bCs/>
          <w:color w:val="1C1C1C"/>
          <w:sz w:val="28"/>
          <w:szCs w:val="28"/>
          <w:rtl/>
        </w:rPr>
        <w:t xml:space="preserve">  19-توظيف لغة الجسد.       20-جودة المعالجه.</w:t>
      </w:r>
    </w:p>
    <w:p w:rsidR="00470470" w:rsidRPr="008C509B" w:rsidRDefault="001B47FF" w:rsidP="00003EB6">
      <w:pPr>
        <w:spacing w:after="0"/>
        <w:rPr>
          <w:rFonts w:cs="Arial"/>
          <w:b/>
          <w:bCs/>
          <w:color w:val="00B0F0"/>
          <w:sz w:val="28"/>
          <w:szCs w:val="28"/>
          <w:rtl/>
        </w:rPr>
      </w:pP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س/ ما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هي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مهارات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الحوار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الناجح</w:t>
      </w:r>
      <w:r w:rsidRPr="008C509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8C509B">
        <w:rPr>
          <w:rFonts w:cs="Arial" w:hint="cs"/>
          <w:b/>
          <w:bCs/>
          <w:color w:val="00B0F0"/>
          <w:sz w:val="28"/>
          <w:szCs w:val="28"/>
          <w:rtl/>
        </w:rPr>
        <w:t>؟</w:t>
      </w:r>
    </w:p>
    <w:p w:rsidR="001B47FF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^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الأستماع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بعمق.     ^احترام الآخرين.      ^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الأستكشاف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>.     ^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التعبيرعن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أفكارك بحريه.</w:t>
      </w:r>
    </w:p>
    <w:p w:rsidR="001B47FF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^تعليق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الأفتراضات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والأحكام.                 ^السماح للآخرين للتعبير عن أفكارهم بحريه.</w:t>
      </w:r>
    </w:p>
    <w:p w:rsidR="001B47FF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^التأمل والتفكر.      ^كن منصتاً جيداً      ^تواصل بصريا مع المتحدث.</w:t>
      </w:r>
    </w:p>
    <w:p w:rsidR="001B47FF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^نادي المتحدث بأحسن اسمائه.              ^أمتدح الأفكار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الايجابيه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1B47FF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^حاول ان تفهم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مايقوله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المتحدث.            ^تجاهل المشاعر العدائيه.</w:t>
      </w:r>
    </w:p>
    <w:p w:rsidR="001B47FF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^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لاتقاطع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المتحاور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واعطه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فرصه كافيه.     ^جهز نفسك للحوار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ولاتنشغل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بغيره.</w:t>
      </w:r>
    </w:p>
    <w:p w:rsidR="001B47FF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^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لاتصدر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أحكاماً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مبكره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بينك وبين نفسك.</w:t>
      </w:r>
    </w:p>
    <w:p w:rsidR="001B47FF" w:rsidRPr="008C509B" w:rsidRDefault="001B47FF" w:rsidP="00003EB6">
      <w:pPr>
        <w:spacing w:after="0"/>
        <w:rPr>
          <w:rFonts w:cs="Arial"/>
          <w:b/>
          <w:bCs/>
          <w:color w:val="F79646" w:themeColor="accent6"/>
          <w:sz w:val="30"/>
          <w:szCs w:val="30"/>
          <w:rtl/>
        </w:rPr>
      </w:pPr>
      <w:r w:rsidRPr="008C509B">
        <w:rPr>
          <w:rFonts w:cs="Arial" w:hint="cs"/>
          <w:b/>
          <w:bCs/>
          <w:color w:val="F79646" w:themeColor="accent6"/>
          <w:sz w:val="30"/>
          <w:szCs w:val="30"/>
          <w:rtl/>
        </w:rPr>
        <w:t>نماذج</w:t>
      </w:r>
      <w:r w:rsidRPr="008C509B">
        <w:rPr>
          <w:rFonts w:cs="Arial"/>
          <w:b/>
          <w:bCs/>
          <w:color w:val="F79646" w:themeColor="accent6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F79646" w:themeColor="accent6"/>
          <w:sz w:val="30"/>
          <w:szCs w:val="30"/>
          <w:rtl/>
        </w:rPr>
        <w:t>من</w:t>
      </w:r>
      <w:r w:rsidRPr="008C509B">
        <w:rPr>
          <w:rFonts w:cs="Arial"/>
          <w:b/>
          <w:bCs/>
          <w:color w:val="F79646" w:themeColor="accent6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F79646" w:themeColor="accent6"/>
          <w:sz w:val="30"/>
          <w:szCs w:val="30"/>
          <w:rtl/>
        </w:rPr>
        <w:t>حوارات</w:t>
      </w:r>
      <w:r w:rsidRPr="008C509B">
        <w:rPr>
          <w:rFonts w:cs="Arial"/>
          <w:b/>
          <w:bCs/>
          <w:color w:val="F79646" w:themeColor="accent6"/>
          <w:sz w:val="30"/>
          <w:szCs w:val="30"/>
          <w:rtl/>
        </w:rPr>
        <w:t xml:space="preserve"> </w:t>
      </w:r>
      <w:r w:rsidRPr="008C509B">
        <w:rPr>
          <w:rFonts w:cs="Arial" w:hint="cs"/>
          <w:b/>
          <w:bCs/>
          <w:color w:val="F79646" w:themeColor="accent6"/>
          <w:sz w:val="30"/>
          <w:szCs w:val="30"/>
          <w:rtl/>
        </w:rPr>
        <w:t>سلبية:</w:t>
      </w:r>
    </w:p>
    <w:p w:rsidR="008C509B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1-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محاورتنا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للآخرين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وتحميلهم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وزر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تصرفاتنا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ونتائج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أعمالنا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خلال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مبالغتنا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الثقة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الزائدة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بأنفسنا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وتنزيه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أنفسنا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الأخطاء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وفي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نفس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الوقت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نصمهم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بالنقص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والعيوب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ونؤجج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الحرب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النفسية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ضد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محاورينا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ونبالغ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تعميق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الخلاف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معهم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.</w:t>
      </w:r>
    </w:p>
    <w:p w:rsidR="008C509B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1B47FF">
        <w:rPr>
          <w:rFonts w:cs="Arial"/>
          <w:b/>
          <w:bCs/>
          <w:color w:val="1C1C1C"/>
          <w:sz w:val="28"/>
          <w:szCs w:val="28"/>
          <w:rtl/>
        </w:rPr>
        <w:t>2-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قراءة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أفكار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اجل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اكتشاف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الزلات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والأخطاء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وتكبيرها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ونتصيد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أخطاء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ونضخمها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.</w:t>
      </w:r>
    </w:p>
    <w:p w:rsidR="008C509B" w:rsidRDefault="001B47FF" w:rsidP="00003EB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1B47FF">
        <w:rPr>
          <w:rFonts w:cs="Arial"/>
          <w:b/>
          <w:bCs/>
          <w:color w:val="1C1C1C"/>
          <w:sz w:val="28"/>
          <w:szCs w:val="28"/>
          <w:rtl/>
        </w:rPr>
        <w:t>3-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جرح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مشاعر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وأحاسيس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ونطعن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أفكارهم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ونشكك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مصداقيتها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أثناء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العملية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الحوارية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.</w:t>
      </w:r>
    </w:p>
    <w:p w:rsidR="008C509B" w:rsidRPr="008E7C8B" w:rsidRDefault="001B47FF" w:rsidP="008E7C8B">
      <w:pPr>
        <w:spacing w:after="0"/>
        <w:rPr>
          <w:rFonts w:ascii="Andalus" w:eastAsia="Times New Roman" w:hAnsi="Andalus" w:cs="Andalus"/>
          <w:b/>
          <w:bCs/>
          <w:color w:val="FF0066"/>
          <w:sz w:val="48"/>
          <w:szCs w:val="48"/>
          <w:rtl/>
        </w:rPr>
      </w:pPr>
      <w:r w:rsidRPr="001B47FF">
        <w:rPr>
          <w:rFonts w:cs="Arial"/>
          <w:b/>
          <w:bCs/>
          <w:color w:val="1C1C1C"/>
          <w:sz w:val="28"/>
          <w:szCs w:val="28"/>
          <w:rtl/>
        </w:rPr>
        <w:t>4-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نتجاهل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عيوبنا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ونركز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عيوب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ونسلط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الضوء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عليها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ونلفت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انتباه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الناس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1B47FF">
        <w:rPr>
          <w:rFonts w:cs="Arial" w:hint="cs"/>
          <w:b/>
          <w:bCs/>
          <w:color w:val="1C1C1C"/>
          <w:sz w:val="28"/>
          <w:szCs w:val="28"/>
          <w:rtl/>
        </w:rPr>
        <w:t>لها</w:t>
      </w:r>
      <w:r w:rsidRPr="001B47FF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8E7C8B">
        <w:rPr>
          <w:rFonts w:cs="Arial"/>
          <w:b/>
          <w:bCs/>
          <w:color w:val="1C1C1C"/>
          <w:sz w:val="36"/>
          <w:szCs w:val="36"/>
          <w:rtl/>
        </w:rPr>
        <w:t>.</w:t>
      </w:r>
      <w:r w:rsidR="008E7C8B" w:rsidRPr="008E7C8B">
        <w:rPr>
          <w:rFonts w:ascii="Andalus" w:eastAsia="Times New Roman" w:hAnsi="Andalus" w:cs="Andalus"/>
          <w:b/>
          <w:bCs/>
          <w:color w:val="FF0066"/>
          <w:sz w:val="36"/>
          <w:szCs w:val="36"/>
          <w:rtl/>
        </w:rPr>
        <w:t xml:space="preserve"> عيون سحاب</w:t>
      </w:r>
      <w:r w:rsidR="008E7C8B" w:rsidRPr="008E7C8B">
        <w:rPr>
          <w:rFonts w:ascii="Andalus" w:eastAsia="Times New Roman" w:hAnsi="Andalus" w:cs="Andalus"/>
          <w:b/>
          <w:bCs/>
          <w:color w:val="FF0066"/>
          <w:sz w:val="36"/>
          <w:szCs w:val="36"/>
        </w:rPr>
        <w:sym w:font="Wingdings" w:char="004A"/>
      </w:r>
    </w:p>
    <w:sectPr w:rsidR="008C509B" w:rsidRPr="008E7C8B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3F2" w:rsidRDefault="006D63F2" w:rsidP="00003EB6">
      <w:pPr>
        <w:spacing w:after="0" w:line="240" w:lineRule="auto"/>
      </w:pPr>
      <w:r>
        <w:separator/>
      </w:r>
    </w:p>
  </w:endnote>
  <w:endnote w:type="continuationSeparator" w:id="0">
    <w:p w:rsidR="006D63F2" w:rsidRDefault="006D63F2" w:rsidP="00003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3F2" w:rsidRDefault="006D63F2" w:rsidP="00003EB6">
      <w:pPr>
        <w:spacing w:after="0" w:line="240" w:lineRule="auto"/>
      </w:pPr>
      <w:r>
        <w:separator/>
      </w:r>
    </w:p>
  </w:footnote>
  <w:footnote w:type="continuationSeparator" w:id="0">
    <w:p w:rsidR="006D63F2" w:rsidRDefault="006D63F2" w:rsidP="00003E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10998"/>
    <w:multiLevelType w:val="hybridMultilevel"/>
    <w:tmpl w:val="C9961A82"/>
    <w:lvl w:ilvl="0" w:tplc="A8CC2DFE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D262B"/>
    <w:multiLevelType w:val="hybridMultilevel"/>
    <w:tmpl w:val="CEDA3FA4"/>
    <w:lvl w:ilvl="0" w:tplc="D9BE06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F51069"/>
    <w:multiLevelType w:val="hybridMultilevel"/>
    <w:tmpl w:val="B01C9E62"/>
    <w:lvl w:ilvl="0" w:tplc="8F4E32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804FF2"/>
    <w:multiLevelType w:val="hybridMultilevel"/>
    <w:tmpl w:val="E6E0DF2E"/>
    <w:lvl w:ilvl="0" w:tplc="504CEBF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F44FEF"/>
    <w:multiLevelType w:val="hybridMultilevel"/>
    <w:tmpl w:val="106A27B2"/>
    <w:lvl w:ilvl="0" w:tplc="A25418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562D"/>
    <w:rsid w:val="00003EB6"/>
    <w:rsid w:val="00006039"/>
    <w:rsid w:val="00017A0B"/>
    <w:rsid w:val="00017D41"/>
    <w:rsid w:val="000361AE"/>
    <w:rsid w:val="000454C4"/>
    <w:rsid w:val="00065058"/>
    <w:rsid w:val="00091858"/>
    <w:rsid w:val="000B7D9E"/>
    <w:rsid w:val="000C4546"/>
    <w:rsid w:val="000E7A24"/>
    <w:rsid w:val="00106239"/>
    <w:rsid w:val="001273DC"/>
    <w:rsid w:val="00135BC0"/>
    <w:rsid w:val="00136A06"/>
    <w:rsid w:val="00136F39"/>
    <w:rsid w:val="00145C89"/>
    <w:rsid w:val="00165C80"/>
    <w:rsid w:val="00182C76"/>
    <w:rsid w:val="001875D6"/>
    <w:rsid w:val="00191F33"/>
    <w:rsid w:val="001A66A0"/>
    <w:rsid w:val="001B47FF"/>
    <w:rsid w:val="001C31CC"/>
    <w:rsid w:val="001C7872"/>
    <w:rsid w:val="001D0BEF"/>
    <w:rsid w:val="00223378"/>
    <w:rsid w:val="00230D81"/>
    <w:rsid w:val="00232D49"/>
    <w:rsid w:val="00264B9A"/>
    <w:rsid w:val="00264F3F"/>
    <w:rsid w:val="00265321"/>
    <w:rsid w:val="0026578C"/>
    <w:rsid w:val="00286F0D"/>
    <w:rsid w:val="00294448"/>
    <w:rsid w:val="0029449E"/>
    <w:rsid w:val="002978C8"/>
    <w:rsid w:val="002B71D4"/>
    <w:rsid w:val="002C126C"/>
    <w:rsid w:val="002C2D7A"/>
    <w:rsid w:val="00337345"/>
    <w:rsid w:val="00375509"/>
    <w:rsid w:val="00377FD5"/>
    <w:rsid w:val="00381D67"/>
    <w:rsid w:val="003923E1"/>
    <w:rsid w:val="003945A9"/>
    <w:rsid w:val="003968C7"/>
    <w:rsid w:val="003A6AFC"/>
    <w:rsid w:val="003C0E53"/>
    <w:rsid w:val="003C1E09"/>
    <w:rsid w:val="003C6020"/>
    <w:rsid w:val="003D1B91"/>
    <w:rsid w:val="003D2F7E"/>
    <w:rsid w:val="003D4660"/>
    <w:rsid w:val="003F01B8"/>
    <w:rsid w:val="003F446A"/>
    <w:rsid w:val="004044F6"/>
    <w:rsid w:val="00407016"/>
    <w:rsid w:val="004103EC"/>
    <w:rsid w:val="00417F11"/>
    <w:rsid w:val="004212A1"/>
    <w:rsid w:val="0043152E"/>
    <w:rsid w:val="0043511D"/>
    <w:rsid w:val="00445D98"/>
    <w:rsid w:val="00454E3C"/>
    <w:rsid w:val="00470470"/>
    <w:rsid w:val="00474B52"/>
    <w:rsid w:val="00477141"/>
    <w:rsid w:val="00491E80"/>
    <w:rsid w:val="0049314B"/>
    <w:rsid w:val="004B11C3"/>
    <w:rsid w:val="004D1DAC"/>
    <w:rsid w:val="004D4C01"/>
    <w:rsid w:val="004E074F"/>
    <w:rsid w:val="004E5A1A"/>
    <w:rsid w:val="004F0DC1"/>
    <w:rsid w:val="004F394B"/>
    <w:rsid w:val="004F49EE"/>
    <w:rsid w:val="004F4BCC"/>
    <w:rsid w:val="004F4DBD"/>
    <w:rsid w:val="00500BC8"/>
    <w:rsid w:val="00505D8A"/>
    <w:rsid w:val="00521751"/>
    <w:rsid w:val="00540074"/>
    <w:rsid w:val="0054559A"/>
    <w:rsid w:val="005945EE"/>
    <w:rsid w:val="005972A8"/>
    <w:rsid w:val="005A2DA6"/>
    <w:rsid w:val="005C6E9B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002FD"/>
    <w:rsid w:val="006311BE"/>
    <w:rsid w:val="00637AAD"/>
    <w:rsid w:val="006400AF"/>
    <w:rsid w:val="0066144C"/>
    <w:rsid w:val="006616DB"/>
    <w:rsid w:val="006747A4"/>
    <w:rsid w:val="0067523B"/>
    <w:rsid w:val="00685329"/>
    <w:rsid w:val="006B1928"/>
    <w:rsid w:val="006B366A"/>
    <w:rsid w:val="006C7DFD"/>
    <w:rsid w:val="006D63F2"/>
    <w:rsid w:val="006D6AB7"/>
    <w:rsid w:val="006E149F"/>
    <w:rsid w:val="006E7FF0"/>
    <w:rsid w:val="006F1756"/>
    <w:rsid w:val="0070568F"/>
    <w:rsid w:val="007168E7"/>
    <w:rsid w:val="00717471"/>
    <w:rsid w:val="007239CF"/>
    <w:rsid w:val="00736501"/>
    <w:rsid w:val="007459BA"/>
    <w:rsid w:val="00750E81"/>
    <w:rsid w:val="007568F9"/>
    <w:rsid w:val="007607D3"/>
    <w:rsid w:val="00760C6D"/>
    <w:rsid w:val="0077795D"/>
    <w:rsid w:val="00785025"/>
    <w:rsid w:val="007A0135"/>
    <w:rsid w:val="007B09B4"/>
    <w:rsid w:val="007B3A91"/>
    <w:rsid w:val="007B565A"/>
    <w:rsid w:val="007C1851"/>
    <w:rsid w:val="007C5791"/>
    <w:rsid w:val="007C7A65"/>
    <w:rsid w:val="007D3A53"/>
    <w:rsid w:val="007E1B32"/>
    <w:rsid w:val="007E6041"/>
    <w:rsid w:val="007F562D"/>
    <w:rsid w:val="007F6EB4"/>
    <w:rsid w:val="008035E0"/>
    <w:rsid w:val="00803D32"/>
    <w:rsid w:val="008108FF"/>
    <w:rsid w:val="008222AC"/>
    <w:rsid w:val="008238B8"/>
    <w:rsid w:val="00823FA2"/>
    <w:rsid w:val="00850C04"/>
    <w:rsid w:val="0086638C"/>
    <w:rsid w:val="00870360"/>
    <w:rsid w:val="008877B4"/>
    <w:rsid w:val="008929C8"/>
    <w:rsid w:val="00892D0C"/>
    <w:rsid w:val="008944CC"/>
    <w:rsid w:val="008958E2"/>
    <w:rsid w:val="008A56A9"/>
    <w:rsid w:val="008A63C2"/>
    <w:rsid w:val="008A7405"/>
    <w:rsid w:val="008C4D39"/>
    <w:rsid w:val="008C509B"/>
    <w:rsid w:val="008E7C8B"/>
    <w:rsid w:val="009161EB"/>
    <w:rsid w:val="00923C9C"/>
    <w:rsid w:val="009312F7"/>
    <w:rsid w:val="00963151"/>
    <w:rsid w:val="009639E3"/>
    <w:rsid w:val="00970E15"/>
    <w:rsid w:val="009873CE"/>
    <w:rsid w:val="009A6FEA"/>
    <w:rsid w:val="009B77B6"/>
    <w:rsid w:val="009B7E3F"/>
    <w:rsid w:val="009C6721"/>
    <w:rsid w:val="009D3275"/>
    <w:rsid w:val="009E03B9"/>
    <w:rsid w:val="009E3F72"/>
    <w:rsid w:val="009E7B9C"/>
    <w:rsid w:val="009F355D"/>
    <w:rsid w:val="009F5342"/>
    <w:rsid w:val="00A01C03"/>
    <w:rsid w:val="00A102E2"/>
    <w:rsid w:val="00A140E3"/>
    <w:rsid w:val="00A24B6C"/>
    <w:rsid w:val="00A34F20"/>
    <w:rsid w:val="00A7178F"/>
    <w:rsid w:val="00A7339D"/>
    <w:rsid w:val="00A73BDB"/>
    <w:rsid w:val="00A8362A"/>
    <w:rsid w:val="00A84336"/>
    <w:rsid w:val="00A875D9"/>
    <w:rsid w:val="00AE1D10"/>
    <w:rsid w:val="00AE5911"/>
    <w:rsid w:val="00B21FF3"/>
    <w:rsid w:val="00B223F7"/>
    <w:rsid w:val="00B27A5F"/>
    <w:rsid w:val="00B4284B"/>
    <w:rsid w:val="00B569A8"/>
    <w:rsid w:val="00B74572"/>
    <w:rsid w:val="00B747BD"/>
    <w:rsid w:val="00B807E0"/>
    <w:rsid w:val="00B8470D"/>
    <w:rsid w:val="00BB11A0"/>
    <w:rsid w:val="00BB503C"/>
    <w:rsid w:val="00BC2AAF"/>
    <w:rsid w:val="00BC4343"/>
    <w:rsid w:val="00BC4E39"/>
    <w:rsid w:val="00BC79DA"/>
    <w:rsid w:val="00BD5222"/>
    <w:rsid w:val="00BF17CD"/>
    <w:rsid w:val="00C1006C"/>
    <w:rsid w:val="00C41E7C"/>
    <w:rsid w:val="00C5228A"/>
    <w:rsid w:val="00C55960"/>
    <w:rsid w:val="00C561C7"/>
    <w:rsid w:val="00C6200D"/>
    <w:rsid w:val="00C639A3"/>
    <w:rsid w:val="00C675B6"/>
    <w:rsid w:val="00C95CCE"/>
    <w:rsid w:val="00CD4908"/>
    <w:rsid w:val="00CE59F7"/>
    <w:rsid w:val="00D00193"/>
    <w:rsid w:val="00D1283D"/>
    <w:rsid w:val="00D146E3"/>
    <w:rsid w:val="00D272A8"/>
    <w:rsid w:val="00D34FFA"/>
    <w:rsid w:val="00D37CB8"/>
    <w:rsid w:val="00D640BD"/>
    <w:rsid w:val="00D71D5B"/>
    <w:rsid w:val="00D76A15"/>
    <w:rsid w:val="00D855D9"/>
    <w:rsid w:val="00DB4CFB"/>
    <w:rsid w:val="00E16A76"/>
    <w:rsid w:val="00E42D1A"/>
    <w:rsid w:val="00E43E37"/>
    <w:rsid w:val="00E45422"/>
    <w:rsid w:val="00E629C0"/>
    <w:rsid w:val="00E67D00"/>
    <w:rsid w:val="00E76047"/>
    <w:rsid w:val="00E933BC"/>
    <w:rsid w:val="00EB6B63"/>
    <w:rsid w:val="00EC3452"/>
    <w:rsid w:val="00ED6165"/>
    <w:rsid w:val="00F00CEF"/>
    <w:rsid w:val="00F06E98"/>
    <w:rsid w:val="00F11A99"/>
    <w:rsid w:val="00F16C13"/>
    <w:rsid w:val="00F3665C"/>
    <w:rsid w:val="00F50DCE"/>
    <w:rsid w:val="00F53326"/>
    <w:rsid w:val="00F56B0B"/>
    <w:rsid w:val="00F619AE"/>
    <w:rsid w:val="00F80C76"/>
    <w:rsid w:val="00F834F3"/>
    <w:rsid w:val="00F9090E"/>
    <w:rsid w:val="00F929CD"/>
    <w:rsid w:val="00FA3DA6"/>
    <w:rsid w:val="00FC0133"/>
    <w:rsid w:val="00FC39C2"/>
    <w:rsid w:val="00FD75D6"/>
    <w:rsid w:val="00FE57FE"/>
    <w:rsid w:val="00FE6A41"/>
    <w:rsid w:val="00FF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34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03E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03EB6"/>
  </w:style>
  <w:style w:type="paragraph" w:styleId="a5">
    <w:name w:val="footer"/>
    <w:basedOn w:val="a"/>
    <w:link w:val="Char0"/>
    <w:uiPriority w:val="99"/>
    <w:semiHidden/>
    <w:unhideWhenUsed/>
    <w:rsid w:val="00003E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03E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0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1202</Words>
  <Characters>6855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11</cp:revision>
  <cp:lastPrinted>2012-02-25T11:09:00Z</cp:lastPrinted>
  <dcterms:created xsi:type="dcterms:W3CDTF">2012-02-19T18:24:00Z</dcterms:created>
  <dcterms:modified xsi:type="dcterms:W3CDTF">2012-04-02T14:42:00Z</dcterms:modified>
</cp:coreProperties>
</file>