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EB6" w:rsidRPr="00261FB7" w:rsidRDefault="00261FB7" w:rsidP="00D75EB6">
      <w:pPr>
        <w:spacing w:line="240" w:lineRule="auto"/>
        <w:ind w:right="-907"/>
        <w:jc w:val="both"/>
        <w:rPr>
          <w:rFonts w:ascii="Verdana" w:hAnsi="Verdana" w:cs="Old Antic Bold"/>
          <w:b/>
          <w:bCs/>
          <w:color w:val="7F7F7F" w:themeColor="text1" w:themeTint="80"/>
          <w:sz w:val="36"/>
          <w:szCs w:val="36"/>
          <w:rtl/>
        </w:rPr>
      </w:pPr>
      <w:r w:rsidRPr="00261FB7">
        <w:rPr>
          <w:rFonts w:ascii="Verdana" w:hAnsi="Verdana" w:cs="Old Antic Bold" w:hint="cs"/>
          <w:b/>
          <w:bCs/>
          <w:color w:val="7F7F7F" w:themeColor="text1" w:themeTint="80"/>
          <w:sz w:val="36"/>
          <w:szCs w:val="36"/>
          <w:rtl/>
        </w:rPr>
        <w:t>المحاضره الثانيه : مهارات الاستماع والانصات</w:t>
      </w:r>
    </w:p>
    <w:p w:rsidR="00D6363D" w:rsidRPr="00261FB7" w:rsidRDefault="00D75EB6" w:rsidP="00261FB7">
      <w:pPr>
        <w:pStyle w:val="a3"/>
        <w:numPr>
          <w:ilvl w:val="0"/>
          <w:numId w:val="40"/>
        </w:numPr>
        <w:spacing w:line="240" w:lineRule="auto"/>
        <w:ind w:left="-907" w:right="-907"/>
        <w:jc w:val="both"/>
        <w:rPr>
          <w:rFonts w:ascii="Verdana" w:hAnsi="Verdana"/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ascii="Verdana" w:hAnsi="Verdana" w:hint="cs"/>
          <w:b/>
          <w:bCs/>
          <w:color w:val="17365D" w:themeColor="text2" w:themeShade="BF"/>
          <w:sz w:val="28"/>
          <w:szCs w:val="28"/>
          <w:u w:val="single"/>
          <w:rtl/>
        </w:rPr>
        <w:t>ا</w:t>
      </w:r>
      <w:r w:rsidR="00EF5CB5" w:rsidRPr="00261FB7">
        <w:rPr>
          <w:rFonts w:ascii="Verdana" w:hAnsi="Verdana" w:hint="cs"/>
          <w:b/>
          <w:bCs/>
          <w:color w:val="17365D" w:themeColor="text2" w:themeShade="BF"/>
          <w:sz w:val="28"/>
          <w:szCs w:val="28"/>
          <w:u w:val="single"/>
          <w:rtl/>
        </w:rPr>
        <w:t>لفرق بين الاستماع والانصات (( في الدرجه وليس طبيعة الاداء ))</w:t>
      </w:r>
    </w:p>
    <w:tbl>
      <w:tblPr>
        <w:tblStyle w:val="a4"/>
        <w:tblpPr w:leftFromText="180" w:rightFromText="180" w:vertAnchor="page" w:horzAnchor="page" w:tblpX="2270" w:tblpY="2894"/>
        <w:bidiVisual/>
        <w:tblW w:w="8670" w:type="dxa"/>
        <w:tblLook w:val="04A0"/>
      </w:tblPr>
      <w:tblGrid>
        <w:gridCol w:w="4335"/>
        <w:gridCol w:w="4335"/>
      </w:tblGrid>
      <w:tr w:rsidR="00261FB7" w:rsidRPr="00261FB7" w:rsidTr="00261FB7">
        <w:trPr>
          <w:trHeight w:val="343"/>
        </w:trPr>
        <w:tc>
          <w:tcPr>
            <w:tcW w:w="4335" w:type="dxa"/>
          </w:tcPr>
          <w:p w:rsidR="00261FB7" w:rsidRPr="00261FB7" w:rsidRDefault="00261FB7" w:rsidP="00261FB7">
            <w:pPr>
              <w:tabs>
                <w:tab w:val="left" w:pos="1225"/>
              </w:tabs>
              <w:ind w:left="-907" w:right="-907"/>
              <w:jc w:val="both"/>
              <w:rPr>
                <w:rFonts w:ascii="Verdana" w:hAnsi="Verdana"/>
                <w:b/>
                <w:bCs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b/>
                <w:bCs/>
                <w:sz w:val="28"/>
                <w:szCs w:val="28"/>
                <w:rtl/>
              </w:rPr>
              <w:t>الاستماع :</w:t>
            </w:r>
            <w:r w:rsidRPr="00261FB7">
              <w:rPr>
                <w:rFonts w:ascii="Verdana" w:hAnsi="Verdana"/>
                <w:b/>
                <w:bCs/>
                <w:sz w:val="28"/>
                <w:szCs w:val="28"/>
                <w:rtl/>
              </w:rPr>
              <w:tab/>
            </w:r>
            <w:r w:rsidRPr="00261FB7">
              <w:rPr>
                <w:rFonts w:ascii="Verdana" w:hAnsi="Verdana" w:hint="cs"/>
                <w:b/>
                <w:bCs/>
                <w:color w:val="943634" w:themeColor="accent2" w:themeShade="BF"/>
                <w:sz w:val="28"/>
                <w:szCs w:val="28"/>
                <w:rtl/>
              </w:rPr>
              <w:t>الاستماع</w:t>
            </w:r>
          </w:p>
        </w:tc>
        <w:tc>
          <w:tcPr>
            <w:tcW w:w="4335" w:type="dxa"/>
          </w:tcPr>
          <w:p w:rsidR="00261FB7" w:rsidRPr="00261FB7" w:rsidRDefault="00261FB7" w:rsidP="00261FB7">
            <w:pPr>
              <w:ind w:left="-907" w:right="-907"/>
              <w:jc w:val="both"/>
              <w:rPr>
                <w:rFonts w:ascii="Verdana" w:hAnsi="Verdana"/>
                <w:b/>
                <w:bCs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b/>
                <w:bCs/>
                <w:sz w:val="28"/>
                <w:szCs w:val="28"/>
                <w:rtl/>
              </w:rPr>
              <w:t xml:space="preserve">الانصات </w:t>
            </w:r>
            <w:r w:rsidRPr="00261FB7">
              <w:rPr>
                <w:rFonts w:ascii="Verdana" w:hAnsi="Verdana" w:hint="cs"/>
                <w:b/>
                <w:bCs/>
                <w:color w:val="943634" w:themeColor="accent2" w:themeShade="BF"/>
                <w:sz w:val="28"/>
                <w:szCs w:val="28"/>
                <w:rtl/>
              </w:rPr>
              <w:t>:                  الانصات</w:t>
            </w: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 </w:t>
            </w:r>
          </w:p>
        </w:tc>
      </w:tr>
      <w:tr w:rsidR="00261FB7" w:rsidRPr="00261FB7" w:rsidTr="00261FB7">
        <w:trPr>
          <w:trHeight w:val="684"/>
        </w:trPr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هو فهم الكلام  او الانتباه الى شي مسموع </w:t>
            </w:r>
          </w:p>
        </w:tc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هو تركيز الانتباه الى شي مسموع من اجل هدف معين </w:t>
            </w:r>
          </w:p>
        </w:tc>
      </w:tr>
      <w:tr w:rsidR="00261FB7" w:rsidRPr="00261FB7" w:rsidTr="00261FB7">
        <w:trPr>
          <w:trHeight w:val="343"/>
        </w:trPr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تلقي معلومات </w:t>
            </w:r>
          </w:p>
        </w:tc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استماع + ادراك </w:t>
            </w:r>
          </w:p>
        </w:tc>
      </w:tr>
      <w:tr w:rsidR="00261FB7" w:rsidRPr="00261FB7" w:rsidTr="00261FB7">
        <w:trPr>
          <w:trHeight w:val="359"/>
        </w:trPr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الاستماع متقطع </w:t>
            </w:r>
          </w:p>
        </w:tc>
        <w:tc>
          <w:tcPr>
            <w:tcW w:w="4335" w:type="dxa"/>
          </w:tcPr>
          <w:p w:rsidR="00261FB7" w:rsidRPr="00261FB7" w:rsidRDefault="00261FB7" w:rsidP="00261FB7">
            <w:pPr>
              <w:ind w:left="397" w:right="-907"/>
              <w:jc w:val="both"/>
              <w:rPr>
                <w:rFonts w:ascii="Verdana" w:hAnsi="Verdana"/>
                <w:sz w:val="28"/>
                <w:szCs w:val="28"/>
                <w:rtl/>
              </w:rPr>
            </w:pPr>
            <w:r w:rsidRPr="00261FB7">
              <w:rPr>
                <w:rFonts w:ascii="Verdana" w:hAnsi="Verdana" w:hint="cs"/>
                <w:sz w:val="28"/>
                <w:szCs w:val="28"/>
                <w:rtl/>
              </w:rPr>
              <w:t xml:space="preserve">استماع مستمر مع شدة الانتباه والتركيز </w:t>
            </w:r>
          </w:p>
        </w:tc>
      </w:tr>
    </w:tbl>
    <w:p w:rsidR="00261FB7" w:rsidRPr="00261FB7" w:rsidRDefault="00261FB7" w:rsidP="00373590">
      <w:pPr>
        <w:pStyle w:val="a3"/>
        <w:spacing w:line="240" w:lineRule="auto"/>
        <w:ind w:left="-737" w:right="-907"/>
        <w:jc w:val="both"/>
        <w:rPr>
          <w:rFonts w:ascii="Verdana" w:hAnsi="Verdana"/>
          <w:b/>
          <w:bCs/>
          <w:color w:val="17365D" w:themeColor="text2" w:themeShade="BF"/>
          <w:sz w:val="28"/>
          <w:szCs w:val="28"/>
          <w:u w:val="single"/>
        </w:rPr>
      </w:pPr>
    </w:p>
    <w:p w:rsidR="00A127FB" w:rsidRPr="00261FB7" w:rsidRDefault="00D6363D" w:rsidP="00373590">
      <w:pPr>
        <w:pStyle w:val="a3"/>
        <w:numPr>
          <w:ilvl w:val="0"/>
          <w:numId w:val="35"/>
        </w:numPr>
        <w:ind w:left="-737" w:right="-907"/>
        <w:rPr>
          <w:b/>
          <w:bCs/>
          <w:sz w:val="28"/>
          <w:szCs w:val="28"/>
          <w:rtl/>
        </w:rPr>
      </w:pPr>
      <w:r w:rsidRPr="00261FB7">
        <w:rPr>
          <w:rFonts w:hint="cs"/>
          <w:color w:val="943634" w:themeColor="accent2" w:themeShade="BF"/>
          <w:sz w:val="28"/>
          <w:szCs w:val="28"/>
          <w:u w:val="single"/>
          <w:rtl/>
        </w:rPr>
        <w:t>مع التقدم التكنولوجي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  <w:r w:rsidR="005C7F4F" w:rsidRPr="00261FB7">
        <w:rPr>
          <w:rFonts w:hint="cs"/>
          <w:b/>
          <w:bCs/>
          <w:sz w:val="28"/>
          <w:szCs w:val="28"/>
          <w:rtl/>
        </w:rPr>
        <w:t xml:space="preserve">.. 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  <w:r w:rsidR="00A127FB" w:rsidRPr="00261FB7">
        <w:rPr>
          <w:rFonts w:hint="cs"/>
          <w:sz w:val="28"/>
          <w:szCs w:val="28"/>
          <w:rtl/>
        </w:rPr>
        <w:t xml:space="preserve">بدا الاهتمام </w:t>
      </w:r>
      <w:r w:rsidR="00A127FB" w:rsidRPr="00261FB7">
        <w:rPr>
          <w:rFonts w:hint="cs"/>
          <w:b/>
          <w:bCs/>
          <w:sz w:val="28"/>
          <w:szCs w:val="28"/>
          <w:rtl/>
        </w:rPr>
        <w:t xml:space="preserve"> </w:t>
      </w:r>
      <w:r w:rsidR="00A127FB" w:rsidRPr="00261FB7">
        <w:rPr>
          <w:rFonts w:hint="cs"/>
          <w:sz w:val="28"/>
          <w:szCs w:val="28"/>
          <w:rtl/>
        </w:rPr>
        <w:t xml:space="preserve">بالاستماع ومهاراته والاستفاده من تلقي المعلومات عن طريق حسن الانصات والاصغاء الى المتحدثين من علماء ومتخصصين </w:t>
      </w:r>
    </w:p>
    <w:p w:rsidR="00A127FB" w:rsidRPr="00261FB7" w:rsidRDefault="00A127FB" w:rsidP="00373590">
      <w:pPr>
        <w:pStyle w:val="a3"/>
        <w:numPr>
          <w:ilvl w:val="0"/>
          <w:numId w:val="35"/>
        </w:numPr>
        <w:ind w:left="-737" w:right="-907"/>
        <w:rPr>
          <w:sz w:val="28"/>
          <w:szCs w:val="28"/>
          <w:rtl/>
        </w:rPr>
      </w:pPr>
      <w:r w:rsidRPr="00261FB7">
        <w:rPr>
          <w:rFonts w:hint="cs"/>
          <w:color w:val="943634" w:themeColor="accent2" w:themeShade="BF"/>
          <w:sz w:val="28"/>
          <w:szCs w:val="28"/>
          <w:u w:val="single"/>
          <w:rtl/>
        </w:rPr>
        <w:t>الانسان العادي</w:t>
      </w:r>
      <w:r w:rsidRPr="00261FB7">
        <w:rPr>
          <w:rFonts w:hint="cs"/>
          <w:sz w:val="28"/>
          <w:szCs w:val="28"/>
          <w:rtl/>
        </w:rPr>
        <w:t xml:space="preserve"> يستغرق  في الاستماع </w:t>
      </w:r>
      <w:r w:rsidRPr="00261FB7">
        <w:rPr>
          <w:rFonts w:hint="cs"/>
          <w:color w:val="5F497A" w:themeColor="accent4" w:themeShade="BF"/>
          <w:sz w:val="28"/>
          <w:szCs w:val="28"/>
          <w:u w:val="single"/>
          <w:rtl/>
        </w:rPr>
        <w:t>3 اضعاف</w:t>
      </w:r>
      <w:r w:rsidRPr="00261FB7">
        <w:rPr>
          <w:rFonts w:hint="cs"/>
          <w:sz w:val="28"/>
          <w:szCs w:val="28"/>
          <w:rtl/>
        </w:rPr>
        <w:t xml:space="preserve"> مايستغرقه في القراءه </w:t>
      </w:r>
      <w:r w:rsidR="005C7F4F" w:rsidRPr="00261FB7">
        <w:rPr>
          <w:rFonts w:hint="cs"/>
          <w:sz w:val="28"/>
          <w:szCs w:val="28"/>
          <w:rtl/>
        </w:rPr>
        <w:t>.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كما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وجد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الفرد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يستغرق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>70%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ساعات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يقظته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فى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نشاطه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اللفظي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ويوزع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هذا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النشاط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بالنسبة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المئوية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التالية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11%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من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النشاط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اللفظي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كتابة</w:t>
      </w:r>
      <w:r w:rsidR="005C7F4F" w:rsidRPr="00261FB7">
        <w:rPr>
          <w:rFonts w:cs="Arial" w:hint="cs"/>
          <w:sz w:val="28"/>
          <w:szCs w:val="28"/>
          <w:rtl/>
        </w:rPr>
        <w:t>،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15%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قراءة،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30%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حديثاً،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و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40%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استماعاً</w:t>
      </w:r>
      <w:r w:rsidR="005C7F4F" w:rsidRPr="00261FB7">
        <w:rPr>
          <w:rFonts w:cs="Arial"/>
          <w:sz w:val="28"/>
          <w:szCs w:val="28"/>
          <w:rtl/>
        </w:rPr>
        <w:t xml:space="preserve">. </w:t>
      </w:r>
      <w:r w:rsidR="005C7F4F" w:rsidRPr="00261FB7">
        <w:rPr>
          <w:rFonts w:cs="Arial" w:hint="cs"/>
          <w:sz w:val="28"/>
          <w:szCs w:val="28"/>
          <w:rtl/>
        </w:rPr>
        <w:t>فمن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الواضح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>70%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وقت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الكبار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يذهب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في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عمليات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اتصال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لغوى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تبلغ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مهارات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الاستماع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40%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وأثبت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البحث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العلمي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معظم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الناس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يستوعبون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30%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استماعهم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كما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أثبت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أن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معظمنا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يتذكر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أقل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color w:val="5F497A" w:themeColor="accent4" w:themeShade="BF"/>
          <w:sz w:val="28"/>
          <w:szCs w:val="28"/>
          <w:u w:val="single"/>
          <w:rtl/>
        </w:rPr>
        <w:t>من</w:t>
      </w:r>
      <w:r w:rsidR="005C7F4F" w:rsidRPr="00261FB7">
        <w:rPr>
          <w:rFonts w:cs="Arial"/>
          <w:color w:val="5F497A" w:themeColor="accent4" w:themeShade="BF"/>
          <w:sz w:val="28"/>
          <w:szCs w:val="28"/>
          <w:u w:val="single"/>
          <w:rtl/>
        </w:rPr>
        <w:t xml:space="preserve"> 25%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مما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يصل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إلى</w:t>
      </w:r>
      <w:r w:rsidR="005C7F4F" w:rsidRPr="00261FB7">
        <w:rPr>
          <w:rFonts w:cs="Arial"/>
          <w:sz w:val="28"/>
          <w:szCs w:val="28"/>
          <w:rtl/>
        </w:rPr>
        <w:t xml:space="preserve"> </w:t>
      </w:r>
      <w:r w:rsidR="005C7F4F" w:rsidRPr="00261FB7">
        <w:rPr>
          <w:rFonts w:cs="Arial" w:hint="cs"/>
          <w:sz w:val="28"/>
          <w:szCs w:val="28"/>
          <w:rtl/>
        </w:rPr>
        <w:t>أذنيه</w:t>
      </w:r>
      <w:r w:rsidR="005C7F4F" w:rsidRPr="00261FB7">
        <w:rPr>
          <w:rFonts w:cs="Arial"/>
          <w:sz w:val="28"/>
          <w:szCs w:val="28"/>
          <w:rtl/>
        </w:rPr>
        <w:t>.</w:t>
      </w:r>
    </w:p>
    <w:p w:rsidR="00A127FB" w:rsidRPr="00261FB7" w:rsidRDefault="00A127FB" w:rsidP="00373590">
      <w:pPr>
        <w:pStyle w:val="a3"/>
        <w:numPr>
          <w:ilvl w:val="0"/>
          <w:numId w:val="3"/>
        </w:numPr>
        <w:ind w:left="-907" w:right="-907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مستويات الانصات : </w:t>
      </w:r>
    </w:p>
    <w:p w:rsidR="00A127FB" w:rsidRPr="00261FB7" w:rsidRDefault="00A127FB" w:rsidP="00373590">
      <w:pPr>
        <w:pStyle w:val="a3"/>
        <w:numPr>
          <w:ilvl w:val="0"/>
          <w:numId w:val="5"/>
        </w:numPr>
        <w:ind w:left="-737" w:right="-907"/>
        <w:rPr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u w:val="single"/>
          <w:rtl/>
        </w:rPr>
        <w:t>الاصغاء السطحي</w:t>
      </w:r>
      <w:r w:rsidRPr="00261FB7">
        <w:rPr>
          <w:rFonts w:hint="cs"/>
          <w:sz w:val="28"/>
          <w:szCs w:val="28"/>
          <w:rtl/>
        </w:rPr>
        <w:t xml:space="preserve"> : مثل &lt;&lt; ان اقرأ كتاب بتركيز مع الاستماع للحديث الذي حولي بحيث لا اعطي الحديث اذن صاغيه .</w:t>
      </w:r>
    </w:p>
    <w:p w:rsidR="00F153CD" w:rsidRPr="00261FB7" w:rsidRDefault="00F153CD" w:rsidP="00373590">
      <w:pPr>
        <w:pStyle w:val="a3"/>
        <w:numPr>
          <w:ilvl w:val="0"/>
          <w:numId w:val="5"/>
        </w:numPr>
        <w:ind w:left="-737" w:right="-907"/>
        <w:rPr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u w:val="single"/>
          <w:rtl/>
        </w:rPr>
        <w:t>الاصغاء النشط :</w:t>
      </w:r>
      <w:r w:rsidRPr="00261FB7">
        <w:rPr>
          <w:rFonts w:hint="cs"/>
          <w:sz w:val="28"/>
          <w:szCs w:val="28"/>
          <w:rtl/>
        </w:rPr>
        <w:t xml:space="preserve"> نلاحظه في المناسبات &lt; عندما نتحدث مع شخص وهو يفكر في اشياء اخرى ويمكن ان يقطع او ينهي حديثنا </w:t>
      </w:r>
    </w:p>
    <w:p w:rsidR="00F153CD" w:rsidRPr="00261FB7" w:rsidRDefault="00F153CD" w:rsidP="00373590">
      <w:pPr>
        <w:pStyle w:val="a3"/>
        <w:numPr>
          <w:ilvl w:val="0"/>
          <w:numId w:val="5"/>
        </w:numPr>
        <w:ind w:left="-737" w:right="-907"/>
        <w:rPr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u w:val="single"/>
          <w:rtl/>
        </w:rPr>
        <w:t>الاصغاء الموجه</w:t>
      </w:r>
      <w:r w:rsidRPr="00261FB7">
        <w:rPr>
          <w:rFonts w:hint="cs"/>
          <w:sz w:val="28"/>
          <w:szCs w:val="28"/>
          <w:rtl/>
        </w:rPr>
        <w:t xml:space="preserve"> : تفاعل وتركيز مع المتحدث ومحاولة معرفة افكاره ومشاعره &lt;&lt; وهو المطلوب لتحقيق الاتصال الفعال </w:t>
      </w:r>
    </w:p>
    <w:p w:rsidR="00F153CD" w:rsidRPr="00261FB7" w:rsidRDefault="00F153CD" w:rsidP="00373590">
      <w:pPr>
        <w:pStyle w:val="a3"/>
        <w:numPr>
          <w:ilvl w:val="0"/>
          <w:numId w:val="7"/>
        </w:numPr>
        <w:ind w:left="-907" w:right="-907"/>
        <w:rPr>
          <w:b/>
          <w:bCs/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الوظائف الرئيسيه للانصات</w:t>
      </w:r>
      <w:r w:rsidRPr="00261FB7">
        <w:rPr>
          <w:rFonts w:hint="cs"/>
          <w:b/>
          <w:bCs/>
          <w:sz w:val="28"/>
          <w:szCs w:val="28"/>
          <w:rtl/>
        </w:rPr>
        <w:t xml:space="preserve"> :</w:t>
      </w:r>
    </w:p>
    <w:p w:rsidR="00F153CD" w:rsidRPr="00402788" w:rsidRDefault="00F153CD" w:rsidP="00402788">
      <w:pPr>
        <w:pStyle w:val="a3"/>
        <w:numPr>
          <w:ilvl w:val="0"/>
          <w:numId w:val="8"/>
        </w:numPr>
        <w:ind w:left="-737" w:right="-90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نقل المعلومات من طرف لاخر </w:t>
      </w:r>
      <w:r w:rsidR="00402788">
        <w:rPr>
          <w:rFonts w:hint="cs"/>
          <w:sz w:val="28"/>
          <w:szCs w:val="28"/>
          <w:rtl/>
        </w:rPr>
        <w:t xml:space="preserve">      3. </w:t>
      </w:r>
      <w:r w:rsidRPr="00402788">
        <w:rPr>
          <w:rFonts w:hint="cs"/>
          <w:sz w:val="28"/>
          <w:szCs w:val="28"/>
          <w:rtl/>
        </w:rPr>
        <w:t xml:space="preserve">الاقناع </w:t>
      </w:r>
    </w:p>
    <w:p w:rsidR="00F153CD" w:rsidRPr="00402788" w:rsidRDefault="00F153CD" w:rsidP="00402788">
      <w:pPr>
        <w:pStyle w:val="a3"/>
        <w:numPr>
          <w:ilvl w:val="0"/>
          <w:numId w:val="8"/>
        </w:numPr>
        <w:ind w:left="-737" w:right="-90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التعارف </w:t>
      </w:r>
      <w:r w:rsidR="00402788">
        <w:rPr>
          <w:rFonts w:hint="cs"/>
          <w:sz w:val="28"/>
          <w:szCs w:val="28"/>
          <w:rtl/>
        </w:rPr>
        <w:t xml:space="preserve">                                4. </w:t>
      </w:r>
      <w:r w:rsidRPr="00402788">
        <w:rPr>
          <w:rFonts w:hint="cs"/>
          <w:sz w:val="28"/>
          <w:szCs w:val="28"/>
          <w:rtl/>
        </w:rPr>
        <w:t xml:space="preserve">تبادل المشاعر </w:t>
      </w:r>
    </w:p>
    <w:p w:rsidR="00F153CD" w:rsidRPr="00261FB7" w:rsidRDefault="00F153CD" w:rsidP="00373590">
      <w:pPr>
        <w:pStyle w:val="a3"/>
        <w:numPr>
          <w:ilvl w:val="0"/>
          <w:numId w:val="7"/>
        </w:numPr>
        <w:ind w:left="-907" w:righ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فوائد الانصات :</w:t>
      </w:r>
    </w:p>
    <w:p w:rsidR="00F153CD" w:rsidRPr="00261FB7" w:rsidRDefault="00F153CD" w:rsidP="00373590">
      <w:pPr>
        <w:pStyle w:val="a3"/>
        <w:numPr>
          <w:ilvl w:val="0"/>
          <w:numId w:val="10"/>
        </w:numPr>
        <w:ind w:left="-737" w:right="-90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توفير الوقت </w:t>
      </w:r>
    </w:p>
    <w:p w:rsidR="00402788" w:rsidRPr="00402788" w:rsidRDefault="00F153CD" w:rsidP="00402788">
      <w:pPr>
        <w:pStyle w:val="a3"/>
        <w:numPr>
          <w:ilvl w:val="0"/>
          <w:numId w:val="10"/>
        </w:numPr>
        <w:ind w:left="-737" w:right="-907"/>
        <w:rPr>
          <w:rFonts w:hint="cs"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ازالة الغموض واللبس</w:t>
      </w:r>
      <w:r w:rsidR="00402788">
        <w:rPr>
          <w:rFonts w:hint="cs"/>
          <w:sz w:val="28"/>
          <w:szCs w:val="28"/>
          <w:rtl/>
        </w:rPr>
        <w:t xml:space="preserve">      </w:t>
      </w:r>
      <w:r w:rsidRPr="00261FB7">
        <w:rPr>
          <w:rFonts w:hint="cs"/>
          <w:sz w:val="28"/>
          <w:szCs w:val="28"/>
          <w:rtl/>
        </w:rPr>
        <w:t xml:space="preserve"> </w:t>
      </w:r>
      <w:r w:rsidR="00402788">
        <w:rPr>
          <w:rFonts w:hint="cs"/>
          <w:sz w:val="28"/>
          <w:szCs w:val="28"/>
          <w:rtl/>
        </w:rPr>
        <w:t xml:space="preserve">3. </w:t>
      </w:r>
      <w:r w:rsidRPr="00402788">
        <w:rPr>
          <w:rFonts w:hint="cs"/>
          <w:sz w:val="28"/>
          <w:szCs w:val="28"/>
          <w:rtl/>
        </w:rPr>
        <w:t xml:space="preserve">تكوين انطباع مرضي </w:t>
      </w:r>
    </w:p>
    <w:p w:rsidR="00F153CD" w:rsidRPr="00261FB7" w:rsidRDefault="00F153CD" w:rsidP="00373590">
      <w:pPr>
        <w:pStyle w:val="a3"/>
        <w:numPr>
          <w:ilvl w:val="0"/>
          <w:numId w:val="7"/>
        </w:numPr>
        <w:ind w:left="-907" w:righ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مراحل عملية الانصات :</w:t>
      </w:r>
    </w:p>
    <w:p w:rsidR="00BE0063" w:rsidRPr="00261FB7" w:rsidRDefault="00BE0063" w:rsidP="00373590">
      <w:pPr>
        <w:pStyle w:val="a3"/>
        <w:ind w:left="-737" w:right="-907"/>
        <w:rPr>
          <w:color w:val="00B050"/>
          <w:sz w:val="28"/>
          <w:szCs w:val="28"/>
        </w:rPr>
      </w:pPr>
      <w:r w:rsidRPr="00261FB7">
        <w:rPr>
          <w:rFonts w:hint="cs"/>
          <w:b/>
          <w:bCs/>
          <w:sz w:val="28"/>
          <w:szCs w:val="28"/>
          <w:rtl/>
        </w:rPr>
        <w:t xml:space="preserve">              </w:t>
      </w:r>
      <w:r w:rsidR="00373590" w:rsidRPr="00261FB7">
        <w:rPr>
          <w:rFonts w:hint="cs"/>
          <w:b/>
          <w:bCs/>
          <w:sz w:val="28"/>
          <w:szCs w:val="28"/>
          <w:rtl/>
        </w:rPr>
        <w:t xml:space="preserve">                  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  <w:r w:rsidRPr="00261FB7">
        <w:rPr>
          <w:rFonts w:hint="cs"/>
          <w:color w:val="00B050"/>
          <w:sz w:val="28"/>
          <w:szCs w:val="28"/>
          <w:rtl/>
        </w:rPr>
        <w:t xml:space="preserve">موجات صوتيه </w:t>
      </w:r>
    </w:p>
    <w:p w:rsidR="00F153CD" w:rsidRPr="00261FB7" w:rsidRDefault="00B920F0" w:rsidP="00373590">
      <w:pPr>
        <w:pStyle w:val="a3"/>
        <w:numPr>
          <w:ilvl w:val="0"/>
          <w:numId w:val="9"/>
        </w:numPr>
        <w:ind w:left="-737" w:right="-907"/>
        <w:rPr>
          <w:sz w:val="28"/>
          <w:szCs w:val="28"/>
        </w:rPr>
      </w:pPr>
      <w:r w:rsidRPr="00B920F0">
        <w:rPr>
          <w:noProof/>
          <w:color w:val="943634" w:themeColor="accent2" w:themeShade="BF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55pt;margin-top:6pt;width:64.55pt;height:0;flip:x;z-index:251658240" o:connectortype="straight">
            <v:stroke endarrow="block"/>
            <w10:wrap anchorx="page"/>
          </v:shape>
        </w:pict>
      </w:r>
      <w:r w:rsidR="00BE0063" w:rsidRPr="00261FB7">
        <w:rPr>
          <w:rFonts w:hint="cs"/>
          <w:color w:val="943634" w:themeColor="accent2" w:themeShade="BF"/>
          <w:sz w:val="28"/>
          <w:szCs w:val="28"/>
          <w:rtl/>
        </w:rPr>
        <w:t>الاستماع</w:t>
      </w:r>
      <w:r w:rsidR="00BE0063" w:rsidRPr="00261FB7">
        <w:rPr>
          <w:rFonts w:hint="cs"/>
          <w:b/>
          <w:bCs/>
          <w:sz w:val="28"/>
          <w:szCs w:val="28"/>
          <w:rtl/>
        </w:rPr>
        <w:t xml:space="preserve"> </w:t>
      </w:r>
      <w:r w:rsidR="00373590" w:rsidRPr="00261FB7">
        <w:rPr>
          <w:rFonts w:hint="cs"/>
          <w:sz w:val="28"/>
          <w:szCs w:val="28"/>
          <w:rtl/>
        </w:rPr>
        <w:t>: استقبال كلمات</w:t>
      </w:r>
      <w:r w:rsidR="00BE0063" w:rsidRPr="00261FB7">
        <w:rPr>
          <w:rFonts w:hint="cs"/>
          <w:sz w:val="28"/>
          <w:szCs w:val="28"/>
          <w:rtl/>
        </w:rPr>
        <w:t xml:space="preserve">                          تحويلها الى ذبذبات تصل الى المخ </w:t>
      </w:r>
    </w:p>
    <w:p w:rsidR="00BE0063" w:rsidRPr="00261FB7" w:rsidRDefault="00BE0063" w:rsidP="00373590">
      <w:pPr>
        <w:pStyle w:val="a3"/>
        <w:ind w:left="-737" w:right="-907"/>
        <w:rPr>
          <w:color w:val="00B050"/>
          <w:sz w:val="28"/>
          <w:szCs w:val="28"/>
          <w:rtl/>
        </w:rPr>
      </w:pPr>
      <w:r w:rsidRPr="00261FB7">
        <w:rPr>
          <w:rFonts w:hint="cs"/>
          <w:color w:val="00B050"/>
          <w:sz w:val="28"/>
          <w:szCs w:val="28"/>
          <w:rtl/>
        </w:rPr>
        <w:t xml:space="preserve">   </w:t>
      </w:r>
      <w:r w:rsidR="00373590" w:rsidRPr="00261FB7">
        <w:rPr>
          <w:rFonts w:hint="cs"/>
          <w:color w:val="00B050"/>
          <w:sz w:val="28"/>
          <w:szCs w:val="28"/>
          <w:rtl/>
        </w:rPr>
        <w:t xml:space="preserve">                               </w:t>
      </w:r>
      <w:r w:rsidRPr="00261FB7">
        <w:rPr>
          <w:rFonts w:hint="cs"/>
          <w:color w:val="00B050"/>
          <w:sz w:val="28"/>
          <w:szCs w:val="28"/>
          <w:rtl/>
        </w:rPr>
        <w:t xml:space="preserve">حاسة السمع </w:t>
      </w:r>
    </w:p>
    <w:p w:rsidR="00BE0063" w:rsidRPr="00261FB7" w:rsidRDefault="00BE0063" w:rsidP="00373590">
      <w:pPr>
        <w:pStyle w:val="a3"/>
        <w:numPr>
          <w:ilvl w:val="0"/>
          <w:numId w:val="9"/>
        </w:numPr>
        <w:ind w:left="-737" w:right="-907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التفسير</w:t>
      </w:r>
      <w:r w:rsidRPr="00261FB7">
        <w:rPr>
          <w:rFonts w:hint="cs"/>
          <w:b/>
          <w:bCs/>
          <w:sz w:val="28"/>
          <w:szCs w:val="28"/>
          <w:rtl/>
        </w:rPr>
        <w:t xml:space="preserve"> : </w:t>
      </w:r>
      <w:r w:rsidRPr="00261FB7">
        <w:rPr>
          <w:rFonts w:hint="cs"/>
          <w:sz w:val="28"/>
          <w:szCs w:val="28"/>
          <w:rtl/>
        </w:rPr>
        <w:t>عملية تحويل الذبذبات الى افكار وتتم في المخ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</w:p>
    <w:p w:rsidR="00BE0063" w:rsidRPr="00261FB7" w:rsidRDefault="00BE0063" w:rsidP="00373590">
      <w:pPr>
        <w:pStyle w:val="a3"/>
        <w:numPr>
          <w:ilvl w:val="0"/>
          <w:numId w:val="9"/>
        </w:numPr>
        <w:ind w:left="-737" w:right="-907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الاستيعاب</w:t>
      </w:r>
      <w:r w:rsidRPr="00261FB7">
        <w:rPr>
          <w:rFonts w:hint="cs"/>
          <w:b/>
          <w:bCs/>
          <w:sz w:val="28"/>
          <w:szCs w:val="28"/>
          <w:rtl/>
        </w:rPr>
        <w:t xml:space="preserve"> :</w:t>
      </w:r>
      <w:r w:rsidRPr="00261FB7">
        <w:rPr>
          <w:rFonts w:hint="cs"/>
          <w:sz w:val="28"/>
          <w:szCs w:val="28"/>
          <w:rtl/>
        </w:rPr>
        <w:t xml:space="preserve"> فهم المعاني &gt; تتأثر بالخبرات والحاله النفسيه للمستقبل </w:t>
      </w:r>
    </w:p>
    <w:p w:rsidR="00BE0063" w:rsidRPr="00261FB7" w:rsidRDefault="00BE0063" w:rsidP="00373590">
      <w:pPr>
        <w:pStyle w:val="a3"/>
        <w:numPr>
          <w:ilvl w:val="0"/>
          <w:numId w:val="9"/>
        </w:numPr>
        <w:ind w:left="-737" w:right="-907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التذكر</w:t>
      </w:r>
      <w:r w:rsidRPr="00261FB7">
        <w:rPr>
          <w:rFonts w:hint="cs"/>
          <w:b/>
          <w:bCs/>
          <w:sz w:val="28"/>
          <w:szCs w:val="28"/>
          <w:rtl/>
        </w:rPr>
        <w:t xml:space="preserve"> :</w:t>
      </w:r>
      <w:r w:rsidRPr="00261FB7">
        <w:rPr>
          <w:rFonts w:hint="cs"/>
          <w:sz w:val="28"/>
          <w:szCs w:val="28"/>
          <w:rtl/>
        </w:rPr>
        <w:t xml:space="preserve"> مقارنة المعاني بالمعلومات المختزنه &gt; تحليلها &gt; الوصول الى المعنى او المضمون &gt; اضافته الى رصيد الذاكره </w:t>
      </w:r>
    </w:p>
    <w:p w:rsidR="00BE0063" w:rsidRPr="00261FB7" w:rsidRDefault="00BE0063" w:rsidP="00373590">
      <w:pPr>
        <w:pStyle w:val="a3"/>
        <w:numPr>
          <w:ilvl w:val="0"/>
          <w:numId w:val="9"/>
        </w:numPr>
        <w:ind w:left="-737" w:right="-907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lastRenderedPageBreak/>
        <w:t xml:space="preserve">التقييم </w:t>
      </w:r>
      <w:r w:rsidRPr="00261FB7">
        <w:rPr>
          <w:rFonts w:hint="cs"/>
          <w:b/>
          <w:bCs/>
          <w:sz w:val="28"/>
          <w:szCs w:val="28"/>
          <w:rtl/>
        </w:rPr>
        <w:t>:</w:t>
      </w:r>
      <w:r w:rsidRPr="00261FB7">
        <w:rPr>
          <w:rFonts w:hint="cs"/>
          <w:sz w:val="28"/>
          <w:szCs w:val="28"/>
          <w:rtl/>
        </w:rPr>
        <w:t xml:space="preserve"> تحدي المعنى الحقيقي ( من وجهة نظر المستقبل ) وعلى اساسها يتم اتخاذ القرار برد فعل مناسب </w:t>
      </w:r>
    </w:p>
    <w:p w:rsidR="00BE0063" w:rsidRPr="00261FB7" w:rsidRDefault="00BE0063" w:rsidP="00373590">
      <w:pPr>
        <w:pStyle w:val="a3"/>
        <w:numPr>
          <w:ilvl w:val="0"/>
          <w:numId w:val="9"/>
        </w:numPr>
        <w:ind w:left="-737" w:right="-907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الاستجابه </w:t>
      </w:r>
      <w:r w:rsidRPr="00261FB7">
        <w:rPr>
          <w:rFonts w:hint="cs"/>
          <w:b/>
          <w:bCs/>
          <w:sz w:val="28"/>
          <w:szCs w:val="28"/>
          <w:rtl/>
        </w:rPr>
        <w:t>:</w:t>
      </w:r>
      <w:r w:rsidRPr="00261FB7">
        <w:rPr>
          <w:rFonts w:hint="cs"/>
          <w:sz w:val="28"/>
          <w:szCs w:val="28"/>
          <w:rtl/>
        </w:rPr>
        <w:t xml:space="preserve"> تظهر في صوره لفظيه وغير لفظيه &gt; وهي الناتج النهائي للاستيعاب والتذكر والتقييم .</w:t>
      </w:r>
    </w:p>
    <w:p w:rsidR="00BE0063" w:rsidRPr="00261FB7" w:rsidRDefault="00BE0063" w:rsidP="007036B1">
      <w:pPr>
        <w:pStyle w:val="a3"/>
        <w:numPr>
          <w:ilvl w:val="0"/>
          <w:numId w:val="36"/>
        </w:numPr>
        <w:ind w:left="-737" w:right="-907"/>
        <w:rPr>
          <w:color w:val="5F497A" w:themeColor="accent4" w:themeShade="BF"/>
          <w:sz w:val="28"/>
          <w:szCs w:val="28"/>
          <w:rtl/>
        </w:rPr>
      </w:pPr>
      <w:r w:rsidRPr="00261FB7">
        <w:rPr>
          <w:color w:val="5F497A" w:themeColor="accent4" w:themeShade="BF"/>
          <w:sz w:val="28"/>
          <w:szCs w:val="28"/>
        </w:rPr>
        <w:t xml:space="preserve">} </w:t>
      </w:r>
      <w:r w:rsidRPr="00261FB7">
        <w:rPr>
          <w:rFonts w:hint="cs"/>
          <w:color w:val="5F497A" w:themeColor="accent4" w:themeShade="BF"/>
          <w:sz w:val="28"/>
          <w:szCs w:val="28"/>
          <w:rtl/>
        </w:rPr>
        <w:t xml:space="preserve">كل المراحل تتم في صوره واحده </w:t>
      </w:r>
      <w:r w:rsidRPr="00261FB7">
        <w:rPr>
          <w:color w:val="5F497A" w:themeColor="accent4" w:themeShade="BF"/>
          <w:sz w:val="28"/>
          <w:szCs w:val="28"/>
        </w:rPr>
        <w:t xml:space="preserve">{ </w:t>
      </w:r>
      <w:r w:rsidRPr="00261FB7">
        <w:rPr>
          <w:rFonts w:hint="cs"/>
          <w:color w:val="5F497A" w:themeColor="accent4" w:themeShade="BF"/>
          <w:sz w:val="28"/>
          <w:szCs w:val="28"/>
          <w:rtl/>
        </w:rPr>
        <w:t xml:space="preserve"> </w:t>
      </w:r>
    </w:p>
    <w:p w:rsidR="00261FB7" w:rsidRPr="00261FB7" w:rsidRDefault="003E2338" w:rsidP="00261FB7">
      <w:pPr>
        <w:pStyle w:val="a3"/>
        <w:numPr>
          <w:ilvl w:val="0"/>
          <w:numId w:val="37"/>
        </w:numPr>
        <w:ind w:left="-737" w:right="-907"/>
        <w:rPr>
          <w:color w:val="5F497A" w:themeColor="accent4" w:themeShade="BF"/>
          <w:sz w:val="28"/>
          <w:szCs w:val="28"/>
        </w:rPr>
      </w:pPr>
      <w:r w:rsidRPr="00261FB7">
        <w:rPr>
          <w:rFonts w:hint="cs"/>
          <w:color w:val="5F497A" w:themeColor="accent4" w:themeShade="BF"/>
          <w:sz w:val="28"/>
          <w:szCs w:val="28"/>
          <w:rtl/>
        </w:rPr>
        <w:t xml:space="preserve">مرحلة الاستجابه هي الوحيده التي يمكن التحكم بها </w:t>
      </w:r>
    </w:p>
    <w:p w:rsidR="003E2338" w:rsidRPr="00261FB7" w:rsidRDefault="003E2338" w:rsidP="007036B1">
      <w:pPr>
        <w:pStyle w:val="a3"/>
        <w:numPr>
          <w:ilvl w:val="0"/>
          <w:numId w:val="7"/>
        </w:numPr>
        <w:ind w:lef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فنون الانصات والاستماع الفعال :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الاستماع لما يقوله بدل من مجرد السماع له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تحديد ما يتحدث عنه , من حقائق او انطباعات او مشاعر شخصيه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عدم مقاطعة الاخرين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التفاعل مع مشاعر المتحدث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استمع ضعف ما اتحدث به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ادعم الاستماع بأصوات قليله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التركيز على مايقوله المتحدث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الاستماع بصمت احيانا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استثارة الجليس لكي يتحدث عن نفسه وما يهمه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الاجابه باجابات قصيره في الشؤون المهمه </w:t>
      </w:r>
    </w:p>
    <w:p w:rsidR="003E2338" w:rsidRPr="00261FB7" w:rsidRDefault="003E2338" w:rsidP="007036B1">
      <w:pPr>
        <w:pStyle w:val="a3"/>
        <w:numPr>
          <w:ilvl w:val="0"/>
          <w:numId w:val="1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التدرب على اخذ نفس عندما ينتهي المتحدث وقبل ان اشرع في الحديث </w:t>
      </w:r>
    </w:p>
    <w:p w:rsidR="003E2338" w:rsidRPr="00261FB7" w:rsidRDefault="003E2338" w:rsidP="007036B1">
      <w:pPr>
        <w:pStyle w:val="a3"/>
        <w:numPr>
          <w:ilvl w:val="0"/>
          <w:numId w:val="7"/>
        </w:numPr>
        <w:ind w:left="-907"/>
        <w:rPr>
          <w:b/>
          <w:bCs/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جوانب الحوار وتأثيرها</w:t>
      </w:r>
      <w:r w:rsidRPr="00261FB7">
        <w:rPr>
          <w:rFonts w:hint="cs"/>
          <w:b/>
          <w:bCs/>
          <w:sz w:val="28"/>
          <w:szCs w:val="28"/>
          <w:rtl/>
        </w:rPr>
        <w:t xml:space="preserve"> :</w:t>
      </w:r>
    </w:p>
    <w:p w:rsidR="003E2338" w:rsidRPr="00261FB7" w:rsidRDefault="00B920F0" w:rsidP="007036B1">
      <w:pPr>
        <w:pStyle w:val="a3"/>
        <w:numPr>
          <w:ilvl w:val="0"/>
          <w:numId w:val="12"/>
        </w:numPr>
        <w:ind w:left="-737"/>
        <w:rPr>
          <w:sz w:val="28"/>
          <w:szCs w:val="28"/>
        </w:rPr>
      </w:pPr>
      <w:r w:rsidRPr="00B920F0">
        <w:rPr>
          <w:noProof/>
          <w:color w:val="17365D" w:themeColor="text2" w:themeShade="BF"/>
          <w:sz w:val="28"/>
          <w:szCs w:val="28"/>
          <w:u w:val="single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8" type="#_x0000_t87" style="position:absolute;left:0;text-align:left;margin-left:369.85pt;margin-top:3pt;width:7.15pt;height:38.7pt;z-index:251659264">
            <w10:wrap anchorx="page"/>
          </v:shape>
        </w:pict>
      </w:r>
      <w:r w:rsidR="003E2338" w:rsidRPr="00261FB7">
        <w:rPr>
          <w:rFonts w:hint="cs"/>
          <w:sz w:val="28"/>
          <w:szCs w:val="28"/>
          <w:rtl/>
        </w:rPr>
        <w:t xml:space="preserve">الانصات </w:t>
      </w:r>
    </w:p>
    <w:p w:rsidR="003E2338" w:rsidRPr="00261FB7" w:rsidRDefault="003E2338" w:rsidP="007036B1">
      <w:pPr>
        <w:pStyle w:val="a3"/>
        <w:numPr>
          <w:ilvl w:val="0"/>
          <w:numId w:val="12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الفكره والثقافه             </w:t>
      </w:r>
      <w:r w:rsidRPr="00261FB7">
        <w:rPr>
          <w:rFonts w:hint="cs"/>
          <w:color w:val="00B050"/>
          <w:sz w:val="28"/>
          <w:szCs w:val="28"/>
          <w:rtl/>
        </w:rPr>
        <w:t>مترابطه ولايمكن الفصل بينها</w:t>
      </w:r>
      <w:r w:rsidRPr="00261FB7">
        <w:rPr>
          <w:rFonts w:hint="cs"/>
          <w:sz w:val="28"/>
          <w:szCs w:val="28"/>
          <w:rtl/>
        </w:rPr>
        <w:t xml:space="preserve"> </w:t>
      </w:r>
    </w:p>
    <w:p w:rsidR="003E2338" w:rsidRPr="00261FB7" w:rsidRDefault="003E2338" w:rsidP="007036B1">
      <w:pPr>
        <w:pStyle w:val="a3"/>
        <w:numPr>
          <w:ilvl w:val="0"/>
          <w:numId w:val="12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مهارة الحديث </w:t>
      </w:r>
    </w:p>
    <w:p w:rsidR="003E2338" w:rsidRPr="00261FB7" w:rsidRDefault="003E2338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المناظره</w:t>
      </w:r>
      <w:r w:rsidRPr="00261FB7">
        <w:rPr>
          <w:rFonts w:hint="cs"/>
          <w:b/>
          <w:bCs/>
          <w:sz w:val="28"/>
          <w:szCs w:val="28"/>
          <w:rtl/>
        </w:rPr>
        <w:t xml:space="preserve"> : </w:t>
      </w:r>
      <w:r w:rsidRPr="00261FB7">
        <w:rPr>
          <w:rFonts w:hint="cs"/>
          <w:sz w:val="28"/>
          <w:szCs w:val="28"/>
          <w:rtl/>
        </w:rPr>
        <w:t xml:space="preserve"> وقوف طرفين كل منهما له توجه فكري مختلف عن الاخر </w:t>
      </w:r>
    </w:p>
    <w:p w:rsidR="003E2338" w:rsidRPr="00261FB7" w:rsidRDefault="0088458C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الجدل </w:t>
      </w:r>
      <w:r w:rsidRPr="00261FB7">
        <w:rPr>
          <w:rFonts w:hint="cs"/>
          <w:color w:val="17365D" w:themeColor="text2" w:themeShade="BF"/>
          <w:sz w:val="28"/>
          <w:szCs w:val="28"/>
          <w:rtl/>
        </w:rPr>
        <w:t>:</w:t>
      </w:r>
      <w:r w:rsidRPr="00261FB7">
        <w:rPr>
          <w:rFonts w:hint="cs"/>
          <w:sz w:val="28"/>
          <w:szCs w:val="28"/>
          <w:rtl/>
        </w:rPr>
        <w:t xml:space="preserve"> حوار ناتج عن مناظره ليس لها هدف </w:t>
      </w:r>
    </w:p>
    <w:p w:rsidR="0088458C" w:rsidRPr="00261FB7" w:rsidRDefault="0088458C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الحوار </w:t>
      </w:r>
      <w:r w:rsidRPr="00261FB7">
        <w:rPr>
          <w:rFonts w:hint="cs"/>
          <w:sz w:val="28"/>
          <w:szCs w:val="28"/>
          <w:rtl/>
        </w:rPr>
        <w:t xml:space="preserve">: أي حوار ايجابي يسمى حوار , اما اذا كان سلبي فهو جدل </w:t>
      </w:r>
    </w:p>
    <w:p w:rsidR="0088458C" w:rsidRPr="00261FB7" w:rsidRDefault="0088458C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sz w:val="28"/>
          <w:szCs w:val="28"/>
          <w:u w:val="single"/>
          <w:rtl/>
        </w:rPr>
        <w:t>ا</w:t>
      </w: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لتفاوض</w:t>
      </w:r>
      <w:r w:rsidRPr="00261FB7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61FB7">
        <w:rPr>
          <w:rFonts w:hint="cs"/>
          <w:sz w:val="28"/>
          <w:szCs w:val="28"/>
          <w:rtl/>
        </w:rPr>
        <w:t xml:space="preserve">: حوار من اجل الاقناع </w:t>
      </w:r>
    </w:p>
    <w:p w:rsidR="0088458C" w:rsidRPr="00261FB7" w:rsidRDefault="0088458C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الاقناع </w:t>
      </w:r>
      <w:r w:rsidRPr="00261FB7">
        <w:rPr>
          <w:rFonts w:hint="cs"/>
          <w:sz w:val="28"/>
          <w:szCs w:val="28"/>
          <w:rtl/>
        </w:rPr>
        <w:t xml:space="preserve">: تسويق سلعه معينه </w:t>
      </w:r>
    </w:p>
    <w:p w:rsidR="00546A9A" w:rsidRPr="00261FB7" w:rsidRDefault="00546A9A" w:rsidP="007036B1">
      <w:pPr>
        <w:pStyle w:val="a3"/>
        <w:numPr>
          <w:ilvl w:val="0"/>
          <w:numId w:val="7"/>
        </w:numPr>
        <w:ind w:left="-907"/>
        <w:rPr>
          <w:sz w:val="28"/>
          <w:szCs w:val="28"/>
        </w:rPr>
      </w:pPr>
      <w:r w:rsidRPr="00261FB7">
        <w:rPr>
          <w:rFonts w:hint="cs"/>
          <w:color w:val="17365D" w:themeColor="text2" w:themeShade="BF"/>
          <w:sz w:val="28"/>
          <w:szCs w:val="28"/>
          <w:rtl/>
        </w:rPr>
        <w:t>يصبح الحوار اكثر تعقيدا عندما يكون كلا الطرفين يريد ان يؤثر في الطرف الثاني</w:t>
      </w:r>
      <w:r w:rsidRPr="00261FB7">
        <w:rPr>
          <w:rFonts w:hint="cs"/>
          <w:b/>
          <w:bCs/>
          <w:sz w:val="28"/>
          <w:szCs w:val="28"/>
          <w:rtl/>
        </w:rPr>
        <w:t xml:space="preserve"> .</w:t>
      </w:r>
    </w:p>
    <w:p w:rsidR="007036B1" w:rsidRPr="00261FB7" w:rsidRDefault="007036B1" w:rsidP="00D75EB6">
      <w:pPr>
        <w:pStyle w:val="a3"/>
        <w:numPr>
          <w:ilvl w:val="0"/>
          <w:numId w:val="7"/>
        </w:numPr>
        <w:spacing w:after="0"/>
        <w:ind w:left="-907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كيف تتم عملية الأتصال:</w:t>
      </w:r>
    </w:p>
    <w:p w:rsidR="007036B1" w:rsidRPr="00261FB7" w:rsidRDefault="007036B1" w:rsidP="007036B1">
      <w:pPr>
        <w:spacing w:after="0"/>
        <w:ind w:left="-907"/>
        <w:rPr>
          <w:color w:val="943634" w:themeColor="accent2" w:themeShade="BF"/>
          <w:sz w:val="28"/>
          <w:szCs w:val="28"/>
          <w:rtl/>
        </w:rPr>
      </w:pPr>
      <w:r w:rsidRPr="00261FB7">
        <w:rPr>
          <w:rFonts w:hint="cs"/>
          <w:color w:val="00B050"/>
          <w:sz w:val="28"/>
          <w:szCs w:val="28"/>
          <w:rtl/>
        </w:rPr>
        <w:t>المرسل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&gt;</w:t>
      </w:r>
      <w:r w:rsidR="00D75EB6"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 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>الرساله</w:t>
      </w:r>
      <w:r w:rsidR="00D75EB6"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 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&gt; </w:t>
      </w:r>
      <w:r w:rsidR="00D75EB6"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   </w:t>
      </w:r>
      <w:r w:rsidR="00D75EB6" w:rsidRPr="00261FB7">
        <w:rPr>
          <w:rFonts w:hint="cs"/>
          <w:color w:val="00B050"/>
          <w:sz w:val="28"/>
          <w:szCs w:val="28"/>
          <w:rtl/>
        </w:rPr>
        <w:t>الوسيله</w:t>
      </w:r>
      <w:r w:rsidR="00D75EB6"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   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>&gt; المستقبل.</w:t>
      </w:r>
    </w:p>
    <w:p w:rsidR="007036B1" w:rsidRPr="00261FB7" w:rsidRDefault="007036B1" w:rsidP="007036B1">
      <w:pPr>
        <w:pStyle w:val="a3"/>
        <w:ind w:left="-907"/>
        <w:rPr>
          <w:color w:val="943634" w:themeColor="accent2" w:themeShade="BF"/>
          <w:sz w:val="28"/>
          <w:szCs w:val="28"/>
          <w:u w:val="single"/>
        </w:rPr>
      </w:pPr>
      <w:r w:rsidRPr="00261FB7">
        <w:rPr>
          <w:rFonts w:hint="cs"/>
          <w:color w:val="00B050"/>
          <w:sz w:val="28"/>
          <w:szCs w:val="28"/>
          <w:rtl/>
        </w:rPr>
        <w:t>المصدّر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&gt; الموضوع &gt;</w:t>
      </w:r>
      <w:r w:rsidR="00D75EB6"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</w:t>
      </w:r>
      <w:r w:rsidRPr="00261FB7">
        <w:rPr>
          <w:rFonts w:hint="cs"/>
          <w:color w:val="00B050"/>
          <w:sz w:val="28"/>
          <w:szCs w:val="28"/>
          <w:rtl/>
        </w:rPr>
        <w:t>قناة الأتصال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 &gt; الملتقى</w:t>
      </w:r>
    </w:p>
    <w:p w:rsidR="00546A9A" w:rsidRPr="00261FB7" w:rsidRDefault="00546A9A" w:rsidP="007036B1">
      <w:pPr>
        <w:pStyle w:val="a3"/>
        <w:numPr>
          <w:ilvl w:val="0"/>
          <w:numId w:val="7"/>
        </w:numPr>
        <w:ind w:left="-907"/>
        <w:rPr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مستويات الانصات :</w:t>
      </w:r>
    </w:p>
    <w:p w:rsidR="00546A9A" w:rsidRPr="00261FB7" w:rsidRDefault="00546A9A" w:rsidP="007036B1">
      <w:pPr>
        <w:pStyle w:val="a3"/>
        <w:numPr>
          <w:ilvl w:val="0"/>
          <w:numId w:val="1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التجاهل </w:t>
      </w:r>
    </w:p>
    <w:p w:rsidR="00546A9A" w:rsidRPr="00261FB7" w:rsidRDefault="00546A9A" w:rsidP="007036B1">
      <w:pPr>
        <w:pStyle w:val="a3"/>
        <w:numPr>
          <w:ilvl w:val="0"/>
          <w:numId w:val="1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التظاهر </w:t>
      </w:r>
    </w:p>
    <w:p w:rsidR="00546A9A" w:rsidRPr="00261FB7" w:rsidRDefault="00546A9A" w:rsidP="007036B1">
      <w:pPr>
        <w:pStyle w:val="a3"/>
        <w:numPr>
          <w:ilvl w:val="0"/>
          <w:numId w:val="1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الانتقاء </w:t>
      </w:r>
    </w:p>
    <w:p w:rsidR="00546A9A" w:rsidRPr="00261FB7" w:rsidRDefault="00546A9A" w:rsidP="007036B1">
      <w:pPr>
        <w:pStyle w:val="a3"/>
        <w:numPr>
          <w:ilvl w:val="0"/>
          <w:numId w:val="1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الانتباه </w:t>
      </w:r>
    </w:p>
    <w:p w:rsidR="00546A9A" w:rsidRPr="00261FB7" w:rsidRDefault="00546A9A" w:rsidP="007036B1">
      <w:pPr>
        <w:pStyle w:val="a3"/>
        <w:numPr>
          <w:ilvl w:val="0"/>
          <w:numId w:val="1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التقمص </w:t>
      </w:r>
    </w:p>
    <w:p w:rsidR="00402788" w:rsidRDefault="00402788" w:rsidP="00402788">
      <w:pPr>
        <w:pStyle w:val="a3"/>
        <w:ind w:left="-907" w:right="-964"/>
        <w:rPr>
          <w:rFonts w:hint="cs"/>
          <w:b/>
          <w:bCs/>
          <w:color w:val="17365D" w:themeColor="text2" w:themeShade="BF"/>
          <w:sz w:val="28"/>
          <w:szCs w:val="28"/>
          <w:u w:val="single"/>
        </w:rPr>
      </w:pPr>
    </w:p>
    <w:p w:rsidR="00402788" w:rsidRDefault="00402788" w:rsidP="00402788">
      <w:pPr>
        <w:pStyle w:val="a3"/>
        <w:ind w:left="-907" w:right="-964"/>
        <w:rPr>
          <w:rFonts w:hint="cs"/>
          <w:b/>
          <w:bCs/>
          <w:color w:val="17365D" w:themeColor="text2" w:themeShade="BF"/>
          <w:sz w:val="28"/>
          <w:szCs w:val="28"/>
          <w:u w:val="single"/>
        </w:rPr>
      </w:pPr>
    </w:p>
    <w:p w:rsidR="00546A9A" w:rsidRPr="00261FB7" w:rsidRDefault="00546A9A" w:rsidP="007036B1">
      <w:pPr>
        <w:pStyle w:val="a3"/>
        <w:numPr>
          <w:ilvl w:val="0"/>
          <w:numId w:val="14"/>
        </w:numPr>
        <w:ind w:left="-907" w:right="-964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lastRenderedPageBreak/>
        <w:t>عمليات مهمه لتفعيل الانصات :</w:t>
      </w:r>
    </w:p>
    <w:p w:rsidR="00546A9A" w:rsidRPr="00261FB7" w:rsidRDefault="00546A9A" w:rsidP="007036B1">
      <w:pPr>
        <w:pStyle w:val="a3"/>
        <w:numPr>
          <w:ilvl w:val="0"/>
          <w:numId w:val="18"/>
        </w:numPr>
        <w:ind w:left="-907" w:right="-964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الاستجابه العاطفيه</w:t>
      </w:r>
      <w:r w:rsidRPr="00261FB7">
        <w:rPr>
          <w:rFonts w:hint="cs"/>
          <w:sz w:val="28"/>
          <w:szCs w:val="28"/>
          <w:rtl/>
        </w:rPr>
        <w:t xml:space="preserve"> : تظهر في الرغبه في تشجيع المتحدث </w:t>
      </w:r>
    </w:p>
    <w:p w:rsidR="00546A9A" w:rsidRPr="00261FB7" w:rsidRDefault="00546A9A" w:rsidP="007036B1">
      <w:pPr>
        <w:pStyle w:val="a3"/>
        <w:numPr>
          <w:ilvl w:val="0"/>
          <w:numId w:val="18"/>
        </w:numPr>
        <w:ind w:left="-907" w:right="-964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اعادة النص او بعض كلمات النص</w:t>
      </w:r>
      <w:r w:rsidRPr="00261FB7">
        <w:rPr>
          <w:rFonts w:hint="cs"/>
          <w:sz w:val="28"/>
          <w:szCs w:val="28"/>
          <w:rtl/>
        </w:rPr>
        <w:t xml:space="preserve"> : يهدف الى توضيح استلام الرساله من قبل المستقبل / تعبير عن فهم الرساله ولكن بكلمات خاصه بالمستمع ذاته .</w:t>
      </w:r>
    </w:p>
    <w:p w:rsidR="00546A9A" w:rsidRPr="00261FB7" w:rsidRDefault="00546A9A" w:rsidP="007036B1">
      <w:pPr>
        <w:pStyle w:val="a3"/>
        <w:numPr>
          <w:ilvl w:val="0"/>
          <w:numId w:val="18"/>
        </w:numPr>
        <w:ind w:left="-907" w:right="-964"/>
        <w:rPr>
          <w:b/>
          <w:bCs/>
          <w:sz w:val="28"/>
          <w:szCs w:val="28"/>
        </w:rPr>
      </w:pPr>
      <w:r w:rsidRPr="00261FB7">
        <w:rPr>
          <w:rFonts w:hint="cs"/>
          <w:color w:val="943634" w:themeColor="accent2" w:themeShade="BF"/>
          <w:sz w:val="28"/>
          <w:szCs w:val="28"/>
          <w:rtl/>
        </w:rPr>
        <w:t>التلخيص المجمل</w:t>
      </w:r>
      <w:r w:rsidRPr="00261FB7">
        <w:rPr>
          <w:rFonts w:hint="cs"/>
          <w:sz w:val="28"/>
          <w:szCs w:val="28"/>
          <w:rtl/>
        </w:rPr>
        <w:t xml:space="preserve"> : لاظهار الاهميه والقاء الضوء على النقاط الرئيسيه </w:t>
      </w:r>
    </w:p>
    <w:p w:rsidR="00546A9A" w:rsidRPr="00261FB7" w:rsidRDefault="00546A9A" w:rsidP="00D75EB6">
      <w:pPr>
        <w:pStyle w:val="a3"/>
        <w:numPr>
          <w:ilvl w:val="0"/>
          <w:numId w:val="14"/>
        </w:numPr>
        <w:ind w:lef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المؤثرات اللفظيه :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التأثير بالكلام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شدد على الكلمات المهمه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كون الفكره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تغيير الصوت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غير معدل سرعة الكلام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توقف قبل وبعد الافكار المهمه </w:t>
      </w:r>
    </w:p>
    <w:p w:rsidR="00E03C20" w:rsidRPr="00261FB7" w:rsidRDefault="00E03C20" w:rsidP="00D75EB6">
      <w:pPr>
        <w:pStyle w:val="a3"/>
        <w:numPr>
          <w:ilvl w:val="0"/>
          <w:numId w:val="19"/>
        </w:numPr>
        <w:ind w:left="-737"/>
        <w:rPr>
          <w:b/>
          <w:bCs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اخفض من صوتك </w:t>
      </w:r>
    </w:p>
    <w:p w:rsidR="00E03C20" w:rsidRPr="00261FB7" w:rsidRDefault="00E03C20" w:rsidP="00D75EB6">
      <w:pPr>
        <w:pStyle w:val="a3"/>
        <w:numPr>
          <w:ilvl w:val="0"/>
          <w:numId w:val="14"/>
        </w:numPr>
        <w:ind w:lef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طرق تجعل تعبيراتك مؤثره :</w:t>
      </w:r>
    </w:p>
    <w:p w:rsidR="00E03C20" w:rsidRPr="00261FB7" w:rsidRDefault="00E03C20" w:rsidP="00D75EB6">
      <w:pPr>
        <w:pStyle w:val="a3"/>
        <w:numPr>
          <w:ilvl w:val="0"/>
          <w:numId w:val="2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اجعل التعبيرات مرتبطه بالموضوع الذي تتحدث عنه</w:t>
      </w:r>
    </w:p>
    <w:p w:rsidR="00E03C20" w:rsidRPr="00261FB7" w:rsidRDefault="00E03C20" w:rsidP="00D75EB6">
      <w:pPr>
        <w:pStyle w:val="a3"/>
        <w:numPr>
          <w:ilvl w:val="0"/>
          <w:numId w:val="2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كن طبيعيا </w:t>
      </w:r>
    </w:p>
    <w:p w:rsidR="00E03C20" w:rsidRPr="00261FB7" w:rsidRDefault="00E03C20" w:rsidP="00D75EB6">
      <w:pPr>
        <w:pStyle w:val="a3"/>
        <w:numPr>
          <w:ilvl w:val="0"/>
          <w:numId w:val="2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اجعل من جسمك مرآه صادقه لاحاسيسك </w:t>
      </w:r>
    </w:p>
    <w:p w:rsidR="00E03C20" w:rsidRPr="00261FB7" w:rsidRDefault="00E03C20" w:rsidP="00D75EB6">
      <w:pPr>
        <w:pStyle w:val="a3"/>
        <w:numPr>
          <w:ilvl w:val="0"/>
          <w:numId w:val="2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ممارسة افضل الحديث والتدرب عليه في محيط العمل </w:t>
      </w:r>
    </w:p>
    <w:p w:rsidR="00E03C20" w:rsidRPr="00261FB7" w:rsidRDefault="00E03C20" w:rsidP="00D75EB6">
      <w:pPr>
        <w:pStyle w:val="a3"/>
        <w:numPr>
          <w:ilvl w:val="0"/>
          <w:numId w:val="2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الثقه بالنفس اثناء الحديث </w:t>
      </w:r>
    </w:p>
    <w:p w:rsidR="00E03C20" w:rsidRPr="00261FB7" w:rsidRDefault="00E03C20" w:rsidP="00D75EB6">
      <w:pPr>
        <w:pStyle w:val="a3"/>
        <w:numPr>
          <w:ilvl w:val="0"/>
          <w:numId w:val="14"/>
        </w:numPr>
        <w:ind w:left="-907"/>
        <w:rPr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قوة عناصر الاتصال :</w:t>
      </w:r>
    </w:p>
    <w:p w:rsidR="00E03C20" w:rsidRPr="00261FB7" w:rsidRDefault="00E03C20" w:rsidP="00D75EB6">
      <w:pPr>
        <w:pStyle w:val="a3"/>
        <w:numPr>
          <w:ilvl w:val="0"/>
          <w:numId w:val="2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الصوره &lt;&lt; 55%</w:t>
      </w:r>
    </w:p>
    <w:p w:rsidR="00E03C20" w:rsidRPr="00261FB7" w:rsidRDefault="00E03C20" w:rsidP="00D75EB6">
      <w:pPr>
        <w:pStyle w:val="a3"/>
        <w:numPr>
          <w:ilvl w:val="0"/>
          <w:numId w:val="2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الصوت &lt;&lt; 38%</w:t>
      </w:r>
    </w:p>
    <w:p w:rsidR="00E03C20" w:rsidRPr="00261FB7" w:rsidRDefault="00E03C20" w:rsidP="00D75EB6">
      <w:pPr>
        <w:pStyle w:val="a3"/>
        <w:numPr>
          <w:ilvl w:val="0"/>
          <w:numId w:val="21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الكلمه &lt;&lt; 7% </w:t>
      </w:r>
    </w:p>
    <w:p w:rsidR="00E03C20" w:rsidRPr="00261FB7" w:rsidRDefault="00E03C20" w:rsidP="00D75EB6">
      <w:pPr>
        <w:pStyle w:val="a3"/>
        <w:numPr>
          <w:ilvl w:val="0"/>
          <w:numId w:val="14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المؤثرات الغير لفظيه :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  <w:r w:rsidRPr="00261FB7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(( 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 xml:space="preserve">ايماءات الوجه </w:t>
      </w:r>
      <w:r w:rsidRPr="00261FB7">
        <w:rPr>
          <w:rFonts w:hint="cs"/>
          <w:b/>
          <w:bCs/>
          <w:color w:val="943634" w:themeColor="accent2" w:themeShade="BF"/>
          <w:sz w:val="28"/>
          <w:szCs w:val="28"/>
          <w:rtl/>
        </w:rPr>
        <w:t>))</w:t>
      </w:r>
    </w:p>
    <w:p w:rsidR="00DA6E24" w:rsidRPr="00261FB7" w:rsidRDefault="00DA6E24" w:rsidP="00D75EB6">
      <w:pPr>
        <w:pStyle w:val="a3"/>
        <w:ind w:left="-907"/>
        <w:rPr>
          <w:sz w:val="28"/>
          <w:szCs w:val="28"/>
          <w:rtl/>
        </w:rPr>
      </w:pPr>
      <w:r w:rsidRPr="00261FB7">
        <w:rPr>
          <w:rFonts w:hint="cs"/>
          <w:sz w:val="28"/>
          <w:szCs w:val="28"/>
          <w:rtl/>
        </w:rPr>
        <w:t>(( في الوجه 80 عضله معظمها يتحرك بدون وعي ومفتاح التحكم بها هو استشعار الموقف ))</w:t>
      </w:r>
    </w:p>
    <w:p w:rsidR="00DA6E24" w:rsidRPr="00261FB7" w:rsidRDefault="00DA6E24" w:rsidP="00D75EB6">
      <w:pPr>
        <w:pStyle w:val="a3"/>
        <w:numPr>
          <w:ilvl w:val="0"/>
          <w:numId w:val="27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النظر بحركات بطيئه </w:t>
      </w:r>
    </w:p>
    <w:p w:rsidR="00DA6E24" w:rsidRPr="00261FB7" w:rsidRDefault="00DA6E24" w:rsidP="00D75EB6">
      <w:pPr>
        <w:pStyle w:val="a3"/>
        <w:numPr>
          <w:ilvl w:val="0"/>
          <w:numId w:val="27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الانحناء الى الامام للاصغاء </w:t>
      </w:r>
    </w:p>
    <w:p w:rsidR="00DA6E24" w:rsidRPr="00261FB7" w:rsidRDefault="00DA6E24" w:rsidP="00D75EB6">
      <w:pPr>
        <w:pStyle w:val="a3"/>
        <w:numPr>
          <w:ilvl w:val="0"/>
          <w:numId w:val="27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ايماءات الرأس </w:t>
      </w:r>
    </w:p>
    <w:p w:rsidR="00402788" w:rsidRPr="00402788" w:rsidRDefault="00DA6E24" w:rsidP="00402788">
      <w:pPr>
        <w:pStyle w:val="a3"/>
        <w:numPr>
          <w:ilvl w:val="0"/>
          <w:numId w:val="27"/>
        </w:numPr>
        <w:ind w:left="-737"/>
        <w:rPr>
          <w:rFonts w:hint="cs"/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الابتسامه </w:t>
      </w:r>
    </w:p>
    <w:p w:rsidR="00DA6E24" w:rsidRPr="00261FB7" w:rsidRDefault="00DA6E24" w:rsidP="00D75EB6">
      <w:pPr>
        <w:pStyle w:val="a3"/>
        <w:numPr>
          <w:ilvl w:val="0"/>
          <w:numId w:val="14"/>
        </w:numPr>
        <w:ind w:left="-907"/>
        <w:rPr>
          <w:sz w:val="28"/>
          <w:szCs w:val="28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المؤثرات البصريه :</w:t>
      </w:r>
      <w:r w:rsidRPr="00261FB7">
        <w:rPr>
          <w:rFonts w:hint="cs"/>
          <w:b/>
          <w:bCs/>
          <w:sz w:val="28"/>
          <w:szCs w:val="28"/>
          <w:rtl/>
        </w:rPr>
        <w:t xml:space="preserve"> </w:t>
      </w:r>
      <w:r w:rsidRPr="00261FB7">
        <w:rPr>
          <w:rFonts w:hint="cs"/>
          <w:color w:val="943634" w:themeColor="accent2" w:themeShade="BF"/>
          <w:sz w:val="28"/>
          <w:szCs w:val="28"/>
          <w:rtl/>
        </w:rPr>
        <w:t>(( الاتصال البصري ))</w:t>
      </w:r>
    </w:p>
    <w:p w:rsidR="00DA6E24" w:rsidRPr="00261FB7" w:rsidRDefault="00DA6E24" w:rsidP="00D75EB6">
      <w:pPr>
        <w:pStyle w:val="a3"/>
        <w:numPr>
          <w:ilvl w:val="0"/>
          <w:numId w:val="3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ارسال رسائل المحبه عبر تواصلك البصري مع من تحاورهم </w:t>
      </w:r>
    </w:p>
    <w:p w:rsidR="00DA6E24" w:rsidRPr="00261FB7" w:rsidRDefault="00DA6E24" w:rsidP="00D75EB6">
      <w:pPr>
        <w:pStyle w:val="a3"/>
        <w:numPr>
          <w:ilvl w:val="0"/>
          <w:numId w:val="3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النظر الى العينين </w:t>
      </w:r>
    </w:p>
    <w:p w:rsidR="00DA6E24" w:rsidRPr="00261FB7" w:rsidRDefault="00DA6E24" w:rsidP="00D75EB6">
      <w:pPr>
        <w:pStyle w:val="a3"/>
        <w:numPr>
          <w:ilvl w:val="0"/>
          <w:numId w:val="3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توزيع نظرات مسحيه ومن ثم عشوائيه </w:t>
      </w:r>
    </w:p>
    <w:p w:rsidR="00DA6E24" w:rsidRPr="00261FB7" w:rsidRDefault="00DA6E24" w:rsidP="00D75EB6">
      <w:pPr>
        <w:pStyle w:val="a3"/>
        <w:numPr>
          <w:ilvl w:val="0"/>
          <w:numId w:val="3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لاتهمل الجالسين في الاطراف </w:t>
      </w:r>
    </w:p>
    <w:p w:rsidR="00261FB7" w:rsidRPr="00402788" w:rsidRDefault="00DA6E24" w:rsidP="00402788">
      <w:pPr>
        <w:pStyle w:val="a3"/>
        <w:numPr>
          <w:ilvl w:val="0"/>
          <w:numId w:val="30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توقف عند عيني كل شخص </w:t>
      </w:r>
    </w:p>
    <w:p w:rsidR="00402788" w:rsidRPr="00402788" w:rsidRDefault="00402788" w:rsidP="00402788">
      <w:pPr>
        <w:pStyle w:val="a3"/>
        <w:ind w:left="-907"/>
        <w:rPr>
          <w:rFonts w:hint="cs"/>
          <w:color w:val="17365D" w:themeColor="text2" w:themeShade="BF"/>
          <w:sz w:val="28"/>
          <w:szCs w:val="28"/>
          <w:u w:val="single"/>
        </w:rPr>
      </w:pPr>
    </w:p>
    <w:p w:rsidR="00402788" w:rsidRPr="00402788" w:rsidRDefault="00402788" w:rsidP="00402788">
      <w:pPr>
        <w:pStyle w:val="a3"/>
        <w:ind w:left="-907"/>
        <w:rPr>
          <w:rFonts w:hint="cs"/>
          <w:color w:val="17365D" w:themeColor="text2" w:themeShade="BF"/>
          <w:sz w:val="28"/>
          <w:szCs w:val="28"/>
          <w:u w:val="single"/>
        </w:rPr>
      </w:pPr>
    </w:p>
    <w:p w:rsidR="00DA6E24" w:rsidRPr="00261FB7" w:rsidRDefault="00DA6E24" w:rsidP="00D75EB6">
      <w:pPr>
        <w:pStyle w:val="a3"/>
        <w:numPr>
          <w:ilvl w:val="0"/>
          <w:numId w:val="14"/>
        </w:numPr>
        <w:ind w:left="-907"/>
        <w:rPr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lastRenderedPageBreak/>
        <w:t>كيفية المحاوره :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التزام القول الحسن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الاستعداد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عدم البقاء على طراز واحد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كن ربانا ماهرا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المحاوره بالعقل والمنطق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اجعل الافعال اقوى من الاقوال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>احمل راية الرفق والحنان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استخدام الوسائل التعليميه </w:t>
      </w:r>
    </w:p>
    <w:p w:rsidR="00DA6E24" w:rsidRPr="00261FB7" w:rsidRDefault="00DA6E24" w:rsidP="00D75EB6">
      <w:pPr>
        <w:pStyle w:val="a3"/>
        <w:numPr>
          <w:ilvl w:val="0"/>
          <w:numId w:val="33"/>
        </w:numPr>
        <w:ind w:left="-737"/>
        <w:rPr>
          <w:sz w:val="28"/>
          <w:szCs w:val="28"/>
        </w:rPr>
      </w:pPr>
      <w:r w:rsidRPr="00261FB7">
        <w:rPr>
          <w:rFonts w:hint="cs"/>
          <w:sz w:val="28"/>
          <w:szCs w:val="28"/>
          <w:rtl/>
        </w:rPr>
        <w:t xml:space="preserve">البدء بنقاط الاتفاق </w:t>
      </w:r>
    </w:p>
    <w:p w:rsidR="00DA6E24" w:rsidRPr="00261FB7" w:rsidRDefault="00DA6E24" w:rsidP="00D75EB6">
      <w:pPr>
        <w:pStyle w:val="a3"/>
        <w:numPr>
          <w:ilvl w:val="0"/>
          <w:numId w:val="14"/>
        </w:numPr>
        <w:ind w:left="-907"/>
        <w:rPr>
          <w:color w:val="17365D" w:themeColor="text2" w:themeShade="BF"/>
          <w:sz w:val="28"/>
          <w:szCs w:val="28"/>
          <w:u w:val="single"/>
        </w:rPr>
      </w:pPr>
      <w:r w:rsidRPr="00261FB7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استراتيجيات الحوار :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الأمانة والصدق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قدِّم التحية لمن تحاوره وبروح مرحة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عرِّف بنفسك وبالإدارة التي تعمل بها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 w:hint="cs"/>
          <w:b w:val="0"/>
          <w:bCs w:val="0"/>
          <w:sz w:val="28"/>
          <w:szCs w:val="28"/>
          <w:rtl/>
        </w:rPr>
        <w:t xml:space="preserve">دع </w:t>
      </w: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فقرتك الافتتاحية تست</w:t>
      </w:r>
      <w:r w:rsidRPr="00261FB7">
        <w:rPr>
          <w:rStyle w:val="tx1"/>
          <w:rFonts w:ascii="Verdana" w:hAnsi="Verdana" w:hint="cs"/>
          <w:b w:val="0"/>
          <w:bCs w:val="0"/>
          <w:sz w:val="28"/>
          <w:szCs w:val="28"/>
          <w:rtl/>
        </w:rPr>
        <w:t>د</w:t>
      </w: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عي انتباه من تحاوره.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لا ترفع صوتك </w:t>
      </w:r>
    </w:p>
    <w:p w:rsidR="00DA6E24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لا تتحدث مع زميلك وأنت في حوارٍ مع شخص آخر.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حضور البديهة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 قوة الذاكرة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استخدم نبرةَ صوتٍ مرحة وهادئة حتى تتمكن من شد انتباه الحاضرين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مزاجك يجب ألا ينعكس على صوتك أثناء الحوار </w:t>
      </w:r>
    </w:p>
    <w:p w:rsidR="007E1D42" w:rsidRPr="00261FB7" w:rsidRDefault="00261FB7" w:rsidP="00261FB7">
      <w:pPr>
        <w:pStyle w:val="a3"/>
        <w:numPr>
          <w:ilvl w:val="0"/>
          <w:numId w:val="34"/>
        </w:numPr>
        <w:ind w:left="-794"/>
        <w:rPr>
          <w:b/>
          <w:bCs/>
          <w:sz w:val="28"/>
          <w:szCs w:val="28"/>
        </w:rPr>
      </w:pPr>
      <w:r>
        <w:rPr>
          <w:rStyle w:val="tx1"/>
          <w:rFonts w:ascii="Verdana" w:hAnsi="Verdana" w:hint="cs"/>
          <w:b w:val="0"/>
          <w:bCs w:val="0"/>
          <w:sz w:val="28"/>
          <w:szCs w:val="28"/>
          <w:rtl/>
        </w:rPr>
        <w:t xml:space="preserve"> </w:t>
      </w:r>
      <w:r w:rsidR="007E1D42"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إذا كنت مستعجلاً اعتذر عن بدء الحوار، وحدِّدْ موعداً آخر للحوار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لا تستخدم عبارة (يجب عليك القيام بـ ..........).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قارن ما تريد إقناع مستمعك به بشيء مألوف لديه.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أكِّدْ في ختام حوارك على الأعمال التي تريدها 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لا تتناول الأكل أو الشرب أثناء المحادثة، ولا تتحدث مع من تحاوره وفمك مشغول. </w:t>
      </w:r>
    </w:p>
    <w:p w:rsidR="007E1D42" w:rsidRPr="00261FB7" w:rsidRDefault="00261FB7" w:rsidP="00261FB7">
      <w:pPr>
        <w:pStyle w:val="a3"/>
        <w:numPr>
          <w:ilvl w:val="0"/>
          <w:numId w:val="34"/>
        </w:numPr>
        <w:ind w:left="-794"/>
        <w:rPr>
          <w:b/>
          <w:bCs/>
          <w:sz w:val="28"/>
          <w:szCs w:val="28"/>
        </w:rPr>
      </w:pPr>
      <w:r>
        <w:rPr>
          <w:rStyle w:val="tx1"/>
          <w:rFonts w:ascii="Verdana" w:hAnsi="Verdana" w:hint="cs"/>
          <w:b w:val="0"/>
          <w:bCs w:val="0"/>
          <w:sz w:val="28"/>
          <w:szCs w:val="28"/>
          <w:rtl/>
        </w:rPr>
        <w:t xml:space="preserve"> </w:t>
      </w:r>
      <w:r w:rsidR="007E1D42"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استخدم (يمكنك) لتقول </w:t>
      </w:r>
      <w:r w:rsidR="007E1D42" w:rsidRPr="00261FB7">
        <w:rPr>
          <w:rStyle w:val="tx1"/>
          <w:rFonts w:ascii="Verdana" w:hAnsi="Verdana"/>
          <w:b w:val="0"/>
          <w:bCs w:val="0"/>
          <w:sz w:val="28"/>
          <w:szCs w:val="28"/>
        </w:rPr>
        <w:t>(</w:t>
      </w:r>
      <w:r w:rsidR="007E1D42"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لا) بطريقة لبقة</w:t>
      </w:r>
    </w:p>
    <w:p w:rsidR="007E1D42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استعمل الكلمات الإقناعية: (جديد..مجرب..فعال..الخ) </w:t>
      </w:r>
    </w:p>
    <w:p w:rsidR="00EF5CB5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الإلمام بالمشكلات الإنسانية والأوضاع العالمية </w:t>
      </w:r>
    </w:p>
    <w:p w:rsidR="00EF5CB5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الاستشهاد بالقصص وعرضها بأسلوبٍ جذاب </w:t>
      </w:r>
    </w:p>
    <w:p w:rsidR="00EF5CB5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الحوار بطريقة السؤال، لكن أي أسئلة نعني!؟ </w:t>
      </w:r>
    </w:p>
    <w:p w:rsidR="00EF5CB5" w:rsidRPr="00261FB7" w:rsidRDefault="007E1D42" w:rsidP="00D75EB6">
      <w:pPr>
        <w:pStyle w:val="a3"/>
        <w:numPr>
          <w:ilvl w:val="0"/>
          <w:numId w:val="34"/>
        </w:numPr>
        <w:ind w:left="-737"/>
        <w:rPr>
          <w:rStyle w:val="tx1"/>
          <w:b w:val="0"/>
          <w:bCs w:val="0"/>
          <w:sz w:val="28"/>
          <w:szCs w:val="28"/>
        </w:rPr>
      </w:pPr>
      <w:r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 xml:space="preserve">التفريق بين الفكرة وصاحبها </w:t>
      </w:r>
    </w:p>
    <w:p w:rsidR="007E1D42" w:rsidRPr="00261FB7" w:rsidRDefault="00261FB7" w:rsidP="00261FB7">
      <w:pPr>
        <w:pStyle w:val="a3"/>
        <w:numPr>
          <w:ilvl w:val="0"/>
          <w:numId w:val="34"/>
        </w:numPr>
        <w:ind w:left="-794"/>
        <w:rPr>
          <w:b/>
          <w:bCs/>
          <w:sz w:val="28"/>
          <w:szCs w:val="28"/>
        </w:rPr>
      </w:pPr>
      <w:r>
        <w:rPr>
          <w:rStyle w:val="tx1"/>
          <w:rFonts w:ascii="Verdana" w:hAnsi="Verdana" w:hint="cs"/>
          <w:b w:val="0"/>
          <w:bCs w:val="0"/>
          <w:sz w:val="28"/>
          <w:szCs w:val="28"/>
          <w:rtl/>
        </w:rPr>
        <w:t xml:space="preserve"> </w:t>
      </w:r>
      <w:r w:rsidR="007E1D42" w:rsidRPr="00261FB7">
        <w:rPr>
          <w:rStyle w:val="tx1"/>
          <w:rFonts w:ascii="Verdana" w:hAnsi="Verdana"/>
          <w:b w:val="0"/>
          <w:bCs w:val="0"/>
          <w:sz w:val="28"/>
          <w:szCs w:val="28"/>
          <w:rtl/>
        </w:rPr>
        <w:t>عدم اتهام النيات، على المحاور عدم اتهام نية صاحبه أو الطعن في مقصده</w:t>
      </w:r>
    </w:p>
    <w:p w:rsidR="00D6363D" w:rsidRPr="00261FB7" w:rsidRDefault="00261FB7" w:rsidP="00261FB7">
      <w:pPr>
        <w:tabs>
          <w:tab w:val="left" w:pos="3008"/>
        </w:tabs>
        <w:rPr>
          <w:sz w:val="28"/>
          <w:szCs w:val="28"/>
        </w:rPr>
      </w:pPr>
      <w:r w:rsidRPr="00261FB7">
        <w:rPr>
          <w:sz w:val="28"/>
          <w:szCs w:val="28"/>
          <w:rtl/>
        </w:rPr>
        <w:tab/>
      </w:r>
    </w:p>
    <w:p w:rsidR="000228AA" w:rsidRPr="00261FB7" w:rsidRDefault="000228AA" w:rsidP="00D6363D">
      <w:pPr>
        <w:rPr>
          <w:sz w:val="28"/>
          <w:szCs w:val="28"/>
        </w:rPr>
      </w:pPr>
    </w:p>
    <w:sectPr w:rsidR="000228AA" w:rsidRPr="00261FB7" w:rsidSect="0088458C"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302" w:rsidRDefault="00486302" w:rsidP="00D6363D">
      <w:pPr>
        <w:spacing w:after="0" w:line="240" w:lineRule="auto"/>
      </w:pPr>
      <w:r>
        <w:separator/>
      </w:r>
    </w:p>
  </w:endnote>
  <w:endnote w:type="continuationSeparator" w:id="1">
    <w:p w:rsidR="00486302" w:rsidRDefault="00486302" w:rsidP="00D63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Old Antic Bold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225813"/>
      <w:docPartObj>
        <w:docPartGallery w:val="Page Numbers (Bottom of Page)"/>
        <w:docPartUnique/>
      </w:docPartObj>
    </w:sdtPr>
    <w:sdtContent>
      <w:p w:rsidR="007112CB" w:rsidRDefault="00B920F0" w:rsidP="00D75EB6">
        <w:pPr>
          <w:pStyle w:val="a6"/>
        </w:pPr>
        <w:r>
          <w:rPr>
            <w:noProof/>
            <w:lang w:eastAsia="zh-TW"/>
          </w:rPr>
          <w:pict>
            <v:group id="_x0000_s3073" style="position:absolute;left:0;text-align:left;margin-left:0;margin-top:0;width:594.5pt;height:15pt;z-index:251660288;mso-width-percent:1000;mso-position-horizontal:center;mso-position-horizontal-relative:page;mso-position-vertical:center;mso-position-vertical-relative:bottom-margin-area;mso-width-percent:1000" coordorigin="-8,14978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3074" type="#_x0000_t202" style="position:absolute;left:782;top:14990;width:659;height:288" filled="f" stroked="f">
                <v:textbox style="mso-next-textbox:#_x0000_s3074" inset="0,0,0,0">
                  <w:txbxContent>
                    <w:p w:rsidR="007112CB" w:rsidRDefault="00B920F0">
                      <w:pPr>
                        <w:jc w:val="center"/>
                      </w:pPr>
                      <w:fldSimple w:instr=" PAGE    \* MERGEFORMAT ">
                        <w:r w:rsidR="00402788" w:rsidRPr="00402788">
                          <w:rPr>
                            <w:rFonts w:cs="Calibri"/>
                            <w:noProof/>
                            <w:color w:val="8C8C8C" w:themeColor="background1" w:themeShade="8C"/>
                            <w:rtl/>
                            <w:lang w:val="ar-SA"/>
                          </w:rPr>
                          <w:t>1</w:t>
                        </w:r>
                      </w:fldSimple>
                    </w:p>
                  </w:txbxContent>
                </v:textbox>
              </v:shape>
              <v:group id="_x0000_s3075" style="position:absolute;left:-8;top:14978;width:12255;height:230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3076" type="#_x0000_t34" style="position:absolute;left:-8;top:14978;width:1260;height:230;flip:y" o:connectortype="elbow" adj=",1024457,257" strokecolor="#a5a5a5 [2092]"/>
                <v:shape id="_x0000_s3077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302" w:rsidRDefault="00486302" w:rsidP="00D6363D">
      <w:pPr>
        <w:spacing w:after="0" w:line="240" w:lineRule="auto"/>
      </w:pPr>
      <w:r>
        <w:separator/>
      </w:r>
    </w:p>
  </w:footnote>
  <w:footnote w:type="continuationSeparator" w:id="1">
    <w:p w:rsidR="00486302" w:rsidRDefault="00486302" w:rsidP="00D636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4E99"/>
      </v:shape>
    </w:pict>
  </w:numPicBullet>
  <w:abstractNum w:abstractNumId="0">
    <w:nsid w:val="0A6B5B67"/>
    <w:multiLevelType w:val="hybridMultilevel"/>
    <w:tmpl w:val="B17C53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F6E82"/>
    <w:multiLevelType w:val="hybridMultilevel"/>
    <w:tmpl w:val="26282E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E7838"/>
    <w:multiLevelType w:val="hybridMultilevel"/>
    <w:tmpl w:val="8BE2F46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31438C"/>
    <w:multiLevelType w:val="hybridMultilevel"/>
    <w:tmpl w:val="2FF2AE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825CCD"/>
    <w:multiLevelType w:val="hybridMultilevel"/>
    <w:tmpl w:val="F9CCB80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9EC39CA"/>
    <w:multiLevelType w:val="hybridMultilevel"/>
    <w:tmpl w:val="7B62F1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EEB4476"/>
    <w:multiLevelType w:val="hybridMultilevel"/>
    <w:tmpl w:val="6250EC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227472"/>
    <w:multiLevelType w:val="hybridMultilevel"/>
    <w:tmpl w:val="08260B78"/>
    <w:lvl w:ilvl="0" w:tplc="8450725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D0618C"/>
    <w:multiLevelType w:val="hybridMultilevel"/>
    <w:tmpl w:val="E084D060"/>
    <w:lvl w:ilvl="0" w:tplc="8450725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042A24"/>
    <w:multiLevelType w:val="hybridMultilevel"/>
    <w:tmpl w:val="B06ED7EE"/>
    <w:lvl w:ilvl="0" w:tplc="040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22BD664C"/>
    <w:multiLevelType w:val="hybridMultilevel"/>
    <w:tmpl w:val="608C47F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4BC0895"/>
    <w:multiLevelType w:val="hybridMultilevel"/>
    <w:tmpl w:val="CE7ABD1A"/>
    <w:lvl w:ilvl="0" w:tplc="8450725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94D2C53"/>
    <w:multiLevelType w:val="hybridMultilevel"/>
    <w:tmpl w:val="3440D636"/>
    <w:lvl w:ilvl="0" w:tplc="147AEF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A42E6B"/>
    <w:multiLevelType w:val="hybridMultilevel"/>
    <w:tmpl w:val="97729F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C043AF"/>
    <w:multiLevelType w:val="hybridMultilevel"/>
    <w:tmpl w:val="954ABD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AC572DB"/>
    <w:multiLevelType w:val="hybridMultilevel"/>
    <w:tmpl w:val="F7B22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291C81"/>
    <w:multiLevelType w:val="hybridMultilevel"/>
    <w:tmpl w:val="56A683F2"/>
    <w:lvl w:ilvl="0" w:tplc="8450725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4A2C96"/>
    <w:multiLevelType w:val="hybridMultilevel"/>
    <w:tmpl w:val="63B8E54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7A16BFB"/>
    <w:multiLevelType w:val="hybridMultilevel"/>
    <w:tmpl w:val="A6B4C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B71E73"/>
    <w:multiLevelType w:val="hybridMultilevel"/>
    <w:tmpl w:val="AAEA84B2"/>
    <w:lvl w:ilvl="0" w:tplc="04090007">
      <w:start w:val="1"/>
      <w:numFmt w:val="bullet"/>
      <w:lvlText w:val=""/>
      <w:lvlPicBulletId w:val="0"/>
      <w:lvlJc w:val="left"/>
      <w:pPr>
        <w:ind w:left="22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8" w:hanging="360"/>
      </w:pPr>
      <w:rPr>
        <w:rFonts w:ascii="Wingdings" w:hAnsi="Wingdings" w:hint="default"/>
      </w:rPr>
    </w:lvl>
  </w:abstractNum>
  <w:abstractNum w:abstractNumId="20">
    <w:nsid w:val="3C6A6CA1"/>
    <w:multiLevelType w:val="hybridMultilevel"/>
    <w:tmpl w:val="77940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B238EE"/>
    <w:multiLevelType w:val="hybridMultilevel"/>
    <w:tmpl w:val="6F0ED2E4"/>
    <w:lvl w:ilvl="0" w:tplc="8450725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9F366D"/>
    <w:multiLevelType w:val="hybridMultilevel"/>
    <w:tmpl w:val="7124D65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15B05F8"/>
    <w:multiLevelType w:val="hybridMultilevel"/>
    <w:tmpl w:val="35707C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6EF0D9A"/>
    <w:multiLevelType w:val="hybridMultilevel"/>
    <w:tmpl w:val="DF6840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E20142"/>
    <w:multiLevelType w:val="hybridMultilevel"/>
    <w:tmpl w:val="DD36079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653AC6"/>
    <w:multiLevelType w:val="hybridMultilevel"/>
    <w:tmpl w:val="A0B614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3BA4BD1"/>
    <w:multiLevelType w:val="hybridMultilevel"/>
    <w:tmpl w:val="5A7476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9746AF"/>
    <w:multiLevelType w:val="hybridMultilevel"/>
    <w:tmpl w:val="E486846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832428B"/>
    <w:multiLevelType w:val="hybridMultilevel"/>
    <w:tmpl w:val="007C02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B8A0604"/>
    <w:multiLevelType w:val="hybridMultilevel"/>
    <w:tmpl w:val="D876D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B01A28"/>
    <w:multiLevelType w:val="hybridMultilevel"/>
    <w:tmpl w:val="4E1288E2"/>
    <w:lvl w:ilvl="0" w:tplc="8450725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CA0A4B"/>
    <w:multiLevelType w:val="hybridMultilevel"/>
    <w:tmpl w:val="ECBEB5D2"/>
    <w:lvl w:ilvl="0" w:tplc="8450725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>
    <w:nsid w:val="6B197847"/>
    <w:multiLevelType w:val="hybridMultilevel"/>
    <w:tmpl w:val="0442A7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EE51A1"/>
    <w:multiLevelType w:val="hybridMultilevel"/>
    <w:tmpl w:val="6CCC2E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E84D28"/>
    <w:multiLevelType w:val="hybridMultilevel"/>
    <w:tmpl w:val="5FB623B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FF73390"/>
    <w:multiLevelType w:val="hybridMultilevel"/>
    <w:tmpl w:val="8F0E6EAA"/>
    <w:lvl w:ilvl="0" w:tplc="8450725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B49F7"/>
    <w:multiLevelType w:val="hybridMultilevel"/>
    <w:tmpl w:val="B0BE0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AD2ADC"/>
    <w:multiLevelType w:val="hybridMultilevel"/>
    <w:tmpl w:val="C95C42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9A74492"/>
    <w:multiLevelType w:val="hybridMultilevel"/>
    <w:tmpl w:val="A4B42A2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7"/>
  </w:num>
  <w:num w:numId="2">
    <w:abstractNumId w:val="33"/>
  </w:num>
  <w:num w:numId="3">
    <w:abstractNumId w:val="1"/>
  </w:num>
  <w:num w:numId="4">
    <w:abstractNumId w:val="34"/>
  </w:num>
  <w:num w:numId="5">
    <w:abstractNumId w:val="37"/>
  </w:num>
  <w:num w:numId="6">
    <w:abstractNumId w:val="28"/>
  </w:num>
  <w:num w:numId="7">
    <w:abstractNumId w:val="2"/>
  </w:num>
  <w:num w:numId="8">
    <w:abstractNumId w:val="29"/>
  </w:num>
  <w:num w:numId="9">
    <w:abstractNumId w:val="26"/>
  </w:num>
  <w:num w:numId="10">
    <w:abstractNumId w:val="5"/>
  </w:num>
  <w:num w:numId="11">
    <w:abstractNumId w:val="38"/>
  </w:num>
  <w:num w:numId="12">
    <w:abstractNumId w:val="10"/>
  </w:num>
  <w:num w:numId="13">
    <w:abstractNumId w:val="24"/>
  </w:num>
  <w:num w:numId="14">
    <w:abstractNumId w:val="25"/>
  </w:num>
  <w:num w:numId="15">
    <w:abstractNumId w:val="39"/>
  </w:num>
  <w:num w:numId="16">
    <w:abstractNumId w:val="17"/>
  </w:num>
  <w:num w:numId="17">
    <w:abstractNumId w:val="30"/>
  </w:num>
  <w:num w:numId="18">
    <w:abstractNumId w:val="23"/>
  </w:num>
  <w:num w:numId="19">
    <w:abstractNumId w:val="14"/>
  </w:num>
  <w:num w:numId="20">
    <w:abstractNumId w:val="22"/>
  </w:num>
  <w:num w:numId="21">
    <w:abstractNumId w:val="6"/>
  </w:num>
  <w:num w:numId="22">
    <w:abstractNumId w:val="4"/>
  </w:num>
  <w:num w:numId="23">
    <w:abstractNumId w:val="18"/>
  </w:num>
  <w:num w:numId="24">
    <w:abstractNumId w:val="3"/>
  </w:num>
  <w:num w:numId="25">
    <w:abstractNumId w:val="20"/>
  </w:num>
  <w:num w:numId="26">
    <w:abstractNumId w:val="15"/>
  </w:num>
  <w:num w:numId="27">
    <w:abstractNumId w:val="32"/>
  </w:num>
  <w:num w:numId="28">
    <w:abstractNumId w:val="21"/>
  </w:num>
  <w:num w:numId="29">
    <w:abstractNumId w:val="11"/>
  </w:num>
  <w:num w:numId="30">
    <w:abstractNumId w:val="36"/>
  </w:num>
  <w:num w:numId="31">
    <w:abstractNumId w:val="7"/>
  </w:num>
  <w:num w:numId="32">
    <w:abstractNumId w:val="16"/>
  </w:num>
  <w:num w:numId="33">
    <w:abstractNumId w:val="31"/>
  </w:num>
  <w:num w:numId="34">
    <w:abstractNumId w:val="8"/>
  </w:num>
  <w:num w:numId="35">
    <w:abstractNumId w:val="13"/>
  </w:num>
  <w:num w:numId="36">
    <w:abstractNumId w:val="9"/>
  </w:num>
  <w:num w:numId="37">
    <w:abstractNumId w:val="19"/>
  </w:num>
  <w:num w:numId="38">
    <w:abstractNumId w:val="12"/>
  </w:num>
  <w:num w:numId="39">
    <w:abstractNumId w:val="0"/>
  </w:num>
  <w:num w:numId="40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3"/>
      <o:rules v:ext="edit">
        <o:r id="V:Rule3" type="connector" idref="#_x0000_s3077"/>
        <o:r id="V:Rule4" type="connector" idref="#_x0000_s3076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52025F"/>
    <w:rsid w:val="000228AA"/>
    <w:rsid w:val="000A621F"/>
    <w:rsid w:val="00164B77"/>
    <w:rsid w:val="00261FB7"/>
    <w:rsid w:val="00373590"/>
    <w:rsid w:val="003E2338"/>
    <w:rsid w:val="00402788"/>
    <w:rsid w:val="00484B3A"/>
    <w:rsid w:val="00486302"/>
    <w:rsid w:val="0052025F"/>
    <w:rsid w:val="00546A9A"/>
    <w:rsid w:val="005C7F4F"/>
    <w:rsid w:val="006B1F1C"/>
    <w:rsid w:val="007036B1"/>
    <w:rsid w:val="007112CB"/>
    <w:rsid w:val="007C08E4"/>
    <w:rsid w:val="007E1D42"/>
    <w:rsid w:val="00816FA0"/>
    <w:rsid w:val="0088458C"/>
    <w:rsid w:val="00A127FB"/>
    <w:rsid w:val="00B920F0"/>
    <w:rsid w:val="00BE0063"/>
    <w:rsid w:val="00C14A2A"/>
    <w:rsid w:val="00C34A3E"/>
    <w:rsid w:val="00D1741F"/>
    <w:rsid w:val="00D6363D"/>
    <w:rsid w:val="00D75EB6"/>
    <w:rsid w:val="00DA6E24"/>
    <w:rsid w:val="00E03C20"/>
    <w:rsid w:val="00EF5CB5"/>
    <w:rsid w:val="00F15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x1">
    <w:name w:val="tx1"/>
    <w:basedOn w:val="a0"/>
    <w:rsid w:val="000228AA"/>
    <w:rPr>
      <w:b/>
      <w:bCs/>
    </w:rPr>
  </w:style>
  <w:style w:type="paragraph" w:styleId="a3">
    <w:name w:val="List Paragraph"/>
    <w:basedOn w:val="a"/>
    <w:uiPriority w:val="34"/>
    <w:qFormat/>
    <w:rsid w:val="000228AA"/>
    <w:pPr>
      <w:ind w:left="720"/>
      <w:contextualSpacing/>
    </w:pPr>
  </w:style>
  <w:style w:type="table" w:styleId="a4">
    <w:name w:val="Table Grid"/>
    <w:basedOn w:val="a1"/>
    <w:uiPriority w:val="59"/>
    <w:rsid w:val="00D636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636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D6363D"/>
  </w:style>
  <w:style w:type="paragraph" w:styleId="a6">
    <w:name w:val="footer"/>
    <w:basedOn w:val="a"/>
    <w:link w:val="Char0"/>
    <w:uiPriority w:val="99"/>
    <w:semiHidden/>
    <w:unhideWhenUsed/>
    <w:rsid w:val="00D636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D6363D"/>
  </w:style>
  <w:style w:type="character" w:customStyle="1" w:styleId="m1">
    <w:name w:val="m1"/>
    <w:basedOn w:val="a0"/>
    <w:rsid w:val="007E1D42"/>
    <w:rPr>
      <w:color w:val="0000FF"/>
    </w:rPr>
  </w:style>
  <w:style w:type="character" w:customStyle="1" w:styleId="t1">
    <w:name w:val="t1"/>
    <w:basedOn w:val="a0"/>
    <w:rsid w:val="007E1D42"/>
    <w:rPr>
      <w:color w:val="99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927CE-35C7-4C81-9E77-FB122F1E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2012-02-14T23:10:00Z</dcterms:created>
  <dcterms:modified xsi:type="dcterms:W3CDTF">2012-04-08T19:19:00Z</dcterms:modified>
</cp:coreProperties>
</file>