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AE" w:rsidRDefault="001C7ED6">
      <w:r>
        <w:rPr>
          <w:noProof/>
        </w:rPr>
        <w:pict>
          <v:rect id="_x0000_s1085" style="position:absolute;left:0;text-align:left;margin-left:-1.5pt;margin-top:329.25pt;width:93pt;height:33pt;z-index:251715584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الاستدلالات المنطقية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84" style="position:absolute;left:0;text-align:left;margin-left:97.5pt;margin-top:341.25pt;width:50.25pt;height:31.5pt;z-index:251714560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الإثبات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83" type="#_x0000_t38" style="position:absolute;left:0;text-align:left;margin-left:69.35pt;margin-top:291.4pt;width:45.75pt;height:30pt;rotation:90;z-index:251713536" o:connectortype="curved" adj="10788,-268920,-84630" strokecolor="#f79646 [3209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82" type="#_x0000_t38" style="position:absolute;left:0;text-align:left;margin-left:120.35pt;margin-top:298.15pt;width:44.25pt;height:28.5pt;rotation:90;z-index:251712512" o:connectortype="curved" adj="10788,-288189,-111661" strokecolor="#f79646 [3209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81" style="position:absolute;left:0;text-align:left;margin-left:107.25pt;margin-top:254.25pt;width:77.25pt;height:29.25pt;z-index:251711488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مهارات التقويم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80" type="#_x0000_t38" style="position:absolute;left:0;text-align:left;margin-left:184.5pt;margin-top:197.25pt;width:102.75pt;height:63pt;rotation:180;flip:y;z-index:251710464" o:connectortype="curved" adj="10795,98486,-75521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79" style="position:absolute;left:0;text-align:left;margin-left:500.25pt;margin-top:368.25pt;width:45pt;height:39.75pt;z-index:251709440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التمثيل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78" type="#_x0000_t38" style="position:absolute;left:0;text-align:left;margin-left:434.25pt;margin-top:329.25pt;width:59.25pt;height:39pt;z-index:251708416" o:connectortype="curved" adj="10791,-232200,-184557" strokecolor="#c0504d [3205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77" style="position:absolute;left:0;text-align:left;margin-left:160.5pt;margin-top:368.25pt;width:62.25pt;height:29.25pt;z-index:251707392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إعادة البناء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75" style="position:absolute;left:0;text-align:left;margin-left:232.5pt;margin-top:380.25pt;width:54.75pt;height:36pt;z-index:251706368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التلخيص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73" type="#_x0000_t38" style="position:absolute;left:0;text-align:left;margin-left:238.1pt;margin-top:333.4pt;width:50.25pt;height:19.5pt;rotation:90;z-index:251704320" o:connectortype="curved" adj="10789,-451938,-156681" strokecolor="#f79646 [3209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74" type="#_x0000_t38" style="position:absolute;left:0;text-align:left;margin-left:193.1pt;margin-top:333.4pt;width:50.25pt;height:19.5pt;rotation:90;z-index:251705344" o:connectortype="curved" adj="10789,-451938,-128955" strokecolor="#f79646 [3209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72" style="position:absolute;left:0;text-align:left;margin-left:208.5pt;margin-top:283.5pt;width:98.25pt;height:30.75pt;z-index:251703296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مهارات التكامل والدمج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71" type="#_x0000_t38" style="position:absolute;left:0;text-align:left;margin-left:262.15pt;margin-top:233.6pt;width:55.5pt;height:33.75pt;rotation:90;z-index:251702272" o:connectortype="curved" adj="10800,-200160,-147405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69" style="position:absolute;left:0;text-align:left;margin-left:378.75pt;margin-top:403.5pt;width:43.5pt;height:28.5pt;z-index:251700224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التنبؤ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70" style="position:absolute;left:0;text-align:left;margin-left:306.75pt;margin-top:403.5pt;width:51pt;height:28.5pt;z-index:251701248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الإسهاب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68" style="position:absolute;left:0;text-align:left;margin-left:438pt;margin-top:403.5pt;width:62.25pt;height:36pt;z-index:251699200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الاستنتاج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67" type="#_x0000_t38" style="position:absolute;left:0;text-align:left;margin-left:311.25pt;margin-top:367.5pt;width:54.75pt;height:17.25pt;rotation:90;z-index:251698176" o:connectortype="curved" adj="10790,-549391,-165403" strokecolor="#c0504d [3205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66" type="#_x0000_t38" style="position:absolute;left:0;text-align:left;margin-left:366.4pt;margin-top:366.35pt;width:49.5pt;height:24.75pt;rotation:90;flip:x;z-index:251697152" o:connectortype="curved" adj="10800,387491,-196691" strokecolor="#c0504d [3205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65" type="#_x0000_t38" style="position:absolute;left:0;text-align:left;margin-left:417pt;margin-top:359.25pt;width:48.75pt;height:27.75pt;rotation:90;flip:x;z-index:251696128" o:connectortype="curved" adj="10789,341514,-221317" strokecolor="#c0504d [3205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64" style="position:absolute;left:0;text-align:left;margin-left:321pt;margin-top:296.25pt;width:113.25pt;height:52.5pt;z-index:251695104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المهارات الإنتاجية / التوليدية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63" type="#_x0000_t38" style="position:absolute;left:0;text-align:left;margin-left:313.5pt;margin-top:239.25pt;width:60.75pt;height:27.75pt;rotation:90;flip:x;z-index:251694080" o:connectortype="curved" adj="10791,243438,-142933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59" style="position:absolute;left:0;text-align:left;margin-left:594pt;margin-top:270.75pt;width:123.75pt;height:39.75pt;z-index:251689984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تحديد الخصائ</w:t>
                  </w:r>
                  <w:r w:rsidRPr="009E2733">
                    <w:rPr>
                      <w:rFonts w:hint="cs"/>
                      <w:b/>
                      <w:bCs/>
                      <w:rtl/>
                    </w:rPr>
                    <w:t xml:space="preserve">ص والمكونات 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60" style="position:absolute;left:0;text-align:left;margin-left:537.75pt;margin-top:322.5pt;width:106.5pt;height:45.75pt;z-index:251691008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تحديد العلاقات والأنماط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62" type="#_x0000_t38" style="position:absolute;left:0;text-align:left;margin-left:500.25pt;margin-top:300pt;width:37.5pt;height:29.25pt;z-index:251693056" o:connectortype="curved" adj="10800,-288000,-329616" strokecolor="black [3200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61" type="#_x0000_t38" style="position:absolute;left:0;text-align:left;margin-left:534pt;margin-top:260.25pt;width:54.75pt;height:23.25pt;z-index:251692032" o:connectortype="curved" adj="10790,-325394,-239079" strokecolor="black [3200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56" style="position:absolute;left:0;text-align:left;margin-left:455.25pt;margin-top:260.25pt;width:78.75pt;height:36pt;z-index:251686912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مهارات التحليل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55" type="#_x0000_t38" style="position:absolute;left:0;text-align:left;margin-left:392.25pt;margin-top:222.75pt;width:59.25pt;height:48pt;z-index:251685888" o:connectortype="curved" adj="10791,-140738,-169246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54" style="position:absolute;left:0;text-align:left;margin-left:-5.25pt;margin-top:238.5pt;width:48.75pt;height:32.25pt;z-index:251684864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الترتيب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53" style="position:absolute;left:0;text-align:left;margin-left:-18.75pt;margin-top:190.5pt;width:48.75pt;height:31.5pt;z-index:251683840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التصنيف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52" style="position:absolute;left:0;text-align:left;margin-left:9.75pt;margin-top:157.5pt;width:46.5pt;height:28.5pt;z-index:251682816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  <w:rtl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المقارنة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50" type="#_x0000_t38" style="position:absolute;left:0;text-align:left;margin-left:36.75pt;margin-top:203.25pt;width:51.75pt;height:10.5pt;rotation:180;z-index:251680768" o:connectortype="curved" adj="10790,-641829,-66991" strokecolor="#8064a2 [3207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51" type="#_x0000_t38" style="position:absolute;left:0;text-align:left;margin-left:52.5pt;margin-top:222.75pt;width:45pt;height:30.75pt;rotation:180;flip:y;z-index:251681792" o:connectortype="curved" adj="10800,224429,-77040" strokecolor="#8064a2 [3207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49" type="#_x0000_t38" style="position:absolute;left:0;text-align:left;margin-left:56.25pt;margin-top:174.75pt;width:32.25pt;height:22.5pt;rotation:180;z-index:251679744" o:connectortype="curved" adj="10783,-275760,-107498" strokecolor="#8064a2 [3207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48" style="position:absolute;left:0;text-align:left;margin-left:88.5pt;margin-top:197.25pt;width:106.5pt;height:24.75pt;z-index:251678720" fillcolor="white [3201]" strokecolor="black [3200]" strokeweight="2.5pt">
            <v:shadow color="#868686"/>
            <v:textbox>
              <w:txbxContent>
                <w:p w:rsidR="009E2733" w:rsidRPr="009E2733" w:rsidRDefault="009E2733">
                  <w:pPr>
                    <w:rPr>
                      <w:b/>
                      <w:bCs/>
                    </w:rPr>
                  </w:pPr>
                  <w:r w:rsidRPr="009E2733">
                    <w:rPr>
                      <w:rFonts w:hint="cs"/>
                      <w:b/>
                      <w:bCs/>
                      <w:rtl/>
                    </w:rPr>
                    <w:t>مهارات تنظيم المعلومات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47" type="#_x0000_t38" style="position:absolute;left:0;text-align:left;margin-left:195pt;margin-top:174.75pt;width:82.5pt;height:28.5pt;rotation:180;flip:y;z-index:251677696" o:connectortype="curved" adj="10800,200653,-91505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46" style="position:absolute;left:0;text-align:left;margin-left:659.25pt;margin-top:180.75pt;width:96.75pt;height:79.5pt;z-index:251676672" fillcolor="white [3201]" strokecolor="black [3200]" strokeweight="2.5pt">
            <v:shadow color="#868686"/>
            <v:textbox>
              <w:txbxContent>
                <w:p w:rsidR="004038AE" w:rsidRDefault="004038AE">
                  <w:pPr>
                    <w:rPr>
                      <w:b/>
                      <w:bCs/>
                      <w:rtl/>
                    </w:rPr>
                  </w:pPr>
                  <w:r w:rsidRPr="004038AE">
                    <w:rPr>
                      <w:rFonts w:hint="cs"/>
                      <w:b/>
                      <w:bCs/>
                      <w:rtl/>
                    </w:rPr>
                    <w:t xml:space="preserve">التساؤل </w:t>
                  </w:r>
                </w:p>
                <w:p w:rsidR="004038AE" w:rsidRPr="004038AE" w:rsidRDefault="004038AE">
                  <w:pPr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noProof/>
                    </w:rPr>
                    <w:drawing>
                      <wp:inline distT="0" distB="0" distL="0" distR="0">
                        <wp:extent cx="504825" cy="628650"/>
                        <wp:effectExtent l="19050" t="0" r="9525" b="0"/>
                        <wp:docPr id="1" name="صورة 1" descr="C:\Documents and Settings\Owner\Desktop\untitled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Owner\Desktop\untitled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45" style="position:absolute;left:0;text-align:left;margin-left:651pt;margin-top:111.75pt;width:109.5pt;height:45.75pt;z-index:251675648" fillcolor="white [3201]" strokecolor="black [3200]" strokeweight="2.5pt">
            <v:shadow color="#868686"/>
            <v:textbox>
              <w:txbxContent>
                <w:p w:rsidR="004038AE" w:rsidRPr="004038AE" w:rsidRDefault="004038AE">
                  <w:pPr>
                    <w:rPr>
                      <w:b/>
                      <w:bCs/>
                    </w:rPr>
                  </w:pPr>
                  <w:r w:rsidRPr="004038AE">
                    <w:rPr>
                      <w:rFonts w:hint="cs"/>
                      <w:b/>
                      <w:bCs/>
                      <w:rtl/>
                    </w:rPr>
                    <w:t>الملاحظة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43" type="#_x0000_t38" style="position:absolute;left:0;text-align:left;margin-left:612pt;margin-top:148.5pt;width:39pt;height:32.25pt;flip:y;z-index:251673600" o:connectortype="curved" adj="10800,181340,-378831" strokecolor="#c0504d [3205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44" type="#_x0000_t38" style="position:absolute;left:0;text-align:left;margin-left:612pt;margin-top:211.5pt;width:47.25pt;height:18pt;flip:y;z-index:251674624" o:connectortype="curved" adj="10789,383400,-312686" strokecolor="#c0504d [3205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42" style="position:absolute;left:0;text-align:left;margin-left:500.25pt;margin-top:180.75pt;width:111.75pt;height:48.75pt;z-index:251672576" fillcolor="white [3201]" strokecolor="black [3200]" strokeweight="2.5pt">
            <v:shadow color="#868686"/>
            <v:textbox>
              <w:txbxContent>
                <w:p w:rsidR="004038AE" w:rsidRPr="004038AE" w:rsidRDefault="004038AE">
                  <w:pPr>
                    <w:rPr>
                      <w:b/>
                      <w:bCs/>
                    </w:rPr>
                  </w:pPr>
                  <w:r w:rsidRPr="004038AE">
                    <w:rPr>
                      <w:rFonts w:hint="cs"/>
                      <w:b/>
                      <w:bCs/>
                      <w:rtl/>
                    </w:rPr>
                    <w:t>مهارات جمع المعلومات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41" type="#_x0000_t38" style="position:absolute;left:0;text-align:left;margin-left:422.25pt;margin-top:174.75pt;width:78pt;height:22.5pt;z-index:251671552" o:connectortype="curved" adj="10800,-254160,-136869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40" style="position:absolute;left:0;text-align:left;margin-left:36.75pt;margin-top:81.75pt;width:66.75pt;height:35.25pt;z-index:251670528" fillcolor="white [3201]" strokecolor="black [3200]" strokeweight="2.5pt">
            <v:shadow color="#868686"/>
            <v:textbox>
              <w:txbxContent>
                <w:p w:rsidR="004A214A" w:rsidRPr="004A214A" w:rsidRDefault="004A214A">
                  <w:pPr>
                    <w:rPr>
                      <w:b/>
                      <w:bCs/>
                    </w:rPr>
                  </w:pPr>
                  <w:r w:rsidRPr="004A214A">
                    <w:rPr>
                      <w:rFonts w:hint="cs"/>
                      <w:b/>
                      <w:bCs/>
                      <w:rtl/>
                    </w:rPr>
                    <w:t>الاستدعاء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39" style="position:absolute;left:0;text-align:left;margin-left:20.25pt;margin-top:-26.25pt;width:87pt;height:44.25pt;z-index:251669504" fillcolor="white [3201]" strokecolor="black [3200]" strokeweight="2.5pt">
            <v:shadow color="#868686"/>
            <v:textbox>
              <w:txbxContent>
                <w:p w:rsidR="004A214A" w:rsidRPr="004A214A" w:rsidRDefault="004A214A">
                  <w:pPr>
                    <w:rPr>
                      <w:b/>
                      <w:bCs/>
                    </w:rPr>
                  </w:pPr>
                  <w:r w:rsidRPr="004A214A">
                    <w:rPr>
                      <w:rFonts w:hint="cs"/>
                      <w:b/>
                      <w:bCs/>
                      <w:rtl/>
                    </w:rPr>
                    <w:t>بالترميز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38" type="#_x0000_t38" style="position:absolute;left:0;text-align:left;margin-left:103.5pt;margin-top:81.75pt;width:57pt;height:19.5pt;rotation:180;flip:y;z-index:251668480" o:connectortype="curved" adj="10800,190246,-88105" strokecolor="#4bacc6 [3208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37" type="#_x0000_t38" style="position:absolute;left:0;text-align:left;margin-left:107.25pt;margin-top:3pt;width:53.25pt;height:30pt;rotation:180;z-index:251667456" o:connectortype="curved" adj="10790,-88560,-94310" strokecolor="#4bacc6 [3208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35" style="position:absolute;left:0;text-align:left;margin-left:160.5pt;margin-top:33pt;width:93pt;height:48.75pt;z-index:251666432" fillcolor="white [3201]" strokecolor="black [3200]" strokeweight="2.5pt">
            <v:shadow color="#868686"/>
            <v:textbox>
              <w:txbxContent>
                <w:p w:rsidR="004A214A" w:rsidRPr="004A214A" w:rsidRDefault="004A214A">
                  <w:pPr>
                    <w:rPr>
                      <w:b/>
                      <w:bCs/>
                    </w:rPr>
                  </w:pPr>
                  <w:r w:rsidRPr="004A214A">
                    <w:rPr>
                      <w:rFonts w:hint="cs"/>
                      <w:b/>
                      <w:bCs/>
                      <w:rtl/>
                    </w:rPr>
                    <w:t>مهارات التذكر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34" type="#_x0000_t38" style="position:absolute;left:0;text-align:left;margin-left:249.75pt;margin-top:76.5pt;width:57pt;height:48.75pt;rotation:180;z-index:251665408" o:connectortype="curved" adj="10800,-95372,-143526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rect id="_x0000_s1033" style="position:absolute;left:0;text-align:left;margin-left:347.25pt;margin-top:-70.5pt;width:90.75pt;height:39.75pt;z-index:251664384" fillcolor="white [3201]" strokecolor="black [3200]" strokeweight="2.5pt">
            <v:shadow color="#868686"/>
            <v:textbox>
              <w:txbxContent>
                <w:p w:rsidR="004A214A" w:rsidRPr="004A214A" w:rsidRDefault="004A214A">
                  <w:pPr>
                    <w:rPr>
                      <w:b/>
                      <w:bCs/>
                    </w:rPr>
                  </w:pPr>
                  <w:r w:rsidRPr="004A214A">
                    <w:rPr>
                      <w:rFonts w:hint="cs"/>
                      <w:b/>
                      <w:bCs/>
                      <w:rtl/>
                    </w:rPr>
                    <w:t>وضع الأهداف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32" style="position:absolute;left:0;text-align:left;margin-left:493.5pt;margin-top:-70.5pt;width:82.5pt;height:39.75pt;z-index:251663360" fillcolor="white [3201]" strokecolor="black [3200]" strokeweight="2.5pt">
            <v:shadow color="#868686"/>
            <v:textbox>
              <w:txbxContent>
                <w:p w:rsidR="004A214A" w:rsidRPr="004A214A" w:rsidRDefault="004A214A">
                  <w:pPr>
                    <w:rPr>
                      <w:b/>
                      <w:bCs/>
                    </w:rPr>
                  </w:pPr>
                  <w:r w:rsidRPr="004A214A">
                    <w:rPr>
                      <w:rFonts w:hint="cs"/>
                      <w:b/>
                      <w:bCs/>
                      <w:rtl/>
                    </w:rPr>
                    <w:t xml:space="preserve">تعريف المشكلات 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31" type="#_x0000_t38" style="position:absolute;left:0;text-align:left;margin-left:407.25pt;margin-top:-16.5pt;width:48.75pt;height:20.25pt;rotation:270;flip:x;z-index:251662336" o:connectortype="curved" adj="10789,115200,-227631" strokecolor="#9bbb59 [3206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 id="_x0000_s1030" type="#_x0000_t38" style="position:absolute;left:0;text-align:left;margin-left:486.35pt;margin-top:-29.6pt;width:48.75pt;height:46.5pt;rotation:270;z-index:251661312" o:connectortype="curved" adj="10789,-50168,-247902" strokecolor="#9bbb59 [3206]" strokeweight="2.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9" type="#_x0000_t109" style="position:absolute;left:0;text-align:left;margin-left:416.25pt;margin-top:18pt;width:84pt;height:45.75pt;z-index:251660288" fillcolor="white [3201]" strokecolor="black [3200]" strokeweight="2.5pt">
            <v:shadow color="#868686"/>
            <v:textbox>
              <w:txbxContent>
                <w:p w:rsidR="004A214A" w:rsidRPr="004A214A" w:rsidRDefault="004A214A">
                  <w:pPr>
                    <w:rPr>
                      <w:b/>
                      <w:bCs/>
                    </w:rPr>
                  </w:pPr>
                  <w:r w:rsidRPr="004A214A">
                    <w:rPr>
                      <w:rFonts w:hint="cs"/>
                      <w:b/>
                      <w:bCs/>
                      <w:rtl/>
                    </w:rPr>
                    <w:t>مهارات التركيز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8" type="#_x0000_t38" style="position:absolute;left:0;text-align:left;margin-left:391.15pt;margin-top:64.85pt;width:61.5pt;height:59.25pt;rotation:270;z-index:251659264" o:connectortype="curved" adj="10800,-78471,-163054" strokecolor="black [3200]" strokeweight="5pt">
            <v:stroke endarrow="block"/>
            <v:shadow color="#868686"/>
            <w10:wrap anchorx="page"/>
          </v:shape>
        </w:pict>
      </w:r>
      <w:r>
        <w:rPr>
          <w:noProof/>
        </w:rPr>
        <w:pict>
          <v:shapetype id="_x0000_t117" coordsize="21600,21600" o:spt="117" path="m4353,l17214,r4386,10800l17214,21600r-12861,l,10800xe">
            <v:stroke joinstyle="miter"/>
            <v:path gradientshapeok="t" o:connecttype="rect" textboxrect="4353,0,17214,21600"/>
          </v:shapetype>
          <v:shape id="_x0000_s1026" type="#_x0000_t117" style="position:absolute;left:0;text-align:left;margin-left:277.5pt;margin-top:125.25pt;width:2in;height:97.5pt;z-index:251658240" fillcolor="white [3201]" strokecolor="#4bacc6 [3208]" strokeweight="2.5pt">
            <v:shadow color="#868686"/>
            <v:textbox>
              <w:txbxContent>
                <w:p w:rsidR="004A214A" w:rsidRPr="004A214A" w:rsidRDefault="004A214A">
                  <w:pPr>
                    <w:rPr>
                      <w:b/>
                      <w:bCs/>
                      <w:rtl/>
                    </w:rPr>
                  </w:pPr>
                </w:p>
                <w:p w:rsidR="004A214A" w:rsidRPr="004A214A" w:rsidRDefault="004A214A">
                  <w:pPr>
                    <w:rPr>
                      <w:b/>
                      <w:bCs/>
                    </w:rPr>
                  </w:pPr>
                  <w:r w:rsidRPr="004A214A">
                    <w:rPr>
                      <w:rFonts w:hint="cs"/>
                      <w:b/>
                      <w:bCs/>
                      <w:rtl/>
                    </w:rPr>
                    <w:t xml:space="preserve">مهارات التفكير المعرفية </w:t>
                  </w:r>
                </w:p>
              </w:txbxContent>
            </v:textbox>
            <w10:wrap anchorx="page"/>
          </v:shape>
        </w:pict>
      </w:r>
    </w:p>
    <w:sectPr w:rsidR="004038AE" w:rsidSect="004A214A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4A214A"/>
    <w:rsid w:val="001C7ED6"/>
    <w:rsid w:val="002A4220"/>
    <w:rsid w:val="004038AE"/>
    <w:rsid w:val="004A214A"/>
    <w:rsid w:val="00586B83"/>
    <w:rsid w:val="009E2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8" type="connector" idref="#_x0000_s1071"/>
        <o:r id="V:Rule29" type="connector" idref="#_x0000_s1082"/>
        <o:r id="V:Rule30" type="connector" idref="#_x0000_s1055"/>
        <o:r id="V:Rule31" type="connector" idref="#_x0000_s1083"/>
        <o:r id="V:Rule32" type="connector" idref="#_x0000_s1051"/>
        <o:r id="V:Rule33" type="connector" idref="#_x0000_s1073"/>
        <o:r id="V:Rule34" type="connector" idref="#_x0000_s1041"/>
        <o:r id="V:Rule35" type="connector" idref="#_x0000_s1030"/>
        <o:r id="V:Rule36" type="connector" idref="#_x0000_s1050"/>
        <o:r id="V:Rule37" type="connector" idref="#_x0000_s1078"/>
        <o:r id="V:Rule38" type="connector" idref="#_x0000_s1028"/>
        <o:r id="V:Rule39" type="connector" idref="#_x0000_s1074"/>
        <o:r id="V:Rule40" type="connector" idref="#_x0000_s1067"/>
        <o:r id="V:Rule41" type="connector" idref="#_x0000_s1063"/>
        <o:r id="V:Rule42" type="connector" idref="#_x0000_s1034"/>
        <o:r id="V:Rule43" type="connector" idref="#_x0000_s1043"/>
        <o:r id="V:Rule44" type="connector" idref="#_x0000_s1044"/>
        <o:r id="V:Rule45" type="connector" idref="#_x0000_s1062"/>
        <o:r id="V:Rule46" type="connector" idref="#_x0000_s1080"/>
        <o:r id="V:Rule47" type="connector" idref="#_x0000_s1049"/>
        <o:r id="V:Rule48" type="connector" idref="#_x0000_s1031"/>
        <o:r id="V:Rule49" type="connector" idref="#_x0000_s1038"/>
        <o:r id="V:Rule50" type="connector" idref="#_x0000_s1065"/>
        <o:r id="V:Rule51" type="connector" idref="#_x0000_s1037"/>
        <o:r id="V:Rule52" type="connector" idref="#_x0000_s1061"/>
        <o:r id="V:Rule53" type="connector" idref="#_x0000_s1066"/>
        <o:r id="V:Rule54" type="connector" idref="#_x0000_s104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ED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3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038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2012-02-25T12:00:00Z</dcterms:created>
  <dcterms:modified xsi:type="dcterms:W3CDTF">2012-02-25T12:49:00Z</dcterms:modified>
</cp:coreProperties>
</file>