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5AD" w:rsidRDefault="00362219" w:rsidP="005B03C4">
      <w:pPr>
        <w:jc w:val="center"/>
        <w:rPr>
          <w:sz w:val="32"/>
          <w:szCs w:val="32"/>
          <w:rtl/>
        </w:rPr>
      </w:pPr>
      <w:r>
        <w:rPr>
          <w:sz w:val="32"/>
          <w:szCs w:val="32"/>
          <w:rtl/>
        </w:rPr>
        <w:t xml:space="preserve">المحاضرة الخامسة </w:t>
      </w:r>
    </w:p>
    <w:p w:rsidR="005B03C4" w:rsidRPr="005B03C4" w:rsidRDefault="005B03C4" w:rsidP="005B03C4">
      <w:pPr>
        <w:jc w:val="right"/>
        <w:rPr>
          <w:sz w:val="28"/>
          <w:szCs w:val="28"/>
        </w:rPr>
      </w:pPr>
      <w:r w:rsidRPr="005B03C4">
        <w:rPr>
          <w:b/>
          <w:bCs/>
          <w:sz w:val="28"/>
          <w:szCs w:val="28"/>
          <w:u w:val="single"/>
          <w:rtl/>
        </w:rPr>
        <w:t>أهداف المحاضرة :</w:t>
      </w:r>
    </w:p>
    <w:p w:rsidR="005B03C4" w:rsidRPr="005B03C4" w:rsidRDefault="005B03C4" w:rsidP="005B03C4">
      <w:pPr>
        <w:jc w:val="right"/>
        <w:rPr>
          <w:sz w:val="28"/>
          <w:szCs w:val="28"/>
        </w:rPr>
      </w:pPr>
      <w:r w:rsidRPr="005B03C4">
        <w:rPr>
          <w:sz w:val="28"/>
          <w:szCs w:val="28"/>
          <w:rtl/>
        </w:rPr>
        <w:t>1</w:t>
      </w:r>
      <w:r w:rsidRPr="005B03C4">
        <w:rPr>
          <w:rFonts w:hint="cs"/>
          <w:sz w:val="28"/>
          <w:szCs w:val="28"/>
          <w:rtl/>
        </w:rPr>
        <w:t xml:space="preserve"> </w:t>
      </w:r>
      <w:r w:rsidRPr="005B03C4">
        <w:rPr>
          <w:sz w:val="28"/>
          <w:szCs w:val="28"/>
          <w:rtl/>
        </w:rPr>
        <w:t xml:space="preserve">- </w:t>
      </w:r>
      <w:r w:rsidRPr="005B03C4">
        <w:rPr>
          <w:rFonts w:hint="cs"/>
          <w:sz w:val="28"/>
          <w:szCs w:val="28"/>
          <w:rtl/>
        </w:rPr>
        <w:t xml:space="preserve"> </w:t>
      </w:r>
      <w:r w:rsidRPr="005B03C4">
        <w:rPr>
          <w:sz w:val="28"/>
          <w:szCs w:val="28"/>
          <w:rtl/>
        </w:rPr>
        <w:t>أن يعرف الطلبة كيفية استخدام المعاجم , والتمييز بين معاجم رتبت بحسب أوائل الأصول , ومعاجم رتبت بحسب أواخر الأصول.</w:t>
      </w:r>
    </w:p>
    <w:p w:rsidR="005B03C4" w:rsidRPr="005B03C4" w:rsidRDefault="005B03C4" w:rsidP="005B03C4">
      <w:pPr>
        <w:jc w:val="right"/>
        <w:rPr>
          <w:sz w:val="28"/>
          <w:szCs w:val="28"/>
        </w:rPr>
      </w:pPr>
      <w:r w:rsidRPr="005B03C4">
        <w:rPr>
          <w:sz w:val="28"/>
          <w:szCs w:val="28"/>
          <w:rtl/>
        </w:rPr>
        <w:t>2</w:t>
      </w:r>
      <w:r w:rsidRPr="005B03C4">
        <w:rPr>
          <w:rFonts w:hint="cs"/>
          <w:sz w:val="28"/>
          <w:szCs w:val="28"/>
          <w:rtl/>
        </w:rPr>
        <w:t xml:space="preserve"> </w:t>
      </w:r>
      <w:r w:rsidRPr="005B03C4">
        <w:rPr>
          <w:sz w:val="28"/>
          <w:szCs w:val="28"/>
          <w:rtl/>
        </w:rPr>
        <w:t>- توعية الطلبة بأهمية المعاجم , وضرورة اقتنائها</w:t>
      </w:r>
      <w:r w:rsidRPr="005B03C4">
        <w:rPr>
          <w:rFonts w:hint="cs"/>
          <w:sz w:val="28"/>
          <w:szCs w:val="28"/>
          <w:rtl/>
        </w:rPr>
        <w:t xml:space="preserve"> </w:t>
      </w:r>
      <w:r w:rsidRPr="005B03C4">
        <w:rPr>
          <w:sz w:val="28"/>
          <w:szCs w:val="28"/>
          <w:rtl/>
        </w:rPr>
        <w:t>, والاعتماد عليها للتفريق بين الصواب و الخطأ في استخدام اللغة العربية نطقاً وكتابة .</w:t>
      </w:r>
      <w:r w:rsidRPr="005B03C4">
        <w:rPr>
          <w:sz w:val="28"/>
          <w:szCs w:val="28"/>
        </w:rPr>
        <w:t xml:space="preserve"> </w:t>
      </w:r>
    </w:p>
    <w:p w:rsidR="005B03C4" w:rsidRDefault="005B03C4" w:rsidP="005B03C4">
      <w:pPr>
        <w:jc w:val="right"/>
        <w:rPr>
          <w:sz w:val="28"/>
          <w:szCs w:val="28"/>
          <w:rtl/>
        </w:rPr>
      </w:pPr>
      <w:r w:rsidRPr="005B03C4">
        <w:rPr>
          <w:sz w:val="28"/>
          <w:szCs w:val="28"/>
          <w:rtl/>
        </w:rPr>
        <w:t>3</w:t>
      </w:r>
      <w:r w:rsidRPr="005B03C4">
        <w:rPr>
          <w:rFonts w:hint="cs"/>
          <w:sz w:val="28"/>
          <w:szCs w:val="28"/>
          <w:rtl/>
        </w:rPr>
        <w:t xml:space="preserve"> </w:t>
      </w:r>
      <w:r w:rsidRPr="005B03C4">
        <w:rPr>
          <w:sz w:val="28"/>
          <w:szCs w:val="28"/>
          <w:rtl/>
        </w:rPr>
        <w:t xml:space="preserve">- أن يدرك الطلبة أن معاني الكلمات تختلف   باختلاف ضبطها وسياقاتها المختلفة . </w:t>
      </w:r>
    </w:p>
    <w:p w:rsidR="005B03C4" w:rsidRPr="005B03C4" w:rsidRDefault="005B03C4" w:rsidP="005B03C4">
      <w:pPr>
        <w:jc w:val="right"/>
        <w:rPr>
          <w:b/>
          <w:bCs/>
          <w:sz w:val="28"/>
          <w:szCs w:val="28"/>
        </w:rPr>
      </w:pPr>
      <w:r w:rsidRPr="005B03C4">
        <w:rPr>
          <w:b/>
          <w:bCs/>
          <w:sz w:val="28"/>
          <w:szCs w:val="28"/>
          <w:rtl/>
        </w:rPr>
        <w:t xml:space="preserve">المعاجم </w:t>
      </w:r>
      <w:r>
        <w:rPr>
          <w:rFonts w:hint="cs"/>
          <w:b/>
          <w:bCs/>
          <w:sz w:val="28"/>
          <w:szCs w:val="28"/>
          <w:rtl/>
        </w:rPr>
        <w:t>:</w:t>
      </w:r>
    </w:p>
    <w:p w:rsidR="005B03C4" w:rsidRDefault="005B03C4" w:rsidP="005B03C4">
      <w:pPr>
        <w:jc w:val="right"/>
        <w:rPr>
          <w:b/>
          <w:bCs/>
          <w:sz w:val="28"/>
          <w:szCs w:val="28"/>
          <w:rtl/>
        </w:rPr>
      </w:pPr>
      <w:r w:rsidRPr="005B03C4">
        <w:rPr>
          <w:b/>
          <w:bCs/>
          <w:sz w:val="28"/>
          <w:szCs w:val="28"/>
          <w:rtl/>
        </w:rPr>
        <w:t xml:space="preserve">تعريف المعاجم وطريقة ترتيبها </w:t>
      </w:r>
      <w:r w:rsidRPr="005B03C4">
        <w:rPr>
          <w:rFonts w:hint="cs"/>
          <w:b/>
          <w:bCs/>
          <w:sz w:val="28"/>
          <w:szCs w:val="28"/>
          <w:rtl/>
        </w:rPr>
        <w:t>:</w:t>
      </w:r>
      <w:r w:rsidRPr="005B03C4">
        <w:rPr>
          <w:b/>
          <w:bCs/>
          <w:sz w:val="28"/>
          <w:szCs w:val="28"/>
          <w:rtl/>
        </w:rPr>
        <w:t xml:space="preserve"> </w:t>
      </w:r>
    </w:p>
    <w:p w:rsidR="005B03C4" w:rsidRDefault="005B03C4" w:rsidP="005B03C4">
      <w:pPr>
        <w:jc w:val="right"/>
        <w:rPr>
          <w:b/>
          <w:bCs/>
          <w:sz w:val="28"/>
          <w:szCs w:val="28"/>
          <w:rtl/>
        </w:rPr>
      </w:pPr>
      <w:r w:rsidRPr="005B03C4">
        <w:rPr>
          <w:b/>
          <w:bCs/>
          <w:sz w:val="28"/>
          <w:szCs w:val="28"/>
          <w:u w:val="single"/>
          <w:rtl/>
        </w:rPr>
        <w:t xml:space="preserve">المعجم </w:t>
      </w:r>
      <w:r w:rsidRPr="005B03C4">
        <w:rPr>
          <w:b/>
          <w:bCs/>
          <w:sz w:val="28"/>
          <w:szCs w:val="28"/>
          <w:rtl/>
        </w:rPr>
        <w:t>:</w:t>
      </w:r>
    </w:p>
    <w:p w:rsidR="005B03C4" w:rsidRPr="005B03C4" w:rsidRDefault="005B03C4" w:rsidP="005B03C4">
      <w:pPr>
        <w:jc w:val="right"/>
        <w:rPr>
          <w:sz w:val="28"/>
          <w:szCs w:val="28"/>
        </w:rPr>
      </w:pPr>
      <w:r w:rsidRPr="005B03C4">
        <w:rPr>
          <w:sz w:val="28"/>
          <w:szCs w:val="28"/>
          <w:rtl/>
        </w:rPr>
        <w:t xml:space="preserve"> هو كتاب يشتمل على مفردات اللغة مرتبة ترتيباً خاصاً, لبيان معانيها , وضبط بنيتها , ومعرفة المشتقات منها , والفعل الذي أخذت منه , وغيرها من أمور لغوية تهتم بها المعاجم اللغوية . </w:t>
      </w:r>
    </w:p>
    <w:p w:rsidR="005B03C4" w:rsidRPr="005B03C4" w:rsidRDefault="005B03C4" w:rsidP="005B03C4">
      <w:pPr>
        <w:jc w:val="right"/>
        <w:rPr>
          <w:b/>
          <w:bCs/>
          <w:sz w:val="28"/>
          <w:szCs w:val="28"/>
        </w:rPr>
      </w:pPr>
      <w:r w:rsidRPr="005B03C4">
        <w:rPr>
          <w:b/>
          <w:bCs/>
          <w:sz w:val="28"/>
          <w:szCs w:val="28"/>
          <w:u w:val="single"/>
          <w:rtl/>
        </w:rPr>
        <w:t xml:space="preserve">طريقة ترتيب المعاجم : </w:t>
      </w:r>
    </w:p>
    <w:p w:rsidR="005B03C4" w:rsidRPr="005B03C4" w:rsidRDefault="005B03C4" w:rsidP="005B03C4">
      <w:pPr>
        <w:jc w:val="right"/>
        <w:rPr>
          <w:sz w:val="28"/>
          <w:szCs w:val="28"/>
        </w:rPr>
      </w:pPr>
      <w:r w:rsidRPr="005B03C4">
        <w:rPr>
          <w:sz w:val="28"/>
          <w:szCs w:val="28"/>
          <w:rtl/>
        </w:rPr>
        <w:t>الطريقة الأولى : الترتيب بحسب أوائل الأصول .</w:t>
      </w:r>
    </w:p>
    <w:p w:rsidR="005B03C4" w:rsidRPr="005B03C4" w:rsidRDefault="005B03C4" w:rsidP="005B03C4">
      <w:pPr>
        <w:jc w:val="right"/>
        <w:rPr>
          <w:sz w:val="28"/>
          <w:szCs w:val="28"/>
        </w:rPr>
      </w:pPr>
      <w:r w:rsidRPr="005B03C4">
        <w:rPr>
          <w:sz w:val="28"/>
          <w:szCs w:val="28"/>
          <w:rtl/>
        </w:rPr>
        <w:t>الطريقة الثانية : الترتيب بحسب أواخر الأصول .</w:t>
      </w:r>
    </w:p>
    <w:p w:rsidR="005B03C4" w:rsidRDefault="005B03C4" w:rsidP="005B03C4">
      <w:pPr>
        <w:jc w:val="right"/>
        <w:rPr>
          <w:b/>
          <w:bCs/>
          <w:sz w:val="28"/>
          <w:szCs w:val="28"/>
          <w:rtl/>
        </w:rPr>
      </w:pPr>
      <w:r w:rsidRPr="005B03C4">
        <w:rPr>
          <w:b/>
          <w:bCs/>
          <w:sz w:val="28"/>
          <w:szCs w:val="28"/>
          <w:rtl/>
        </w:rPr>
        <w:t xml:space="preserve">أولاً : ترتيب الكلمات بحسب أوائل الأصول : </w:t>
      </w:r>
    </w:p>
    <w:p w:rsidR="005B03C4" w:rsidRPr="005B03C4" w:rsidRDefault="005B03C4" w:rsidP="005B03C4">
      <w:pPr>
        <w:jc w:val="right"/>
        <w:rPr>
          <w:b/>
          <w:bCs/>
          <w:sz w:val="28"/>
          <w:szCs w:val="28"/>
        </w:rPr>
      </w:pPr>
      <w:r w:rsidRPr="005B03C4">
        <w:rPr>
          <w:b/>
          <w:bCs/>
          <w:sz w:val="28"/>
          <w:szCs w:val="28"/>
          <w:rtl/>
        </w:rPr>
        <w:t xml:space="preserve">رتب مؤلفو هذه المعاجم الكلمات مجردة من أحرف الزيادة طبقاً لتسلسل الحروف الهجائية . ولما كانت ثمانية وعشرين حرفاً , جاءت الأبواب في هذه المعاجم ثمانية وعشرين أيضاً تبدأ بـ (الهمزة ) وتنتهي بـ(الياء) . يبدأ المعجم بباب (الهمزة)مثلاً فيذكرُ الكلمات التي أولها همزة ,وثانيها باء وهكذا , ثم ينتقل إلى باب (الباء) متبعاً الطريقة نفسها . </w:t>
      </w:r>
    </w:p>
    <w:p w:rsidR="005B03C4" w:rsidRPr="005B03C4" w:rsidRDefault="005B03C4" w:rsidP="005B03C4">
      <w:pPr>
        <w:jc w:val="right"/>
        <w:rPr>
          <w:b/>
          <w:bCs/>
          <w:sz w:val="28"/>
          <w:szCs w:val="28"/>
        </w:rPr>
      </w:pPr>
      <w:r w:rsidRPr="005B03C4">
        <w:rPr>
          <w:b/>
          <w:bCs/>
          <w:sz w:val="28"/>
          <w:szCs w:val="28"/>
          <w:rtl/>
        </w:rPr>
        <w:t>أي تقوم هذه الطريقة على ترتيب الأصول للكلمات ترتيباً هجائياً على النسق التالي المعروف حنى اليوم :</w:t>
      </w:r>
    </w:p>
    <w:p w:rsidR="005B03C4" w:rsidRPr="005B03C4" w:rsidRDefault="005B03C4" w:rsidP="005B03C4">
      <w:pPr>
        <w:jc w:val="right"/>
        <w:rPr>
          <w:b/>
          <w:bCs/>
          <w:sz w:val="28"/>
          <w:szCs w:val="28"/>
        </w:rPr>
      </w:pPr>
      <w:r w:rsidRPr="005B03C4">
        <w:rPr>
          <w:b/>
          <w:bCs/>
          <w:sz w:val="28"/>
          <w:szCs w:val="28"/>
          <w:rtl/>
        </w:rPr>
        <w:t xml:space="preserve">أ, ب , ت  , ث , ج ,ح ,خ , د , ذ , ر , ز , س ,ش , ص ,ض , ط , ظ ,ط , ع , غ , ف, ق ,ك ,ل ,م ,ن ,هـ ,و , ي . </w:t>
      </w:r>
    </w:p>
    <w:p w:rsidR="005B03C4" w:rsidRPr="005B03C4" w:rsidRDefault="005B03C4" w:rsidP="00EB68F9">
      <w:pPr>
        <w:jc w:val="right"/>
        <w:rPr>
          <w:b/>
          <w:bCs/>
          <w:sz w:val="28"/>
          <w:szCs w:val="28"/>
        </w:rPr>
      </w:pPr>
    </w:p>
    <w:p w:rsidR="005B03C4" w:rsidRPr="005B03C4" w:rsidRDefault="005B03C4" w:rsidP="005B03C4">
      <w:pPr>
        <w:jc w:val="right"/>
        <w:rPr>
          <w:b/>
          <w:bCs/>
          <w:sz w:val="28"/>
          <w:szCs w:val="28"/>
        </w:rPr>
      </w:pPr>
    </w:p>
    <w:p w:rsidR="00EB68F9" w:rsidRDefault="00EB68F9" w:rsidP="00EB68F9">
      <w:pPr>
        <w:jc w:val="center"/>
        <w:rPr>
          <w:sz w:val="32"/>
          <w:szCs w:val="32"/>
          <w:rtl/>
        </w:rPr>
      </w:pPr>
      <w:r w:rsidRPr="00EB68F9">
        <w:rPr>
          <w:sz w:val="32"/>
          <w:szCs w:val="32"/>
          <w:rtl/>
        </w:rPr>
        <w:lastRenderedPageBreak/>
        <w:t xml:space="preserve">           </w:t>
      </w:r>
      <w:r w:rsidRPr="00EB68F9">
        <w:rPr>
          <w:sz w:val="32"/>
          <w:szCs w:val="32"/>
          <w:u w:val="single"/>
          <w:rtl/>
        </w:rPr>
        <w:t>ترتيب الكلمات في هذه المعاجم :</w:t>
      </w:r>
    </w:p>
    <w:p w:rsidR="00EB68F9" w:rsidRPr="00EB68F9" w:rsidRDefault="00EB68F9" w:rsidP="00EB68F9">
      <w:pPr>
        <w:jc w:val="center"/>
        <w:rPr>
          <w:sz w:val="32"/>
          <w:szCs w:val="32"/>
        </w:rPr>
      </w:pPr>
    </w:p>
    <w:p w:rsidR="00EB68F9" w:rsidRPr="00EB68F9" w:rsidRDefault="00EB68F9" w:rsidP="00EB68F9">
      <w:pPr>
        <w:jc w:val="right"/>
        <w:rPr>
          <w:sz w:val="32"/>
          <w:szCs w:val="32"/>
        </w:rPr>
      </w:pPr>
      <w:r w:rsidRPr="00EB68F9">
        <w:rPr>
          <w:sz w:val="32"/>
          <w:szCs w:val="32"/>
          <w:rtl/>
        </w:rPr>
        <w:t>فإذا اتفق الأصلان في الحرف الأول , روعي الحرف الثاني منهما في الترتيب , وإذا اتفقا في الحرفين الأول والثاني روعي الثالث , وهكذا .</w:t>
      </w:r>
    </w:p>
    <w:p w:rsidR="00EB68F9" w:rsidRPr="00EB68F9" w:rsidRDefault="00EB68F9" w:rsidP="00EB68F9">
      <w:pPr>
        <w:jc w:val="right"/>
        <w:rPr>
          <w:sz w:val="32"/>
          <w:szCs w:val="32"/>
        </w:rPr>
      </w:pPr>
      <w:r w:rsidRPr="00EB68F9">
        <w:rPr>
          <w:sz w:val="32"/>
          <w:szCs w:val="32"/>
          <w:rtl/>
        </w:rPr>
        <w:t>إذاً يجب  مراعاة أوائل تلك الأصول من جهة , وما بعد هذه الأوائل – على الترتيب – من جهة أخرى ,وعلى هذا , فإن كلاً من الأصلين (سحر) و( سخط ) يذكر في باب السين ولكن (سحر) يأتي قبل (سخط ) لأن ترتيب الحاء قبل الخاء .</w:t>
      </w:r>
    </w:p>
    <w:p w:rsidR="00EB68F9" w:rsidRPr="00EB68F9" w:rsidRDefault="00EB68F9" w:rsidP="00EB68F9">
      <w:pPr>
        <w:jc w:val="right"/>
        <w:rPr>
          <w:sz w:val="32"/>
          <w:szCs w:val="32"/>
        </w:rPr>
      </w:pPr>
      <w:r w:rsidRPr="00EB68F9">
        <w:rPr>
          <w:sz w:val="32"/>
          <w:szCs w:val="32"/>
          <w:rtl/>
        </w:rPr>
        <w:t>وعلى هذا يكون ترتيب هذه الألفاظ على الوجه التالي :</w:t>
      </w:r>
    </w:p>
    <w:p w:rsidR="00EB68F9" w:rsidRPr="00EB68F9" w:rsidRDefault="00EB68F9" w:rsidP="00EB68F9">
      <w:pPr>
        <w:jc w:val="right"/>
        <w:rPr>
          <w:sz w:val="32"/>
          <w:szCs w:val="32"/>
        </w:rPr>
      </w:pPr>
      <w:r w:rsidRPr="00EB68F9">
        <w:rPr>
          <w:sz w:val="32"/>
          <w:szCs w:val="32"/>
          <w:rtl/>
        </w:rPr>
        <w:t>في باب الدال</w:t>
      </w:r>
    </w:p>
    <w:p w:rsidR="00EB68F9" w:rsidRPr="00EB68F9" w:rsidRDefault="00EB68F9" w:rsidP="00EB68F9">
      <w:pPr>
        <w:jc w:val="right"/>
        <w:rPr>
          <w:sz w:val="32"/>
          <w:szCs w:val="32"/>
        </w:rPr>
      </w:pPr>
      <w:r>
        <w:rPr>
          <w:rFonts w:hint="cs"/>
          <w:sz w:val="32"/>
          <w:szCs w:val="32"/>
          <w:rtl/>
        </w:rPr>
        <w:t xml:space="preserve"> </w:t>
      </w:r>
      <w:r w:rsidRPr="00EB68F9">
        <w:rPr>
          <w:sz w:val="32"/>
          <w:szCs w:val="32"/>
          <w:rtl/>
        </w:rPr>
        <w:t>1</w:t>
      </w:r>
      <w:r>
        <w:rPr>
          <w:rFonts w:hint="cs"/>
          <w:sz w:val="32"/>
          <w:szCs w:val="32"/>
          <w:rtl/>
        </w:rPr>
        <w:t xml:space="preserve"> </w:t>
      </w:r>
      <w:r w:rsidRPr="00EB68F9">
        <w:rPr>
          <w:sz w:val="32"/>
          <w:szCs w:val="32"/>
          <w:rtl/>
        </w:rPr>
        <w:t>- درس 2</w:t>
      </w:r>
      <w:r>
        <w:rPr>
          <w:rFonts w:hint="cs"/>
          <w:sz w:val="32"/>
          <w:szCs w:val="32"/>
          <w:rtl/>
        </w:rPr>
        <w:t xml:space="preserve"> </w:t>
      </w:r>
      <w:r w:rsidRPr="00EB68F9">
        <w:rPr>
          <w:sz w:val="32"/>
          <w:szCs w:val="32"/>
          <w:rtl/>
        </w:rPr>
        <w:t xml:space="preserve">- دلج </w:t>
      </w:r>
      <w:r>
        <w:rPr>
          <w:rFonts w:hint="cs"/>
          <w:sz w:val="32"/>
          <w:szCs w:val="32"/>
          <w:rtl/>
        </w:rPr>
        <w:t xml:space="preserve"> </w:t>
      </w:r>
      <w:r w:rsidRPr="00EB68F9">
        <w:rPr>
          <w:sz w:val="32"/>
          <w:szCs w:val="32"/>
          <w:rtl/>
        </w:rPr>
        <w:t>3</w:t>
      </w:r>
      <w:r>
        <w:rPr>
          <w:rFonts w:hint="cs"/>
          <w:sz w:val="32"/>
          <w:szCs w:val="32"/>
          <w:rtl/>
        </w:rPr>
        <w:t xml:space="preserve"> </w:t>
      </w:r>
      <w:r w:rsidRPr="00EB68F9">
        <w:rPr>
          <w:sz w:val="32"/>
          <w:szCs w:val="32"/>
          <w:rtl/>
        </w:rPr>
        <w:t>- دلق 4</w:t>
      </w:r>
      <w:r>
        <w:rPr>
          <w:rFonts w:hint="cs"/>
          <w:sz w:val="32"/>
          <w:szCs w:val="32"/>
          <w:rtl/>
        </w:rPr>
        <w:t xml:space="preserve"> </w:t>
      </w:r>
      <w:r w:rsidRPr="00EB68F9">
        <w:rPr>
          <w:sz w:val="32"/>
          <w:szCs w:val="32"/>
          <w:rtl/>
        </w:rPr>
        <w:t xml:space="preserve">- دوخ </w:t>
      </w:r>
      <w:r>
        <w:rPr>
          <w:rFonts w:hint="cs"/>
          <w:sz w:val="32"/>
          <w:szCs w:val="32"/>
          <w:rtl/>
        </w:rPr>
        <w:t xml:space="preserve"> </w:t>
      </w:r>
      <w:r w:rsidRPr="00EB68F9">
        <w:rPr>
          <w:sz w:val="32"/>
          <w:szCs w:val="32"/>
          <w:rtl/>
        </w:rPr>
        <w:t>5</w:t>
      </w:r>
      <w:r>
        <w:rPr>
          <w:rFonts w:hint="cs"/>
          <w:sz w:val="32"/>
          <w:szCs w:val="32"/>
          <w:rtl/>
        </w:rPr>
        <w:t xml:space="preserve"> </w:t>
      </w:r>
      <w:r w:rsidRPr="00EB68F9">
        <w:rPr>
          <w:sz w:val="32"/>
          <w:szCs w:val="32"/>
          <w:rtl/>
        </w:rPr>
        <w:t>- دور.</w:t>
      </w:r>
    </w:p>
    <w:p w:rsidR="00EB68F9" w:rsidRPr="00EB68F9" w:rsidRDefault="00EB68F9" w:rsidP="00EB68F9">
      <w:pPr>
        <w:jc w:val="right"/>
        <w:rPr>
          <w:b/>
          <w:bCs/>
          <w:sz w:val="32"/>
          <w:szCs w:val="32"/>
        </w:rPr>
      </w:pPr>
      <w:r w:rsidRPr="00EB68F9">
        <w:rPr>
          <w:b/>
          <w:bCs/>
          <w:sz w:val="32"/>
          <w:szCs w:val="32"/>
          <w:rtl/>
        </w:rPr>
        <w:t xml:space="preserve">وأشهر المعاجم التي تسير على هذه الطريقة: </w:t>
      </w:r>
    </w:p>
    <w:p w:rsidR="00EB68F9" w:rsidRPr="00EB68F9" w:rsidRDefault="00EB68F9" w:rsidP="00EB68F9">
      <w:pPr>
        <w:jc w:val="right"/>
        <w:rPr>
          <w:sz w:val="32"/>
          <w:szCs w:val="32"/>
        </w:rPr>
      </w:pPr>
      <w:r w:rsidRPr="00EB68F9">
        <w:rPr>
          <w:sz w:val="32"/>
          <w:szCs w:val="32"/>
          <w:rtl/>
        </w:rPr>
        <w:t>- أساس البلاغة : للزمخشري (ت538هـ ) , والمغرب : للمطرزي (ت610هـ) , والمصباح المنبر : للفيومي (ت770هـ) وهي معاجم قديمة.</w:t>
      </w:r>
    </w:p>
    <w:p w:rsidR="00EB68F9" w:rsidRPr="00EB68F9" w:rsidRDefault="00EB68F9" w:rsidP="00EB68F9">
      <w:pPr>
        <w:jc w:val="right"/>
        <w:rPr>
          <w:sz w:val="32"/>
          <w:szCs w:val="32"/>
        </w:rPr>
      </w:pPr>
      <w:r w:rsidRPr="00EB68F9">
        <w:rPr>
          <w:sz w:val="32"/>
          <w:szCs w:val="32"/>
          <w:rtl/>
        </w:rPr>
        <w:t xml:space="preserve"> </w:t>
      </w:r>
    </w:p>
    <w:p w:rsidR="00537122" w:rsidRDefault="00AA1B69" w:rsidP="00DA5580">
      <w:pPr>
        <w:ind w:left="2160"/>
        <w:jc w:val="right"/>
        <w:rPr>
          <w:b/>
          <w:bCs/>
          <w:sz w:val="32"/>
          <w:szCs w:val="32"/>
          <w:rtl/>
        </w:rPr>
      </w:pPr>
      <w:r w:rsidRPr="00EB68F9">
        <w:rPr>
          <w:sz w:val="32"/>
          <w:szCs w:val="32"/>
          <w:rtl/>
        </w:rPr>
        <w:t xml:space="preserve">محيط المحيط : لبطرس البستاني (ت1883م) , وأقرب الموارد : لسعيد الشرتوني (ت1912م) , والمنجد :للويس معلوف  (ت1946م), متن اللغة : لأحمد رضا (ت1953م), </w:t>
      </w:r>
      <w:r w:rsidR="00EB68F9">
        <w:rPr>
          <w:sz w:val="32"/>
          <w:szCs w:val="32"/>
          <w:rtl/>
        </w:rPr>
        <w:t>و</w:t>
      </w:r>
      <w:r w:rsidRPr="00EB68F9">
        <w:rPr>
          <w:sz w:val="32"/>
          <w:szCs w:val="32"/>
          <w:rtl/>
        </w:rPr>
        <w:t xml:space="preserve">المعجم المدرسي : لزين العابدين التونسي , والمعجم الوسيط الذي نشره مجمع اللغة العربية في القاهرة , وهذه كلها معاجم حديثة </w:t>
      </w:r>
      <w:r w:rsidRPr="00EB68F9">
        <w:rPr>
          <w:b/>
          <w:bCs/>
          <w:sz w:val="32"/>
          <w:szCs w:val="32"/>
          <w:rtl/>
        </w:rPr>
        <w:t>.</w:t>
      </w:r>
    </w:p>
    <w:p w:rsidR="00DA5580" w:rsidRDefault="00DA5580" w:rsidP="00DA5580">
      <w:pPr>
        <w:ind w:left="2160"/>
        <w:jc w:val="right"/>
        <w:rPr>
          <w:b/>
          <w:bCs/>
          <w:sz w:val="32"/>
          <w:szCs w:val="32"/>
          <w:rtl/>
        </w:rPr>
      </w:pPr>
    </w:p>
    <w:p w:rsidR="00DA5580" w:rsidRDefault="00DA5580" w:rsidP="00DA5580">
      <w:pPr>
        <w:ind w:left="2160"/>
        <w:jc w:val="right"/>
        <w:rPr>
          <w:b/>
          <w:bCs/>
          <w:sz w:val="32"/>
          <w:szCs w:val="32"/>
          <w:rtl/>
        </w:rPr>
      </w:pPr>
    </w:p>
    <w:p w:rsidR="00DA5580" w:rsidRDefault="00DA5580" w:rsidP="00DA5580">
      <w:pPr>
        <w:ind w:left="2160"/>
        <w:jc w:val="right"/>
        <w:rPr>
          <w:b/>
          <w:bCs/>
          <w:sz w:val="32"/>
          <w:szCs w:val="32"/>
          <w:rtl/>
        </w:rPr>
      </w:pPr>
    </w:p>
    <w:p w:rsidR="00DA5580" w:rsidRPr="00EB68F9" w:rsidRDefault="00DA5580" w:rsidP="00DA5580">
      <w:pPr>
        <w:ind w:left="2160"/>
        <w:jc w:val="right"/>
        <w:rPr>
          <w:sz w:val="32"/>
          <w:szCs w:val="32"/>
        </w:rPr>
      </w:pPr>
    </w:p>
    <w:p w:rsidR="005B03C4" w:rsidRDefault="00EB68F9" w:rsidP="00DA5580">
      <w:pPr>
        <w:ind w:left="2160"/>
        <w:jc w:val="right"/>
        <w:rPr>
          <w:b/>
          <w:bCs/>
          <w:sz w:val="32"/>
          <w:szCs w:val="32"/>
          <w:rtl/>
        </w:rPr>
      </w:pPr>
      <w:r w:rsidRPr="00DA5580">
        <w:rPr>
          <w:b/>
          <w:bCs/>
          <w:sz w:val="32"/>
          <w:szCs w:val="32"/>
          <w:rtl/>
        </w:rPr>
        <w:lastRenderedPageBreak/>
        <w:t xml:space="preserve">الطريقة العامة في استخراج </w:t>
      </w:r>
      <w:r w:rsidR="00DA5580" w:rsidRPr="00DA5580">
        <w:rPr>
          <w:b/>
          <w:bCs/>
          <w:sz w:val="32"/>
          <w:szCs w:val="32"/>
          <w:rtl/>
        </w:rPr>
        <w:t xml:space="preserve">الكلمة في هذا النوع من المعاجم </w:t>
      </w:r>
      <w:r w:rsidR="00DA5580" w:rsidRPr="00DA5580">
        <w:rPr>
          <w:rFonts w:hint="cs"/>
          <w:b/>
          <w:bCs/>
          <w:sz w:val="32"/>
          <w:szCs w:val="32"/>
          <w:rtl/>
        </w:rPr>
        <w:t>:</w:t>
      </w:r>
    </w:p>
    <w:p w:rsidR="00DA5580" w:rsidRPr="00DA5580" w:rsidRDefault="00DA5580" w:rsidP="00DA5580">
      <w:pPr>
        <w:ind w:left="2160"/>
        <w:jc w:val="right"/>
        <w:rPr>
          <w:b/>
          <w:bCs/>
          <w:sz w:val="32"/>
          <w:szCs w:val="32"/>
          <w:u w:val="single"/>
        </w:rPr>
      </w:pPr>
      <w:r w:rsidRPr="00DA5580">
        <w:rPr>
          <w:b/>
          <w:bCs/>
          <w:sz w:val="32"/>
          <w:szCs w:val="32"/>
          <w:u w:val="single"/>
          <w:rtl/>
        </w:rPr>
        <w:t>أولاً : تجريد الكلمة من الزوائد :</w:t>
      </w:r>
    </w:p>
    <w:p w:rsidR="00DA5580" w:rsidRPr="00DA5580" w:rsidRDefault="00DA5580" w:rsidP="00DA5580">
      <w:pPr>
        <w:ind w:left="2160"/>
        <w:jc w:val="right"/>
        <w:rPr>
          <w:sz w:val="28"/>
          <w:szCs w:val="28"/>
        </w:rPr>
      </w:pPr>
      <w:r w:rsidRPr="00DA5580">
        <w:rPr>
          <w:sz w:val="28"/>
          <w:szCs w:val="28"/>
          <w:rtl/>
        </w:rPr>
        <w:t>أ-الكلمات إما أن تكون مجردة , مثل (جلس , عرف ,درس). وإما أن تكون مزيدة : مثل(أكرم, استقبل , عاون).</w:t>
      </w:r>
    </w:p>
    <w:p w:rsidR="00DA5580" w:rsidRPr="00DA5580" w:rsidRDefault="00DA5580" w:rsidP="00DA5580">
      <w:pPr>
        <w:ind w:left="2160"/>
        <w:jc w:val="right"/>
        <w:rPr>
          <w:sz w:val="28"/>
          <w:szCs w:val="28"/>
        </w:rPr>
      </w:pPr>
      <w:r w:rsidRPr="00DA5580">
        <w:rPr>
          <w:sz w:val="28"/>
          <w:szCs w:val="28"/>
          <w:rtl/>
        </w:rPr>
        <w:t>ب- الحروف الزائد قد تكون في أول الكلمة أوفي وسطها أو في آخرها.</w:t>
      </w:r>
    </w:p>
    <w:p w:rsidR="00DA5580" w:rsidRPr="00DA5580" w:rsidRDefault="00DA5580" w:rsidP="00DA5580">
      <w:pPr>
        <w:ind w:left="2160"/>
        <w:jc w:val="right"/>
        <w:rPr>
          <w:sz w:val="28"/>
          <w:szCs w:val="28"/>
        </w:rPr>
      </w:pPr>
      <w:r w:rsidRPr="00DA5580">
        <w:rPr>
          <w:sz w:val="28"/>
          <w:szCs w:val="28"/>
          <w:rtl/>
        </w:rPr>
        <w:t>ج- حروف الزيادة عشرة جمعت في كلمة (سألتمونيها).</w:t>
      </w:r>
    </w:p>
    <w:p w:rsidR="00DA5580" w:rsidRPr="00DA5580" w:rsidRDefault="00DA5580" w:rsidP="00DA5580">
      <w:pPr>
        <w:ind w:left="2160"/>
        <w:jc w:val="right"/>
        <w:rPr>
          <w:sz w:val="28"/>
          <w:szCs w:val="28"/>
        </w:rPr>
      </w:pPr>
      <w:r w:rsidRPr="00DA5580">
        <w:rPr>
          <w:sz w:val="28"/>
          <w:szCs w:val="28"/>
          <w:rtl/>
        </w:rPr>
        <w:t>د- إذا أردنا تجريد الكلمة من الزيادة يجب اتباع الخطوات الآتية :</w:t>
      </w:r>
    </w:p>
    <w:p w:rsidR="00DA5580" w:rsidRPr="00DA5580" w:rsidRDefault="00DA5580" w:rsidP="00DA5580">
      <w:pPr>
        <w:ind w:left="2160"/>
        <w:jc w:val="right"/>
        <w:rPr>
          <w:sz w:val="28"/>
          <w:szCs w:val="28"/>
        </w:rPr>
      </w:pPr>
      <w:r w:rsidRPr="00DA5580">
        <w:rPr>
          <w:sz w:val="28"/>
          <w:szCs w:val="28"/>
          <w:rtl/>
        </w:rPr>
        <w:t>1- رد الفعل إلى الزمن الماضي مثل : (استخراج )ماضيها (استخرج 2- نرد الكلمةإلى المفرد إذا كانت جمعاً أو مثنى : كتابان – كتب :كتاب</w:t>
      </w:r>
    </w:p>
    <w:p w:rsidR="00DA5580" w:rsidRPr="00DA5580" w:rsidRDefault="00DA5580" w:rsidP="00DA5580">
      <w:pPr>
        <w:ind w:left="2160"/>
        <w:jc w:val="right"/>
        <w:rPr>
          <w:sz w:val="28"/>
          <w:szCs w:val="28"/>
          <w:rtl/>
        </w:rPr>
      </w:pPr>
      <w:r w:rsidRPr="00DA5580">
        <w:rPr>
          <w:sz w:val="28"/>
          <w:szCs w:val="28"/>
          <w:rtl/>
        </w:rPr>
        <w:t xml:space="preserve">3-إخضاع الكلمة للميزان الصرفي (فَعَلَ) : فما قابل الفاء هو أول الكلمة , وما قبل العين هو الحرف الثاني , وما قابل اللام هو الحرف الثالث , مثل:استقبل – استفعل ,وما زاد على ذلك فهي الأحرف الزائدة. </w:t>
      </w:r>
    </w:p>
    <w:p w:rsidR="00DA5580" w:rsidRPr="00DA5580" w:rsidRDefault="00DA5580" w:rsidP="00DA5580">
      <w:pPr>
        <w:ind w:left="2160"/>
        <w:jc w:val="right"/>
        <w:rPr>
          <w:sz w:val="32"/>
          <w:szCs w:val="32"/>
        </w:rPr>
      </w:pPr>
      <w:r w:rsidRPr="00DA5580">
        <w:rPr>
          <w:b/>
          <w:bCs/>
          <w:sz w:val="32"/>
          <w:szCs w:val="32"/>
          <w:u w:val="single"/>
          <w:rtl/>
        </w:rPr>
        <w:t xml:space="preserve">ثانياً : فك التضعيف : </w:t>
      </w:r>
    </w:p>
    <w:p w:rsidR="00DA5580" w:rsidRPr="00DA5580" w:rsidRDefault="00DA5580" w:rsidP="00DA5580">
      <w:pPr>
        <w:ind w:left="2160"/>
        <w:jc w:val="right"/>
        <w:rPr>
          <w:sz w:val="28"/>
          <w:szCs w:val="28"/>
        </w:rPr>
      </w:pPr>
      <w:r w:rsidRPr="00DA5580">
        <w:rPr>
          <w:sz w:val="28"/>
          <w:szCs w:val="28"/>
          <w:rtl/>
        </w:rPr>
        <w:t>إذا كان في الكلمة تضعيف , يجب أن يفك , فكلمة (مد) تصبح (مدد).</w:t>
      </w:r>
    </w:p>
    <w:p w:rsidR="00DA5580" w:rsidRPr="00DA5580" w:rsidRDefault="00DA5580" w:rsidP="00DA5580">
      <w:pPr>
        <w:ind w:left="2160"/>
        <w:jc w:val="right"/>
        <w:rPr>
          <w:sz w:val="28"/>
          <w:szCs w:val="28"/>
        </w:rPr>
      </w:pPr>
      <w:r w:rsidRPr="00DA5580">
        <w:rPr>
          <w:sz w:val="28"/>
          <w:szCs w:val="28"/>
          <w:rtl/>
        </w:rPr>
        <w:t>وكلمة (عد) تصبح (عدد) وأم تصبح (أمم).</w:t>
      </w:r>
      <w:r w:rsidRPr="00DA5580">
        <w:rPr>
          <w:b/>
          <w:bCs/>
          <w:sz w:val="28"/>
          <w:szCs w:val="28"/>
          <w:u w:val="single"/>
          <w:rtl/>
        </w:rPr>
        <w:t xml:space="preserve"> </w:t>
      </w:r>
    </w:p>
    <w:p w:rsidR="00DA5580" w:rsidRPr="00DA5580" w:rsidRDefault="00DA5580" w:rsidP="00DA5580">
      <w:pPr>
        <w:ind w:left="2160"/>
        <w:jc w:val="right"/>
        <w:rPr>
          <w:sz w:val="32"/>
          <w:szCs w:val="32"/>
        </w:rPr>
      </w:pPr>
      <w:r w:rsidRPr="00DA5580">
        <w:rPr>
          <w:b/>
          <w:bCs/>
          <w:sz w:val="32"/>
          <w:szCs w:val="32"/>
          <w:u w:val="single"/>
          <w:rtl/>
        </w:rPr>
        <w:t>ثالثاً : رد حرف العلة (الألف) إلى أصله :</w:t>
      </w:r>
    </w:p>
    <w:p w:rsidR="00DA5580" w:rsidRPr="00DA5580" w:rsidRDefault="00DA5580" w:rsidP="00DA5580">
      <w:pPr>
        <w:ind w:left="2160"/>
        <w:jc w:val="right"/>
        <w:rPr>
          <w:sz w:val="28"/>
          <w:szCs w:val="28"/>
        </w:rPr>
      </w:pPr>
      <w:r w:rsidRPr="00DA5580">
        <w:rPr>
          <w:sz w:val="28"/>
          <w:szCs w:val="28"/>
          <w:rtl/>
        </w:rPr>
        <w:t xml:space="preserve">إذا كان في وسط الكلمة أو آخرها ألف يجب معرفة أصل هذه الألف , وأصلها إما أن يكون واو أو ياء . </w:t>
      </w:r>
    </w:p>
    <w:p w:rsidR="00DA5580" w:rsidRPr="00DA5580" w:rsidRDefault="00DA5580" w:rsidP="00DA5580">
      <w:pPr>
        <w:ind w:left="2160"/>
        <w:jc w:val="right"/>
        <w:rPr>
          <w:sz w:val="28"/>
          <w:szCs w:val="28"/>
        </w:rPr>
      </w:pPr>
      <w:r w:rsidRPr="00DA5580">
        <w:rPr>
          <w:sz w:val="28"/>
          <w:szCs w:val="28"/>
          <w:rtl/>
        </w:rPr>
        <w:t>وهناك بعض القواعد التي يعرف بها أصل الألف :</w:t>
      </w:r>
    </w:p>
    <w:p w:rsidR="00DA5580" w:rsidRPr="00DA5580" w:rsidRDefault="00DA5580" w:rsidP="00DA5580">
      <w:pPr>
        <w:ind w:left="2160"/>
        <w:jc w:val="right"/>
        <w:rPr>
          <w:sz w:val="28"/>
          <w:szCs w:val="28"/>
        </w:rPr>
      </w:pPr>
      <w:r w:rsidRPr="00DA5580">
        <w:rPr>
          <w:sz w:val="28"/>
          <w:szCs w:val="28"/>
          <w:rtl/>
        </w:rPr>
        <w:t xml:space="preserve">-تحويل الفعل إلى المضارع , فالفعل : (قال) أصل ألفه واو لأن مضارعه (يقول ) , والفعل (باع) أصل ألفه ياء لأن مضارعه (يبيع) . </w:t>
      </w:r>
    </w:p>
    <w:p w:rsidR="00DA5580" w:rsidRPr="00DA5580" w:rsidRDefault="00DA5580" w:rsidP="00DA5580">
      <w:pPr>
        <w:ind w:left="2160"/>
        <w:jc w:val="right"/>
        <w:rPr>
          <w:sz w:val="28"/>
          <w:szCs w:val="28"/>
        </w:rPr>
      </w:pPr>
      <w:r w:rsidRPr="00DA5580">
        <w:rPr>
          <w:sz w:val="28"/>
          <w:szCs w:val="28"/>
          <w:rtl/>
        </w:rPr>
        <w:t>-الإتيان بالمصدر منصوباً : رمى- رمياً , سعى – سعياً .</w:t>
      </w:r>
    </w:p>
    <w:p w:rsidR="00537122" w:rsidRPr="00DA5580" w:rsidRDefault="00AA1B69" w:rsidP="00DA5580">
      <w:pPr>
        <w:ind w:left="360"/>
        <w:jc w:val="right"/>
        <w:rPr>
          <w:sz w:val="28"/>
          <w:szCs w:val="28"/>
        </w:rPr>
      </w:pPr>
      <w:r w:rsidRPr="00DA5580">
        <w:rPr>
          <w:sz w:val="28"/>
          <w:szCs w:val="28"/>
          <w:rtl/>
        </w:rPr>
        <w:t xml:space="preserve">الإسناد إلى ضمير الرفع المتحرك: دعا –دعوتُ , رمى –رميتُ , سعى – سعيتُ. </w:t>
      </w:r>
    </w:p>
    <w:p w:rsidR="00537122" w:rsidRPr="00DA5580" w:rsidRDefault="00AA1B69" w:rsidP="00DA5580">
      <w:pPr>
        <w:ind w:left="360"/>
        <w:jc w:val="right"/>
        <w:rPr>
          <w:sz w:val="28"/>
          <w:szCs w:val="28"/>
        </w:rPr>
      </w:pPr>
      <w:r w:rsidRPr="00DA5580">
        <w:rPr>
          <w:sz w:val="28"/>
          <w:szCs w:val="28"/>
          <w:rtl/>
        </w:rPr>
        <w:t xml:space="preserve">الإسناد إلى ألف الاثنين : دعا – دعوا , رمى –رميا , سعى – سعيا . </w:t>
      </w:r>
    </w:p>
    <w:p w:rsidR="00DA5580" w:rsidRPr="00DA5580" w:rsidRDefault="00DA5580" w:rsidP="00DA5580">
      <w:pPr>
        <w:ind w:left="2160"/>
        <w:jc w:val="right"/>
        <w:rPr>
          <w:sz w:val="32"/>
          <w:szCs w:val="32"/>
        </w:rPr>
      </w:pPr>
      <w:r w:rsidRPr="00DA5580">
        <w:rPr>
          <w:sz w:val="32"/>
          <w:szCs w:val="32"/>
          <w:rtl/>
        </w:rPr>
        <w:lastRenderedPageBreak/>
        <w:t xml:space="preserve">-الأسماء : إذا كانت  مفردة ثنيت, أو جمعت جمع مؤنث سالم , مثل . عصا – عصوان , عصوات , فأصل الألف في (عصا)هو الواو. وإذا كانت الكلمة جمعاً ردت إلى المفرد لمعرفة أصل الألف مثل :القرى تصبح (قرية) </w:t>
      </w:r>
    </w:p>
    <w:p w:rsidR="00DA5580" w:rsidRPr="00DA5580" w:rsidRDefault="00DA5580" w:rsidP="00DA5580">
      <w:pPr>
        <w:ind w:left="2160"/>
        <w:jc w:val="right"/>
        <w:rPr>
          <w:sz w:val="32"/>
          <w:szCs w:val="32"/>
        </w:rPr>
      </w:pPr>
      <w:r w:rsidRPr="00DA5580">
        <w:rPr>
          <w:b/>
          <w:bCs/>
          <w:sz w:val="32"/>
          <w:szCs w:val="32"/>
          <w:u w:val="single"/>
          <w:rtl/>
        </w:rPr>
        <w:t>رابعاً : رد ماحذف من الكلمة إليها :</w:t>
      </w:r>
    </w:p>
    <w:p w:rsidR="00DA5580" w:rsidRPr="00DA5580" w:rsidRDefault="00DA5580" w:rsidP="00DA5580">
      <w:pPr>
        <w:ind w:left="2160"/>
        <w:jc w:val="right"/>
        <w:rPr>
          <w:sz w:val="32"/>
          <w:szCs w:val="32"/>
        </w:rPr>
      </w:pPr>
      <w:r w:rsidRPr="00DA5580">
        <w:rPr>
          <w:sz w:val="32"/>
          <w:szCs w:val="32"/>
          <w:rtl/>
        </w:rPr>
        <w:t xml:space="preserve">وذلك باتباع الخطوات التالية : </w:t>
      </w:r>
    </w:p>
    <w:p w:rsidR="00DA5580" w:rsidRPr="00DA5580" w:rsidRDefault="00DA5580" w:rsidP="00DA5580">
      <w:pPr>
        <w:ind w:left="2160"/>
        <w:jc w:val="right"/>
        <w:rPr>
          <w:sz w:val="32"/>
          <w:szCs w:val="32"/>
        </w:rPr>
      </w:pPr>
      <w:r w:rsidRPr="00DA5580">
        <w:rPr>
          <w:sz w:val="32"/>
          <w:szCs w:val="32"/>
          <w:rtl/>
        </w:rPr>
        <w:t xml:space="preserve">1- إذا كانت الكلمة فعلاً نأتي بالماضي المجرد , مثل: قفْ – وقف, قلْ – قال . </w:t>
      </w:r>
    </w:p>
    <w:p w:rsidR="00DA5580" w:rsidRPr="00DA5580" w:rsidRDefault="00DA5580" w:rsidP="00DA5580">
      <w:pPr>
        <w:ind w:left="2160"/>
        <w:jc w:val="right"/>
        <w:rPr>
          <w:sz w:val="32"/>
          <w:szCs w:val="32"/>
        </w:rPr>
      </w:pPr>
      <w:r w:rsidRPr="00DA5580">
        <w:rPr>
          <w:sz w:val="32"/>
          <w:szCs w:val="32"/>
          <w:rtl/>
        </w:rPr>
        <w:t>2- معرفة أصل الألف إذا كان الحرف الثاني أو الثالث (ألفاً).</w:t>
      </w:r>
    </w:p>
    <w:p w:rsidR="00DA5580" w:rsidRPr="00DA5580" w:rsidRDefault="00DA5580" w:rsidP="00DA5580">
      <w:pPr>
        <w:ind w:left="2160"/>
        <w:jc w:val="right"/>
        <w:rPr>
          <w:sz w:val="32"/>
          <w:szCs w:val="32"/>
        </w:rPr>
      </w:pPr>
      <w:r w:rsidRPr="00DA5580">
        <w:rPr>
          <w:sz w:val="32"/>
          <w:szCs w:val="32"/>
          <w:rtl/>
        </w:rPr>
        <w:t xml:space="preserve">3- إذا كانت الكلمة اسماً ثلاثياً مختوماً بتاء مربوطة فأغلبها عوض عن الواو المحذوفة , مثل : صفة (وصف), زنة (وزن) , صلة (وصل). </w:t>
      </w:r>
    </w:p>
    <w:p w:rsidR="00DA5580" w:rsidRPr="00DA5580" w:rsidRDefault="00DA5580" w:rsidP="00DA5580">
      <w:pPr>
        <w:ind w:left="2160"/>
        <w:jc w:val="right"/>
        <w:rPr>
          <w:sz w:val="32"/>
          <w:szCs w:val="32"/>
          <w:u w:val="single"/>
        </w:rPr>
      </w:pPr>
      <w:r w:rsidRPr="00DA5580">
        <w:rPr>
          <w:b/>
          <w:bCs/>
          <w:sz w:val="32"/>
          <w:szCs w:val="32"/>
          <w:u w:val="single"/>
          <w:rtl/>
        </w:rPr>
        <w:t>ثانياً : ترتيب الكلمات بحسب أواخرالأصول :</w:t>
      </w:r>
    </w:p>
    <w:p w:rsidR="00DA5580" w:rsidRPr="00DA5580" w:rsidRDefault="00DA5580" w:rsidP="00DA5580">
      <w:pPr>
        <w:ind w:left="2160"/>
        <w:jc w:val="right"/>
        <w:rPr>
          <w:sz w:val="32"/>
          <w:szCs w:val="32"/>
        </w:rPr>
      </w:pPr>
      <w:r w:rsidRPr="00DA5580">
        <w:rPr>
          <w:sz w:val="32"/>
          <w:szCs w:val="32"/>
          <w:rtl/>
        </w:rPr>
        <w:t xml:space="preserve">  ونعني به ترتيب المواد في بعض معاجم الألفاظ على حسب الحروف الهجائية مع مراعاة أواخر الأصول لا أوائلها.وهذا النوع من المعاجم مقسم إلى أبواب رئيسة بعدد حروف الهجاء . إلا أن المؤلفين يدمجون عادة الواو والياء معاً ويجعلونهما باباً واحداً يضم كل ما اعتل آخره من الأصول , بلا تمييز بين الواوي واليائي . وهكذا نجد الأبواب التالية:</w:t>
      </w:r>
    </w:p>
    <w:p w:rsidR="00DA5580" w:rsidRPr="00DA5580" w:rsidRDefault="00DA5580" w:rsidP="00DA5580">
      <w:pPr>
        <w:ind w:left="2160"/>
        <w:jc w:val="right"/>
        <w:rPr>
          <w:sz w:val="32"/>
          <w:szCs w:val="32"/>
        </w:rPr>
      </w:pPr>
      <w:r w:rsidRPr="00DA5580">
        <w:rPr>
          <w:sz w:val="32"/>
          <w:szCs w:val="32"/>
          <w:rtl/>
        </w:rPr>
        <w:t>باب الهمزة ويضم المواد الآتية: بدأ,خبأ,سبأ,صبأ,عبأ,قرأ,ملأ.</w:t>
      </w:r>
    </w:p>
    <w:p w:rsidR="00DA5580" w:rsidRPr="00DA5580" w:rsidRDefault="00DA5580" w:rsidP="00DA5580">
      <w:pPr>
        <w:ind w:left="2160"/>
        <w:jc w:val="right"/>
        <w:rPr>
          <w:sz w:val="32"/>
          <w:szCs w:val="32"/>
        </w:rPr>
      </w:pPr>
      <w:r w:rsidRPr="00DA5580">
        <w:rPr>
          <w:sz w:val="32"/>
          <w:szCs w:val="32"/>
          <w:rtl/>
        </w:rPr>
        <w:t xml:space="preserve">وهكذا إلى باب الواو والياء, وهوآخرالأبواب, ومن مواده:أبى,أسا,بدا,برى,بقى,خبا,طلى ,قضى,كفى...إلخ. </w:t>
      </w:r>
    </w:p>
    <w:p w:rsidR="00DA5580" w:rsidRDefault="00DA5580" w:rsidP="00DA5580">
      <w:pPr>
        <w:ind w:left="2160"/>
        <w:jc w:val="right"/>
        <w:rPr>
          <w:sz w:val="32"/>
          <w:szCs w:val="32"/>
          <w:rtl/>
        </w:rPr>
      </w:pPr>
      <w:r w:rsidRPr="00DA5580">
        <w:rPr>
          <w:sz w:val="32"/>
          <w:szCs w:val="32"/>
          <w:rtl/>
        </w:rPr>
        <w:t xml:space="preserve">وفي كل باب من هذه الأبوب الهجائية رتبت الأصول أيضاً ترتيباً هجائياً دقيقاً فيما بينهما بحسب الحرف الأول فما بعده؛لتيسير العثور على الكلمة المطلوبة, وأطلق على الباب الأول اسم فصل بحيث يشتمل كل باب على ثمانية وعشرين فصلاً بعدد حروف الهجاء أيضاً. </w:t>
      </w:r>
    </w:p>
    <w:p w:rsidR="00DA5580" w:rsidRPr="00DA5580" w:rsidRDefault="00DA5580" w:rsidP="00DA5580">
      <w:pPr>
        <w:ind w:left="2160"/>
        <w:jc w:val="right"/>
        <w:rPr>
          <w:sz w:val="32"/>
          <w:szCs w:val="32"/>
        </w:rPr>
      </w:pPr>
    </w:p>
    <w:p w:rsidR="00DA5580" w:rsidRPr="00DA5580" w:rsidRDefault="00DA5580" w:rsidP="00DA5580">
      <w:pPr>
        <w:ind w:left="2160"/>
        <w:jc w:val="right"/>
        <w:rPr>
          <w:sz w:val="28"/>
          <w:szCs w:val="28"/>
        </w:rPr>
      </w:pPr>
      <w:r>
        <w:rPr>
          <w:sz w:val="28"/>
          <w:szCs w:val="28"/>
          <w:rtl/>
        </w:rPr>
        <w:lastRenderedPageBreak/>
        <w:t>وعلى هذا نجد,مثلاً</w:t>
      </w:r>
    </w:p>
    <w:p w:rsidR="00DA5580" w:rsidRPr="00DA5580" w:rsidRDefault="00DA5580" w:rsidP="00DA5580">
      <w:pPr>
        <w:ind w:left="2160"/>
        <w:jc w:val="right"/>
        <w:rPr>
          <w:sz w:val="28"/>
          <w:szCs w:val="28"/>
        </w:rPr>
      </w:pPr>
      <w:r w:rsidRPr="00DA5580">
        <w:rPr>
          <w:sz w:val="28"/>
          <w:szCs w:val="28"/>
          <w:rtl/>
        </w:rPr>
        <w:t>-قرأ :في باب الهمزة ,فصل القاف.</w:t>
      </w:r>
    </w:p>
    <w:p w:rsidR="00DA5580" w:rsidRPr="00DA5580" w:rsidRDefault="00DA5580" w:rsidP="00DA5580">
      <w:pPr>
        <w:ind w:left="2160"/>
        <w:jc w:val="right"/>
        <w:rPr>
          <w:sz w:val="28"/>
          <w:szCs w:val="28"/>
        </w:rPr>
      </w:pPr>
      <w:r w:rsidRPr="00DA5580">
        <w:rPr>
          <w:sz w:val="28"/>
          <w:szCs w:val="28"/>
          <w:rtl/>
        </w:rPr>
        <w:t>-رغب :في باب الباء ,فصل الراء</w:t>
      </w:r>
    </w:p>
    <w:p w:rsidR="00DA5580" w:rsidRPr="00DA5580" w:rsidRDefault="00DA5580" w:rsidP="00DA5580">
      <w:pPr>
        <w:ind w:left="2160"/>
        <w:jc w:val="right"/>
        <w:rPr>
          <w:sz w:val="28"/>
          <w:szCs w:val="28"/>
        </w:rPr>
      </w:pPr>
      <w:r w:rsidRPr="00DA5580">
        <w:rPr>
          <w:sz w:val="28"/>
          <w:szCs w:val="28"/>
          <w:rtl/>
        </w:rPr>
        <w:t>-دلو: في الباب الأخير(باب الواو والياء), فصل الدال.</w:t>
      </w:r>
    </w:p>
    <w:p w:rsidR="00DA5580" w:rsidRPr="00DA5580" w:rsidRDefault="00DA5580" w:rsidP="00DA5580">
      <w:pPr>
        <w:ind w:left="2160"/>
        <w:jc w:val="right"/>
        <w:rPr>
          <w:sz w:val="28"/>
          <w:szCs w:val="28"/>
        </w:rPr>
      </w:pPr>
      <w:r w:rsidRPr="00DA5580">
        <w:rPr>
          <w:sz w:val="28"/>
          <w:szCs w:val="28"/>
          <w:rtl/>
        </w:rPr>
        <w:t>والطريقة العامة في استخراج الكلمة في هذا النوع من المعاجم هي نفسها التي ذكرناها في الطريقة الأولى, من حيث تجريد الكلمة من الزوائد, وفك التضعيف ورد حرف العلة إلى أصله , ورد ماحذف من الكلمة إليها.</w:t>
      </w:r>
    </w:p>
    <w:p w:rsidR="00DA5580" w:rsidRPr="00DA5580" w:rsidRDefault="00DA5580" w:rsidP="00DA5580">
      <w:pPr>
        <w:ind w:left="2160"/>
        <w:jc w:val="right"/>
        <w:rPr>
          <w:sz w:val="28"/>
          <w:szCs w:val="28"/>
        </w:rPr>
      </w:pPr>
      <w:r w:rsidRPr="00DA5580">
        <w:rPr>
          <w:sz w:val="28"/>
          <w:szCs w:val="28"/>
          <w:rtl/>
        </w:rPr>
        <w:t>والمعاجم التي تسير على هذه الطريقة كلهاقديمة,وأشهرها:</w:t>
      </w:r>
    </w:p>
    <w:p w:rsidR="00DA5580" w:rsidRPr="00DA5580" w:rsidRDefault="00DA5580" w:rsidP="00DA5580">
      <w:pPr>
        <w:ind w:left="2160"/>
        <w:jc w:val="right"/>
        <w:rPr>
          <w:sz w:val="28"/>
          <w:szCs w:val="28"/>
        </w:rPr>
      </w:pPr>
      <w:r w:rsidRPr="00DA5580">
        <w:rPr>
          <w:sz w:val="28"/>
          <w:szCs w:val="28"/>
          <w:rtl/>
        </w:rPr>
        <w:t>1- الصحاح:للجوهري (ت400هـ).</w:t>
      </w:r>
    </w:p>
    <w:p w:rsidR="00DA5580" w:rsidRPr="00DA5580" w:rsidRDefault="00DA5580" w:rsidP="00DA5580">
      <w:pPr>
        <w:ind w:left="2160"/>
        <w:jc w:val="right"/>
        <w:rPr>
          <w:sz w:val="28"/>
          <w:szCs w:val="28"/>
        </w:rPr>
      </w:pPr>
      <w:r w:rsidRPr="00DA5580">
        <w:rPr>
          <w:sz w:val="28"/>
          <w:szCs w:val="28"/>
          <w:rtl/>
        </w:rPr>
        <w:t>2-لسان العرب :لابن منظور (ت711هـ).</w:t>
      </w:r>
    </w:p>
    <w:p w:rsidR="00DA5580" w:rsidRPr="00DA5580" w:rsidRDefault="00DA5580" w:rsidP="00DA5580">
      <w:pPr>
        <w:ind w:left="2160"/>
        <w:jc w:val="right"/>
        <w:rPr>
          <w:sz w:val="28"/>
          <w:szCs w:val="28"/>
        </w:rPr>
      </w:pPr>
      <w:r w:rsidRPr="00DA5580">
        <w:rPr>
          <w:sz w:val="28"/>
          <w:szCs w:val="28"/>
          <w:rtl/>
        </w:rPr>
        <w:t>3- القاموس المحيط : للفيروزآبادى(ت817هـ).</w:t>
      </w:r>
    </w:p>
    <w:p w:rsidR="00DA5580" w:rsidRPr="00DA5580" w:rsidRDefault="00DA5580" w:rsidP="00DA5580">
      <w:pPr>
        <w:ind w:left="2160"/>
        <w:jc w:val="right"/>
        <w:rPr>
          <w:sz w:val="28"/>
          <w:szCs w:val="28"/>
        </w:rPr>
      </w:pPr>
      <w:r w:rsidRPr="00DA5580">
        <w:rPr>
          <w:sz w:val="28"/>
          <w:szCs w:val="28"/>
          <w:rtl/>
        </w:rPr>
        <w:t>4-تاج العروس (في شرح القاموس): للزبيدي (ت1205هـ)</w:t>
      </w:r>
    </w:p>
    <w:p w:rsidR="00362219" w:rsidRPr="00362219" w:rsidRDefault="00DA5580" w:rsidP="00362219">
      <w:pPr>
        <w:ind w:left="2160"/>
        <w:jc w:val="right"/>
        <w:rPr>
          <w:sz w:val="28"/>
          <w:szCs w:val="28"/>
          <w:u w:val="single"/>
          <w:rtl/>
        </w:rPr>
      </w:pPr>
      <w:r w:rsidRPr="00DA5580">
        <w:rPr>
          <w:sz w:val="28"/>
          <w:szCs w:val="28"/>
          <w:u w:val="single"/>
          <w:rtl/>
        </w:rPr>
        <w:t>ابحث عن الكلمات الآتية في معجم يأخذ بأوائل الأصول ( المصباح المنير ):</w:t>
      </w:r>
      <w:r w:rsidRPr="00DA5580">
        <w:rPr>
          <w:sz w:val="28"/>
          <w:szCs w:val="28"/>
          <w:u w:val="single"/>
        </w:rPr>
        <w:t xml:space="preserve"> </w:t>
      </w:r>
    </w:p>
    <w:p w:rsidR="00362219" w:rsidRDefault="00362219" w:rsidP="00362219">
      <w:pPr>
        <w:rPr>
          <w:sz w:val="28"/>
          <w:szCs w:val="28"/>
          <w:rtl/>
        </w:rPr>
      </w:pPr>
    </w:p>
    <w:tbl>
      <w:tblPr>
        <w:bidiVisual/>
        <w:tblW w:w="9180" w:type="dxa"/>
        <w:tblCellMar>
          <w:left w:w="0" w:type="dxa"/>
          <w:right w:w="0" w:type="dxa"/>
        </w:tblCellMar>
        <w:tblLook w:val="04A0"/>
      </w:tblPr>
      <w:tblGrid>
        <w:gridCol w:w="1880"/>
        <w:gridCol w:w="1960"/>
        <w:gridCol w:w="5340"/>
      </w:tblGrid>
      <w:tr w:rsidR="00362219" w:rsidRPr="00362219" w:rsidTr="00362219">
        <w:trPr>
          <w:trHeight w:val="1055"/>
        </w:trPr>
        <w:tc>
          <w:tcPr>
            <w:tcW w:w="1880" w:type="dxa"/>
            <w:tcBorders>
              <w:top w:val="single" w:sz="8" w:space="0" w:color="FFFFFF"/>
              <w:left w:val="single" w:sz="8" w:space="0" w:color="FFFFFF"/>
              <w:bottom w:val="single" w:sz="24"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 xml:space="preserve">  الكلمة</w:t>
            </w:r>
            <w:r w:rsidRPr="00362219">
              <w:rPr>
                <w:b/>
                <w:bCs/>
                <w:sz w:val="28"/>
                <w:szCs w:val="28"/>
              </w:rPr>
              <w:t xml:space="preserve"> </w:t>
            </w:r>
          </w:p>
        </w:tc>
        <w:tc>
          <w:tcPr>
            <w:tcW w:w="1960" w:type="dxa"/>
            <w:tcBorders>
              <w:top w:val="single" w:sz="8" w:space="0" w:color="FFFFFF"/>
              <w:left w:val="single" w:sz="8" w:space="0" w:color="FFFFFF"/>
              <w:bottom w:val="single" w:sz="24"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 xml:space="preserve">     الجذر</w:t>
            </w:r>
            <w:r w:rsidRPr="00362219">
              <w:rPr>
                <w:b/>
                <w:bCs/>
                <w:sz w:val="28"/>
                <w:szCs w:val="28"/>
              </w:rPr>
              <w:t xml:space="preserve"> </w:t>
            </w:r>
          </w:p>
        </w:tc>
        <w:tc>
          <w:tcPr>
            <w:tcW w:w="5340" w:type="dxa"/>
            <w:tcBorders>
              <w:top w:val="single" w:sz="8" w:space="0" w:color="FFFFFF"/>
              <w:left w:val="single" w:sz="8" w:space="0" w:color="FFFFFF"/>
              <w:bottom w:val="single" w:sz="24"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 xml:space="preserve">             المصباح المنير</w:t>
            </w:r>
            <w:r w:rsidRPr="00362219">
              <w:rPr>
                <w:b/>
                <w:bCs/>
                <w:sz w:val="28"/>
                <w:szCs w:val="28"/>
              </w:rPr>
              <w:t xml:space="preserve"> </w:t>
            </w:r>
          </w:p>
        </w:tc>
      </w:tr>
      <w:tr w:rsidR="00362219" w:rsidRPr="00362219" w:rsidTr="00362219">
        <w:trPr>
          <w:trHeight w:val="1009"/>
        </w:trPr>
        <w:tc>
          <w:tcPr>
            <w:tcW w:w="1880" w:type="dxa"/>
            <w:tcBorders>
              <w:top w:val="single" w:sz="24"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المستعملون</w:t>
            </w:r>
            <w:r w:rsidRPr="00362219">
              <w:rPr>
                <w:b/>
                <w:bCs/>
                <w:sz w:val="28"/>
                <w:szCs w:val="28"/>
              </w:rPr>
              <w:t xml:space="preserve"> </w:t>
            </w:r>
          </w:p>
        </w:tc>
        <w:tc>
          <w:tcPr>
            <w:tcW w:w="1960" w:type="dxa"/>
            <w:tcBorders>
              <w:top w:val="single" w:sz="24"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362219" w:rsidRPr="00362219" w:rsidRDefault="00362219" w:rsidP="00362219">
            <w:pPr>
              <w:rPr>
                <w:sz w:val="28"/>
                <w:szCs w:val="28"/>
              </w:rPr>
            </w:pPr>
          </w:p>
        </w:tc>
        <w:tc>
          <w:tcPr>
            <w:tcW w:w="5340" w:type="dxa"/>
            <w:tcBorders>
              <w:top w:val="single" w:sz="24"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362219" w:rsidRPr="00362219" w:rsidRDefault="00362219" w:rsidP="00362219">
            <w:pPr>
              <w:rPr>
                <w:sz w:val="28"/>
                <w:szCs w:val="28"/>
              </w:rPr>
            </w:pPr>
          </w:p>
        </w:tc>
      </w:tr>
      <w:tr w:rsidR="00362219" w:rsidRPr="00362219" w:rsidTr="00362219">
        <w:trPr>
          <w:trHeight w:val="505"/>
        </w:trPr>
        <w:tc>
          <w:tcPr>
            <w:tcW w:w="188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يرد</w:t>
            </w:r>
            <w:r w:rsidRPr="00362219">
              <w:rPr>
                <w:b/>
                <w:bCs/>
                <w:sz w:val="28"/>
                <w:szCs w:val="28"/>
              </w:rPr>
              <w:t xml:space="preserve"> </w:t>
            </w:r>
          </w:p>
        </w:tc>
        <w:tc>
          <w:tcPr>
            <w:tcW w:w="196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362219" w:rsidRPr="00362219" w:rsidRDefault="00362219" w:rsidP="00362219">
            <w:pPr>
              <w:rPr>
                <w:sz w:val="28"/>
                <w:szCs w:val="28"/>
              </w:rPr>
            </w:pPr>
          </w:p>
        </w:tc>
        <w:tc>
          <w:tcPr>
            <w:tcW w:w="534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362219" w:rsidRPr="00362219" w:rsidRDefault="00362219" w:rsidP="00362219">
            <w:pPr>
              <w:rPr>
                <w:sz w:val="28"/>
                <w:szCs w:val="28"/>
              </w:rPr>
            </w:pPr>
          </w:p>
        </w:tc>
      </w:tr>
      <w:tr w:rsidR="00362219" w:rsidRPr="00362219" w:rsidTr="00362219">
        <w:trPr>
          <w:trHeight w:val="505"/>
        </w:trPr>
        <w:tc>
          <w:tcPr>
            <w:tcW w:w="188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درج</w:t>
            </w:r>
            <w:r w:rsidRPr="00362219">
              <w:rPr>
                <w:b/>
                <w:bCs/>
                <w:sz w:val="28"/>
                <w:szCs w:val="28"/>
              </w:rPr>
              <w:t xml:space="preserve"> </w:t>
            </w:r>
          </w:p>
        </w:tc>
        <w:tc>
          <w:tcPr>
            <w:tcW w:w="196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362219" w:rsidRPr="00362219" w:rsidRDefault="00362219" w:rsidP="00362219">
            <w:pPr>
              <w:rPr>
                <w:sz w:val="28"/>
                <w:szCs w:val="28"/>
              </w:rPr>
            </w:pPr>
          </w:p>
        </w:tc>
        <w:tc>
          <w:tcPr>
            <w:tcW w:w="534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362219" w:rsidRPr="00362219" w:rsidRDefault="00362219" w:rsidP="00362219">
            <w:pPr>
              <w:rPr>
                <w:sz w:val="28"/>
                <w:szCs w:val="28"/>
              </w:rPr>
            </w:pPr>
          </w:p>
        </w:tc>
      </w:tr>
      <w:tr w:rsidR="00362219" w:rsidRPr="00362219" w:rsidTr="00362219">
        <w:trPr>
          <w:trHeight w:val="505"/>
        </w:trPr>
        <w:tc>
          <w:tcPr>
            <w:tcW w:w="188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 xml:space="preserve">المسطرة  </w:t>
            </w:r>
          </w:p>
        </w:tc>
        <w:tc>
          <w:tcPr>
            <w:tcW w:w="196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362219" w:rsidRPr="00362219" w:rsidRDefault="00362219" w:rsidP="00362219">
            <w:pPr>
              <w:rPr>
                <w:sz w:val="28"/>
                <w:szCs w:val="28"/>
              </w:rPr>
            </w:pPr>
          </w:p>
        </w:tc>
        <w:tc>
          <w:tcPr>
            <w:tcW w:w="534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362219" w:rsidRPr="00362219" w:rsidRDefault="00362219" w:rsidP="00362219">
            <w:pPr>
              <w:rPr>
                <w:sz w:val="28"/>
                <w:szCs w:val="28"/>
              </w:rPr>
            </w:pPr>
          </w:p>
        </w:tc>
      </w:tr>
      <w:tr w:rsidR="00362219" w:rsidRPr="00362219" w:rsidTr="00362219">
        <w:trPr>
          <w:trHeight w:val="505"/>
        </w:trPr>
        <w:tc>
          <w:tcPr>
            <w:tcW w:w="188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rPr>
                <w:sz w:val="28"/>
                <w:szCs w:val="28"/>
              </w:rPr>
            </w:pPr>
            <w:r w:rsidRPr="00362219">
              <w:rPr>
                <w:b/>
                <w:bCs/>
                <w:sz w:val="28"/>
                <w:szCs w:val="28"/>
                <w:rtl/>
              </w:rPr>
              <w:t>ناجحون</w:t>
            </w:r>
            <w:r w:rsidRPr="00362219">
              <w:rPr>
                <w:b/>
                <w:bCs/>
                <w:sz w:val="28"/>
                <w:szCs w:val="28"/>
              </w:rPr>
              <w:t xml:space="preserve"> </w:t>
            </w:r>
          </w:p>
        </w:tc>
        <w:tc>
          <w:tcPr>
            <w:tcW w:w="196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362219" w:rsidRPr="00362219" w:rsidRDefault="00362219" w:rsidP="00362219">
            <w:pPr>
              <w:rPr>
                <w:sz w:val="28"/>
                <w:szCs w:val="28"/>
              </w:rPr>
            </w:pPr>
          </w:p>
        </w:tc>
        <w:tc>
          <w:tcPr>
            <w:tcW w:w="534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362219" w:rsidRPr="00362219" w:rsidRDefault="00362219" w:rsidP="00362219">
            <w:pPr>
              <w:rPr>
                <w:sz w:val="28"/>
                <w:szCs w:val="28"/>
              </w:rPr>
            </w:pPr>
          </w:p>
        </w:tc>
      </w:tr>
    </w:tbl>
    <w:p w:rsidR="00362219" w:rsidRPr="00DA5580" w:rsidRDefault="00362219" w:rsidP="00362219">
      <w:pPr>
        <w:rPr>
          <w:sz w:val="28"/>
          <w:szCs w:val="28"/>
        </w:rPr>
      </w:pPr>
    </w:p>
    <w:tbl>
      <w:tblPr>
        <w:bidiVisual/>
        <w:tblW w:w="9180" w:type="dxa"/>
        <w:tblCellMar>
          <w:left w:w="0" w:type="dxa"/>
          <w:right w:w="0" w:type="dxa"/>
        </w:tblCellMar>
        <w:tblLook w:val="04A0"/>
      </w:tblPr>
      <w:tblGrid>
        <w:gridCol w:w="2420"/>
        <w:gridCol w:w="1580"/>
        <w:gridCol w:w="5180"/>
      </w:tblGrid>
      <w:tr w:rsidR="00362219" w:rsidRPr="00362219" w:rsidTr="00362219">
        <w:trPr>
          <w:trHeight w:val="832"/>
        </w:trPr>
        <w:tc>
          <w:tcPr>
            <w:tcW w:w="2420" w:type="dxa"/>
            <w:tcBorders>
              <w:top w:val="single" w:sz="8" w:space="0" w:color="FFFFFF"/>
              <w:left w:val="single" w:sz="8" w:space="0" w:color="FFFFFF"/>
              <w:bottom w:val="single" w:sz="24"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lastRenderedPageBreak/>
              <w:t xml:space="preserve">  الكلمة</w:t>
            </w:r>
            <w:r w:rsidRPr="00362219">
              <w:rPr>
                <w:b/>
                <w:bCs/>
                <w:sz w:val="32"/>
                <w:szCs w:val="32"/>
              </w:rPr>
              <w:t xml:space="preserve"> </w:t>
            </w:r>
          </w:p>
        </w:tc>
        <w:tc>
          <w:tcPr>
            <w:tcW w:w="1580" w:type="dxa"/>
            <w:tcBorders>
              <w:top w:val="single" w:sz="8" w:space="0" w:color="FFFFFF"/>
              <w:left w:val="single" w:sz="8" w:space="0" w:color="FFFFFF"/>
              <w:bottom w:val="single" w:sz="24"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 xml:space="preserve">     الجذر</w:t>
            </w:r>
            <w:r w:rsidRPr="00362219">
              <w:rPr>
                <w:b/>
                <w:bCs/>
                <w:sz w:val="32"/>
                <w:szCs w:val="32"/>
              </w:rPr>
              <w:t xml:space="preserve"> </w:t>
            </w:r>
          </w:p>
        </w:tc>
        <w:tc>
          <w:tcPr>
            <w:tcW w:w="5180" w:type="dxa"/>
            <w:tcBorders>
              <w:top w:val="single" w:sz="8" w:space="0" w:color="FFFFFF"/>
              <w:left w:val="single" w:sz="8" w:space="0" w:color="FFFFFF"/>
              <w:bottom w:val="single" w:sz="24"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 xml:space="preserve">             المصباح المنير</w:t>
            </w:r>
            <w:r w:rsidRPr="00362219">
              <w:rPr>
                <w:b/>
                <w:bCs/>
                <w:sz w:val="32"/>
                <w:szCs w:val="32"/>
              </w:rPr>
              <w:t xml:space="preserve"> </w:t>
            </w:r>
          </w:p>
        </w:tc>
      </w:tr>
      <w:tr w:rsidR="00362219" w:rsidRPr="00362219" w:rsidTr="00362219">
        <w:trPr>
          <w:trHeight w:val="832"/>
        </w:trPr>
        <w:tc>
          <w:tcPr>
            <w:tcW w:w="2420" w:type="dxa"/>
            <w:tcBorders>
              <w:top w:val="single" w:sz="24"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المستعملون</w:t>
            </w:r>
            <w:r w:rsidRPr="00362219">
              <w:rPr>
                <w:b/>
                <w:bCs/>
                <w:sz w:val="32"/>
                <w:szCs w:val="32"/>
              </w:rPr>
              <w:t xml:space="preserve"> </w:t>
            </w:r>
          </w:p>
        </w:tc>
        <w:tc>
          <w:tcPr>
            <w:tcW w:w="1580" w:type="dxa"/>
            <w:tcBorders>
              <w:top w:val="single" w:sz="24"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عمل</w:t>
            </w:r>
            <w:r w:rsidRPr="00362219">
              <w:rPr>
                <w:b/>
                <w:bCs/>
                <w:sz w:val="32"/>
                <w:szCs w:val="32"/>
              </w:rPr>
              <w:t xml:space="preserve"> </w:t>
            </w:r>
          </w:p>
        </w:tc>
        <w:tc>
          <w:tcPr>
            <w:tcW w:w="5180" w:type="dxa"/>
            <w:tcBorders>
              <w:top w:val="single" w:sz="24"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باب العين وحرف الميم ,ثم حرف اللام</w:t>
            </w:r>
            <w:r w:rsidRPr="00362219">
              <w:rPr>
                <w:b/>
                <w:bCs/>
                <w:sz w:val="32"/>
                <w:szCs w:val="32"/>
              </w:rPr>
              <w:t xml:space="preserve"> </w:t>
            </w:r>
          </w:p>
        </w:tc>
      </w:tr>
      <w:tr w:rsidR="00362219" w:rsidRPr="00362219" w:rsidTr="00362219">
        <w:trPr>
          <w:trHeight w:val="832"/>
        </w:trPr>
        <w:tc>
          <w:tcPr>
            <w:tcW w:w="242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يرد</w:t>
            </w:r>
            <w:r w:rsidRPr="00362219">
              <w:rPr>
                <w:b/>
                <w:bCs/>
                <w:sz w:val="32"/>
                <w:szCs w:val="32"/>
              </w:rPr>
              <w:t xml:space="preserve"> </w:t>
            </w:r>
          </w:p>
        </w:tc>
        <w:tc>
          <w:tcPr>
            <w:tcW w:w="158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ر د د</w:t>
            </w:r>
            <w:r w:rsidRPr="00362219">
              <w:rPr>
                <w:b/>
                <w:bCs/>
                <w:sz w:val="32"/>
                <w:szCs w:val="32"/>
              </w:rPr>
              <w:t xml:space="preserve"> </w:t>
            </w:r>
          </w:p>
        </w:tc>
        <w:tc>
          <w:tcPr>
            <w:tcW w:w="518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باب الراء فصل الدال ثم ,حرف الدال</w:t>
            </w:r>
            <w:r w:rsidRPr="00362219">
              <w:rPr>
                <w:b/>
                <w:bCs/>
                <w:sz w:val="32"/>
                <w:szCs w:val="32"/>
              </w:rPr>
              <w:t xml:space="preserve"> </w:t>
            </w:r>
          </w:p>
        </w:tc>
      </w:tr>
      <w:tr w:rsidR="00362219" w:rsidRPr="00362219" w:rsidTr="00362219">
        <w:trPr>
          <w:trHeight w:val="832"/>
        </w:trPr>
        <w:tc>
          <w:tcPr>
            <w:tcW w:w="242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درج</w:t>
            </w:r>
            <w:r w:rsidRPr="00362219">
              <w:rPr>
                <w:b/>
                <w:bCs/>
                <w:sz w:val="32"/>
                <w:szCs w:val="32"/>
              </w:rPr>
              <w:t xml:space="preserve"> </w:t>
            </w:r>
          </w:p>
        </w:tc>
        <w:tc>
          <w:tcPr>
            <w:tcW w:w="158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 xml:space="preserve">درج </w:t>
            </w:r>
          </w:p>
        </w:tc>
        <w:tc>
          <w:tcPr>
            <w:tcW w:w="518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 xml:space="preserve">باب الدال , حرف الراء ,ثم حرف الجيم </w:t>
            </w:r>
          </w:p>
        </w:tc>
      </w:tr>
      <w:tr w:rsidR="00362219" w:rsidRPr="00362219" w:rsidTr="00362219">
        <w:trPr>
          <w:trHeight w:val="832"/>
        </w:trPr>
        <w:tc>
          <w:tcPr>
            <w:tcW w:w="242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 xml:space="preserve">المسطرة  </w:t>
            </w:r>
          </w:p>
        </w:tc>
        <w:tc>
          <w:tcPr>
            <w:tcW w:w="158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 xml:space="preserve">سطر </w:t>
            </w:r>
          </w:p>
        </w:tc>
        <w:tc>
          <w:tcPr>
            <w:tcW w:w="5180" w:type="dxa"/>
            <w:tcBorders>
              <w:top w:val="single" w:sz="8" w:space="0" w:color="FFFFFF"/>
              <w:left w:val="single" w:sz="8" w:space="0" w:color="FFFFFF"/>
              <w:bottom w:val="single" w:sz="8" w:space="0" w:color="FFFFFF"/>
              <w:right w:val="single" w:sz="8" w:space="0" w:color="FFFFFF"/>
            </w:tcBorders>
            <w:shd w:val="clear" w:color="auto" w:fill="F9F9F9"/>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باب السين , حرف الطاء ,ثم حرف الراء</w:t>
            </w:r>
            <w:r w:rsidRPr="00362219">
              <w:rPr>
                <w:b/>
                <w:bCs/>
                <w:sz w:val="32"/>
                <w:szCs w:val="32"/>
              </w:rPr>
              <w:t xml:space="preserve"> </w:t>
            </w:r>
          </w:p>
        </w:tc>
      </w:tr>
      <w:tr w:rsidR="00362219" w:rsidRPr="00362219" w:rsidTr="00362219">
        <w:trPr>
          <w:trHeight w:val="832"/>
        </w:trPr>
        <w:tc>
          <w:tcPr>
            <w:tcW w:w="2420" w:type="dxa"/>
            <w:tcBorders>
              <w:top w:val="single" w:sz="8" w:space="0" w:color="FFFFFF"/>
              <w:left w:val="single" w:sz="8" w:space="0" w:color="FFFFFF"/>
              <w:bottom w:val="single" w:sz="8" w:space="0" w:color="FFFFFF"/>
              <w:right w:val="single" w:sz="8" w:space="0" w:color="FFFFFF"/>
            </w:tcBorders>
            <w:shd w:val="clear" w:color="auto" w:fill="DDDDDD"/>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ناجحون</w:t>
            </w:r>
            <w:r w:rsidRPr="00362219">
              <w:rPr>
                <w:b/>
                <w:bCs/>
                <w:sz w:val="32"/>
                <w:szCs w:val="32"/>
              </w:rPr>
              <w:t xml:space="preserve"> </w:t>
            </w:r>
          </w:p>
        </w:tc>
        <w:tc>
          <w:tcPr>
            <w:tcW w:w="158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نجح</w:t>
            </w:r>
            <w:r w:rsidRPr="00362219">
              <w:rPr>
                <w:b/>
                <w:bCs/>
                <w:sz w:val="32"/>
                <w:szCs w:val="32"/>
              </w:rPr>
              <w:t xml:space="preserve"> </w:t>
            </w:r>
          </w:p>
        </w:tc>
        <w:tc>
          <w:tcPr>
            <w:tcW w:w="5180" w:type="dxa"/>
            <w:tcBorders>
              <w:top w:val="single" w:sz="8" w:space="0" w:color="FFFFFF"/>
              <w:left w:val="single" w:sz="8" w:space="0" w:color="FFFFFF"/>
              <w:bottom w:val="single" w:sz="8" w:space="0" w:color="FFFFFF"/>
              <w:right w:val="single" w:sz="8" w:space="0" w:color="FFFFFF"/>
            </w:tcBorders>
            <w:shd w:val="clear" w:color="auto" w:fill="F2F2F2"/>
            <w:tcMar>
              <w:top w:w="15" w:type="dxa"/>
              <w:left w:w="108" w:type="dxa"/>
              <w:bottom w:w="0" w:type="dxa"/>
              <w:right w:w="108" w:type="dxa"/>
            </w:tcMar>
            <w:hideMark/>
          </w:tcPr>
          <w:p w:rsidR="00537122" w:rsidRPr="00362219" w:rsidRDefault="00362219" w:rsidP="00362219">
            <w:pPr>
              <w:ind w:left="360"/>
              <w:jc w:val="right"/>
              <w:rPr>
                <w:b/>
                <w:bCs/>
                <w:sz w:val="32"/>
                <w:szCs w:val="32"/>
              </w:rPr>
            </w:pPr>
            <w:r w:rsidRPr="00362219">
              <w:rPr>
                <w:b/>
                <w:bCs/>
                <w:sz w:val="32"/>
                <w:szCs w:val="32"/>
                <w:rtl/>
              </w:rPr>
              <w:t>باب النون , حرف الجيم ,ثم حرف الحاء</w:t>
            </w:r>
            <w:r w:rsidRPr="00362219">
              <w:rPr>
                <w:b/>
                <w:bCs/>
                <w:sz w:val="32"/>
                <w:szCs w:val="32"/>
              </w:rPr>
              <w:t xml:space="preserve"> </w:t>
            </w:r>
          </w:p>
        </w:tc>
      </w:tr>
    </w:tbl>
    <w:p w:rsidR="00DA5580" w:rsidRDefault="00DA5580" w:rsidP="00DA5580">
      <w:pPr>
        <w:ind w:left="360"/>
        <w:jc w:val="right"/>
        <w:rPr>
          <w:b/>
          <w:bCs/>
          <w:sz w:val="32"/>
          <w:szCs w:val="32"/>
          <w:rtl/>
        </w:rPr>
      </w:pPr>
    </w:p>
    <w:p w:rsidR="00362219" w:rsidRDefault="00362219" w:rsidP="00362219">
      <w:pPr>
        <w:ind w:left="360"/>
        <w:jc w:val="center"/>
        <w:rPr>
          <w:b/>
          <w:bCs/>
          <w:sz w:val="32"/>
          <w:szCs w:val="32"/>
          <w:u w:val="single"/>
          <w:rtl/>
        </w:rPr>
      </w:pPr>
      <w:r w:rsidRPr="00362219">
        <w:rPr>
          <w:b/>
          <w:bCs/>
          <w:sz w:val="32"/>
          <w:szCs w:val="32"/>
          <w:u w:val="single"/>
          <w:rtl/>
        </w:rPr>
        <w:t>التقييم</w:t>
      </w:r>
    </w:p>
    <w:p w:rsidR="00362219" w:rsidRPr="00362219" w:rsidRDefault="00362219" w:rsidP="00362219">
      <w:pPr>
        <w:ind w:left="360"/>
        <w:jc w:val="right"/>
        <w:rPr>
          <w:sz w:val="28"/>
          <w:szCs w:val="28"/>
        </w:rPr>
      </w:pPr>
      <w:r w:rsidRPr="00362219">
        <w:rPr>
          <w:sz w:val="28"/>
          <w:szCs w:val="28"/>
          <w:rtl/>
        </w:rPr>
        <w:t>1-بين كيف تبحث عن هذه الكلمات في معجم (أساس البلاغة ): ابتهج-استدعى-اهتدى-مكتوب-إنشاء-ممدود-الطرقات-مبيع-اتصال-ادعى-اصطدام-زلزل .</w:t>
      </w:r>
    </w:p>
    <w:p w:rsidR="00362219" w:rsidRPr="00362219" w:rsidRDefault="00362219" w:rsidP="00362219">
      <w:pPr>
        <w:ind w:left="360"/>
        <w:jc w:val="right"/>
        <w:rPr>
          <w:sz w:val="28"/>
          <w:szCs w:val="28"/>
        </w:rPr>
      </w:pPr>
      <w:r w:rsidRPr="00362219">
        <w:rPr>
          <w:sz w:val="28"/>
          <w:szCs w:val="28"/>
          <w:rtl/>
        </w:rPr>
        <w:t>2-رتب الكلمات الآتية حسب ورودها في (القاموس المحيط ) : استفهم</w:t>
      </w:r>
      <w:r>
        <w:rPr>
          <w:rFonts w:hint="cs"/>
          <w:sz w:val="28"/>
          <w:szCs w:val="28"/>
          <w:rtl/>
        </w:rPr>
        <w:t xml:space="preserve"> </w:t>
      </w:r>
      <w:r>
        <w:rPr>
          <w:sz w:val="28"/>
          <w:szCs w:val="28"/>
          <w:rtl/>
        </w:rPr>
        <w:t>–</w:t>
      </w:r>
      <w:r w:rsidRPr="00362219">
        <w:rPr>
          <w:sz w:val="28"/>
          <w:szCs w:val="28"/>
          <w:rtl/>
        </w:rPr>
        <w:t>تضارب</w:t>
      </w:r>
      <w:r>
        <w:rPr>
          <w:rFonts w:hint="cs"/>
          <w:sz w:val="28"/>
          <w:szCs w:val="28"/>
          <w:rtl/>
        </w:rPr>
        <w:t xml:space="preserve"> </w:t>
      </w:r>
      <w:r w:rsidRPr="00362219">
        <w:rPr>
          <w:sz w:val="28"/>
          <w:szCs w:val="28"/>
          <w:rtl/>
        </w:rPr>
        <w:t>- الموعد  انتصر</w:t>
      </w:r>
      <w:r>
        <w:rPr>
          <w:rFonts w:hint="cs"/>
          <w:sz w:val="28"/>
          <w:szCs w:val="28"/>
          <w:rtl/>
        </w:rPr>
        <w:t xml:space="preserve"> </w:t>
      </w:r>
      <w:r>
        <w:rPr>
          <w:sz w:val="28"/>
          <w:szCs w:val="28"/>
          <w:rtl/>
        </w:rPr>
        <w:t>–</w:t>
      </w:r>
      <w:r w:rsidRPr="00362219">
        <w:rPr>
          <w:sz w:val="28"/>
          <w:szCs w:val="28"/>
          <w:rtl/>
        </w:rPr>
        <w:t xml:space="preserve"> رامي</w:t>
      </w:r>
      <w:r>
        <w:rPr>
          <w:rFonts w:hint="cs"/>
          <w:sz w:val="28"/>
          <w:szCs w:val="28"/>
          <w:rtl/>
        </w:rPr>
        <w:t>-</w:t>
      </w:r>
      <w:r w:rsidRPr="00362219">
        <w:rPr>
          <w:sz w:val="28"/>
          <w:szCs w:val="28"/>
          <w:rtl/>
        </w:rPr>
        <w:t xml:space="preserve"> هرم</w:t>
      </w:r>
      <w:r>
        <w:rPr>
          <w:rFonts w:hint="cs"/>
          <w:sz w:val="28"/>
          <w:szCs w:val="28"/>
          <w:rtl/>
        </w:rPr>
        <w:t xml:space="preserve">  -</w:t>
      </w:r>
      <w:r w:rsidRPr="00362219">
        <w:rPr>
          <w:sz w:val="28"/>
          <w:szCs w:val="28"/>
          <w:rtl/>
        </w:rPr>
        <w:t xml:space="preserve"> النوم</w:t>
      </w:r>
      <w:r>
        <w:rPr>
          <w:rFonts w:hint="cs"/>
          <w:sz w:val="28"/>
          <w:szCs w:val="28"/>
          <w:rtl/>
        </w:rPr>
        <w:t xml:space="preserve"> </w:t>
      </w:r>
      <w:r w:rsidRPr="00362219">
        <w:rPr>
          <w:sz w:val="28"/>
          <w:szCs w:val="28"/>
          <w:rtl/>
        </w:rPr>
        <w:t>- النهم.</w:t>
      </w:r>
    </w:p>
    <w:p w:rsidR="00362219" w:rsidRPr="00362219" w:rsidRDefault="00362219" w:rsidP="00362219">
      <w:pPr>
        <w:ind w:left="360"/>
        <w:jc w:val="right"/>
        <w:rPr>
          <w:sz w:val="28"/>
          <w:szCs w:val="28"/>
        </w:rPr>
      </w:pPr>
      <w:r w:rsidRPr="00362219">
        <w:rPr>
          <w:sz w:val="28"/>
          <w:szCs w:val="28"/>
          <w:rtl/>
        </w:rPr>
        <w:t xml:space="preserve">3-  بين طريقة البحث عن الكلمات الآتية في معاجم تأخذ بأوائل الأصول ثم في معاجم تأخذ بأواخر الأصول : </w:t>
      </w:r>
    </w:p>
    <w:p w:rsidR="00362219" w:rsidRPr="00362219" w:rsidRDefault="00362219" w:rsidP="00362219">
      <w:pPr>
        <w:ind w:left="360"/>
        <w:jc w:val="right"/>
        <w:rPr>
          <w:sz w:val="28"/>
          <w:szCs w:val="28"/>
        </w:rPr>
      </w:pPr>
      <w:r>
        <w:rPr>
          <w:sz w:val="28"/>
          <w:szCs w:val="28"/>
          <w:rtl/>
        </w:rPr>
        <w:t xml:space="preserve">      الكتاب –</w:t>
      </w:r>
      <w:r>
        <w:rPr>
          <w:rFonts w:hint="cs"/>
          <w:sz w:val="28"/>
          <w:szCs w:val="28"/>
          <w:rtl/>
        </w:rPr>
        <w:t xml:space="preserve"> </w:t>
      </w:r>
      <w:r w:rsidRPr="00362219">
        <w:rPr>
          <w:sz w:val="28"/>
          <w:szCs w:val="28"/>
          <w:rtl/>
        </w:rPr>
        <w:t>حمراء</w:t>
      </w:r>
      <w:r>
        <w:rPr>
          <w:rFonts w:hint="cs"/>
          <w:sz w:val="28"/>
          <w:szCs w:val="28"/>
          <w:rtl/>
        </w:rPr>
        <w:t xml:space="preserve"> </w:t>
      </w:r>
      <w:r w:rsidRPr="00362219">
        <w:rPr>
          <w:sz w:val="28"/>
          <w:szCs w:val="28"/>
          <w:rtl/>
        </w:rPr>
        <w:t>- كبرى</w:t>
      </w:r>
      <w:r>
        <w:rPr>
          <w:rFonts w:hint="cs"/>
          <w:sz w:val="28"/>
          <w:szCs w:val="28"/>
          <w:rtl/>
        </w:rPr>
        <w:t xml:space="preserve"> </w:t>
      </w:r>
      <w:r>
        <w:rPr>
          <w:sz w:val="28"/>
          <w:szCs w:val="28"/>
          <w:rtl/>
        </w:rPr>
        <w:t>–</w:t>
      </w:r>
      <w:r w:rsidRPr="00362219">
        <w:rPr>
          <w:sz w:val="28"/>
          <w:szCs w:val="28"/>
          <w:rtl/>
        </w:rPr>
        <w:t xml:space="preserve"> سافر</w:t>
      </w:r>
      <w:r>
        <w:rPr>
          <w:rFonts w:hint="cs"/>
          <w:sz w:val="28"/>
          <w:szCs w:val="28"/>
          <w:rtl/>
        </w:rPr>
        <w:t xml:space="preserve"> </w:t>
      </w:r>
      <w:r>
        <w:rPr>
          <w:sz w:val="28"/>
          <w:szCs w:val="28"/>
          <w:rtl/>
        </w:rPr>
        <w:t xml:space="preserve">- صوارم  </w:t>
      </w:r>
      <w:r>
        <w:rPr>
          <w:rFonts w:hint="cs"/>
          <w:sz w:val="28"/>
          <w:szCs w:val="28"/>
          <w:rtl/>
        </w:rPr>
        <w:t xml:space="preserve">- </w:t>
      </w:r>
      <w:r w:rsidRPr="00362219">
        <w:rPr>
          <w:sz w:val="28"/>
          <w:szCs w:val="28"/>
          <w:rtl/>
        </w:rPr>
        <w:t>انتصرـ متدحرج</w:t>
      </w:r>
    </w:p>
    <w:p w:rsidR="00362219" w:rsidRPr="00362219" w:rsidRDefault="00362219" w:rsidP="00362219">
      <w:pPr>
        <w:ind w:left="360"/>
        <w:jc w:val="right"/>
        <w:rPr>
          <w:sz w:val="28"/>
          <w:szCs w:val="28"/>
        </w:rPr>
      </w:pPr>
      <w:r w:rsidRPr="00362219">
        <w:rPr>
          <w:sz w:val="28"/>
          <w:szCs w:val="28"/>
          <w:rtl/>
        </w:rPr>
        <w:t>4-  رتب الكلمات الآتية حسب ورودها في معاجم تأخذ بأوائل الأصول ثم في معاجم تأخذ بأواخر الأصول متحف - همام ـ سيارة -</w:t>
      </w:r>
      <w:r>
        <w:rPr>
          <w:rFonts w:hint="cs"/>
          <w:sz w:val="28"/>
          <w:szCs w:val="28"/>
          <w:rtl/>
        </w:rPr>
        <w:t xml:space="preserve"> </w:t>
      </w:r>
      <w:r w:rsidRPr="00362219">
        <w:rPr>
          <w:sz w:val="28"/>
          <w:szCs w:val="28"/>
          <w:rtl/>
        </w:rPr>
        <w:t>انتشر- قطار</w:t>
      </w:r>
      <w:r>
        <w:rPr>
          <w:rFonts w:hint="cs"/>
          <w:sz w:val="28"/>
          <w:szCs w:val="28"/>
          <w:rtl/>
        </w:rPr>
        <w:t xml:space="preserve"> </w:t>
      </w:r>
      <w:r w:rsidRPr="00362219">
        <w:rPr>
          <w:sz w:val="28"/>
          <w:szCs w:val="28"/>
          <w:rtl/>
        </w:rPr>
        <w:t>- مبيع .</w:t>
      </w:r>
    </w:p>
    <w:p w:rsidR="00362219" w:rsidRPr="00362219" w:rsidRDefault="00362219" w:rsidP="00362219">
      <w:pPr>
        <w:ind w:left="360"/>
        <w:jc w:val="center"/>
        <w:rPr>
          <w:b/>
          <w:bCs/>
          <w:sz w:val="32"/>
          <w:szCs w:val="32"/>
          <w:u w:val="single"/>
        </w:rPr>
      </w:pPr>
    </w:p>
    <w:p w:rsidR="00362219" w:rsidRPr="00DA5580" w:rsidRDefault="00362219" w:rsidP="00DA5580">
      <w:pPr>
        <w:ind w:left="360"/>
        <w:jc w:val="right"/>
        <w:rPr>
          <w:b/>
          <w:bCs/>
          <w:sz w:val="32"/>
          <w:szCs w:val="32"/>
          <w:rtl/>
        </w:rPr>
      </w:pPr>
    </w:p>
    <w:sectPr w:rsidR="00362219" w:rsidRPr="00DA5580" w:rsidSect="003F47A3">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780E" w:rsidRDefault="0013780E" w:rsidP="005B03C4">
      <w:pPr>
        <w:spacing w:after="0" w:line="240" w:lineRule="auto"/>
      </w:pPr>
      <w:r>
        <w:separator/>
      </w:r>
    </w:p>
  </w:endnote>
  <w:endnote w:type="continuationSeparator" w:id="0">
    <w:p w:rsidR="0013780E" w:rsidRDefault="0013780E" w:rsidP="005B03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02629"/>
      <w:docPartObj>
        <w:docPartGallery w:val="Page Numbers (Bottom of Page)"/>
        <w:docPartUnique/>
      </w:docPartObj>
    </w:sdtPr>
    <w:sdtContent>
      <w:p w:rsidR="005B03C4" w:rsidRDefault="00537122">
        <w:pPr>
          <w:pStyle w:val="a5"/>
          <w:jc w:val="center"/>
        </w:pPr>
        <w:fldSimple w:instr=" PAGE   \* MERGEFORMAT ">
          <w:r w:rsidR="00D13C38">
            <w:rPr>
              <w:noProof/>
            </w:rPr>
            <w:t>6</w:t>
          </w:r>
        </w:fldSimple>
      </w:p>
    </w:sdtContent>
  </w:sdt>
  <w:p w:rsidR="005B03C4" w:rsidRDefault="005B03C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780E" w:rsidRDefault="0013780E" w:rsidP="005B03C4">
      <w:pPr>
        <w:spacing w:after="0" w:line="240" w:lineRule="auto"/>
      </w:pPr>
      <w:r>
        <w:separator/>
      </w:r>
    </w:p>
  </w:footnote>
  <w:footnote w:type="continuationSeparator" w:id="0">
    <w:p w:rsidR="0013780E" w:rsidRDefault="0013780E" w:rsidP="005B03C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B17B3"/>
    <w:multiLevelType w:val="hybridMultilevel"/>
    <w:tmpl w:val="FBBCF144"/>
    <w:lvl w:ilvl="0" w:tplc="48EE3946">
      <w:start w:val="1"/>
      <w:numFmt w:val="bullet"/>
      <w:lvlText w:val="-"/>
      <w:lvlJc w:val="left"/>
      <w:pPr>
        <w:tabs>
          <w:tab w:val="num" w:pos="2520"/>
        </w:tabs>
        <w:ind w:left="2520" w:hanging="360"/>
      </w:pPr>
      <w:rPr>
        <w:rFonts w:ascii="Times New Roman" w:hAnsi="Times New Roman" w:hint="default"/>
      </w:rPr>
    </w:lvl>
    <w:lvl w:ilvl="1" w:tplc="947012E8" w:tentative="1">
      <w:start w:val="1"/>
      <w:numFmt w:val="bullet"/>
      <w:lvlText w:val="-"/>
      <w:lvlJc w:val="left"/>
      <w:pPr>
        <w:tabs>
          <w:tab w:val="num" w:pos="1440"/>
        </w:tabs>
        <w:ind w:left="1440" w:hanging="360"/>
      </w:pPr>
      <w:rPr>
        <w:rFonts w:ascii="Times New Roman" w:hAnsi="Times New Roman" w:hint="default"/>
      </w:rPr>
    </w:lvl>
    <w:lvl w:ilvl="2" w:tplc="9E9C31C6" w:tentative="1">
      <w:start w:val="1"/>
      <w:numFmt w:val="bullet"/>
      <w:lvlText w:val="-"/>
      <w:lvlJc w:val="left"/>
      <w:pPr>
        <w:tabs>
          <w:tab w:val="num" w:pos="2160"/>
        </w:tabs>
        <w:ind w:left="2160" w:hanging="360"/>
      </w:pPr>
      <w:rPr>
        <w:rFonts w:ascii="Times New Roman" w:hAnsi="Times New Roman" w:hint="default"/>
      </w:rPr>
    </w:lvl>
    <w:lvl w:ilvl="3" w:tplc="DF4E2C8A" w:tentative="1">
      <w:start w:val="1"/>
      <w:numFmt w:val="bullet"/>
      <w:lvlText w:val="-"/>
      <w:lvlJc w:val="left"/>
      <w:pPr>
        <w:tabs>
          <w:tab w:val="num" w:pos="2880"/>
        </w:tabs>
        <w:ind w:left="2880" w:hanging="360"/>
      </w:pPr>
      <w:rPr>
        <w:rFonts w:ascii="Times New Roman" w:hAnsi="Times New Roman" w:hint="default"/>
      </w:rPr>
    </w:lvl>
    <w:lvl w:ilvl="4" w:tplc="F77E5A5C" w:tentative="1">
      <w:start w:val="1"/>
      <w:numFmt w:val="bullet"/>
      <w:lvlText w:val="-"/>
      <w:lvlJc w:val="left"/>
      <w:pPr>
        <w:tabs>
          <w:tab w:val="num" w:pos="3600"/>
        </w:tabs>
        <w:ind w:left="3600" w:hanging="360"/>
      </w:pPr>
      <w:rPr>
        <w:rFonts w:ascii="Times New Roman" w:hAnsi="Times New Roman" w:hint="default"/>
      </w:rPr>
    </w:lvl>
    <w:lvl w:ilvl="5" w:tplc="00503386" w:tentative="1">
      <w:start w:val="1"/>
      <w:numFmt w:val="bullet"/>
      <w:lvlText w:val="-"/>
      <w:lvlJc w:val="left"/>
      <w:pPr>
        <w:tabs>
          <w:tab w:val="num" w:pos="4320"/>
        </w:tabs>
        <w:ind w:left="4320" w:hanging="360"/>
      </w:pPr>
      <w:rPr>
        <w:rFonts w:ascii="Times New Roman" w:hAnsi="Times New Roman" w:hint="default"/>
      </w:rPr>
    </w:lvl>
    <w:lvl w:ilvl="6" w:tplc="F3AE097C" w:tentative="1">
      <w:start w:val="1"/>
      <w:numFmt w:val="bullet"/>
      <w:lvlText w:val="-"/>
      <w:lvlJc w:val="left"/>
      <w:pPr>
        <w:tabs>
          <w:tab w:val="num" w:pos="5040"/>
        </w:tabs>
        <w:ind w:left="5040" w:hanging="360"/>
      </w:pPr>
      <w:rPr>
        <w:rFonts w:ascii="Times New Roman" w:hAnsi="Times New Roman" w:hint="default"/>
      </w:rPr>
    </w:lvl>
    <w:lvl w:ilvl="7" w:tplc="17C8A93C" w:tentative="1">
      <w:start w:val="1"/>
      <w:numFmt w:val="bullet"/>
      <w:lvlText w:val="-"/>
      <w:lvlJc w:val="left"/>
      <w:pPr>
        <w:tabs>
          <w:tab w:val="num" w:pos="5760"/>
        </w:tabs>
        <w:ind w:left="5760" w:hanging="360"/>
      </w:pPr>
      <w:rPr>
        <w:rFonts w:ascii="Times New Roman" w:hAnsi="Times New Roman" w:hint="default"/>
      </w:rPr>
    </w:lvl>
    <w:lvl w:ilvl="8" w:tplc="0106A81A" w:tentative="1">
      <w:start w:val="1"/>
      <w:numFmt w:val="bullet"/>
      <w:lvlText w:val="-"/>
      <w:lvlJc w:val="left"/>
      <w:pPr>
        <w:tabs>
          <w:tab w:val="num" w:pos="6480"/>
        </w:tabs>
        <w:ind w:left="6480" w:hanging="360"/>
      </w:pPr>
      <w:rPr>
        <w:rFonts w:ascii="Times New Roman" w:hAnsi="Times New Roman" w:hint="default"/>
      </w:rPr>
    </w:lvl>
  </w:abstractNum>
  <w:abstractNum w:abstractNumId="1">
    <w:nsid w:val="21921875"/>
    <w:multiLevelType w:val="hybridMultilevel"/>
    <w:tmpl w:val="DED8ABD8"/>
    <w:lvl w:ilvl="0" w:tplc="EF3685A0">
      <w:start w:val="1"/>
      <w:numFmt w:val="bullet"/>
      <w:lvlText w:val="-"/>
      <w:lvlJc w:val="left"/>
      <w:pPr>
        <w:tabs>
          <w:tab w:val="num" w:pos="720"/>
        </w:tabs>
        <w:ind w:left="720" w:hanging="360"/>
      </w:pPr>
      <w:rPr>
        <w:rFonts w:ascii="Times New Roman" w:hAnsi="Times New Roman" w:hint="default"/>
      </w:rPr>
    </w:lvl>
    <w:lvl w:ilvl="1" w:tplc="C204C25C" w:tentative="1">
      <w:start w:val="1"/>
      <w:numFmt w:val="bullet"/>
      <w:lvlText w:val="-"/>
      <w:lvlJc w:val="left"/>
      <w:pPr>
        <w:tabs>
          <w:tab w:val="num" w:pos="1440"/>
        </w:tabs>
        <w:ind w:left="1440" w:hanging="360"/>
      </w:pPr>
      <w:rPr>
        <w:rFonts w:ascii="Times New Roman" w:hAnsi="Times New Roman" w:hint="default"/>
      </w:rPr>
    </w:lvl>
    <w:lvl w:ilvl="2" w:tplc="FD2AED9A" w:tentative="1">
      <w:start w:val="1"/>
      <w:numFmt w:val="bullet"/>
      <w:lvlText w:val="-"/>
      <w:lvlJc w:val="left"/>
      <w:pPr>
        <w:tabs>
          <w:tab w:val="num" w:pos="2160"/>
        </w:tabs>
        <w:ind w:left="2160" w:hanging="360"/>
      </w:pPr>
      <w:rPr>
        <w:rFonts w:ascii="Times New Roman" w:hAnsi="Times New Roman" w:hint="default"/>
      </w:rPr>
    </w:lvl>
    <w:lvl w:ilvl="3" w:tplc="F3FC9F2A" w:tentative="1">
      <w:start w:val="1"/>
      <w:numFmt w:val="bullet"/>
      <w:lvlText w:val="-"/>
      <w:lvlJc w:val="left"/>
      <w:pPr>
        <w:tabs>
          <w:tab w:val="num" w:pos="2880"/>
        </w:tabs>
        <w:ind w:left="2880" w:hanging="360"/>
      </w:pPr>
      <w:rPr>
        <w:rFonts w:ascii="Times New Roman" w:hAnsi="Times New Roman" w:hint="default"/>
      </w:rPr>
    </w:lvl>
    <w:lvl w:ilvl="4" w:tplc="8368912E" w:tentative="1">
      <w:start w:val="1"/>
      <w:numFmt w:val="bullet"/>
      <w:lvlText w:val="-"/>
      <w:lvlJc w:val="left"/>
      <w:pPr>
        <w:tabs>
          <w:tab w:val="num" w:pos="3600"/>
        </w:tabs>
        <w:ind w:left="3600" w:hanging="360"/>
      </w:pPr>
      <w:rPr>
        <w:rFonts w:ascii="Times New Roman" w:hAnsi="Times New Roman" w:hint="default"/>
      </w:rPr>
    </w:lvl>
    <w:lvl w:ilvl="5" w:tplc="045A56F4" w:tentative="1">
      <w:start w:val="1"/>
      <w:numFmt w:val="bullet"/>
      <w:lvlText w:val="-"/>
      <w:lvlJc w:val="left"/>
      <w:pPr>
        <w:tabs>
          <w:tab w:val="num" w:pos="4320"/>
        </w:tabs>
        <w:ind w:left="4320" w:hanging="360"/>
      </w:pPr>
      <w:rPr>
        <w:rFonts w:ascii="Times New Roman" w:hAnsi="Times New Roman" w:hint="default"/>
      </w:rPr>
    </w:lvl>
    <w:lvl w:ilvl="6" w:tplc="2E4EEA82" w:tentative="1">
      <w:start w:val="1"/>
      <w:numFmt w:val="bullet"/>
      <w:lvlText w:val="-"/>
      <w:lvlJc w:val="left"/>
      <w:pPr>
        <w:tabs>
          <w:tab w:val="num" w:pos="5040"/>
        </w:tabs>
        <w:ind w:left="5040" w:hanging="360"/>
      </w:pPr>
      <w:rPr>
        <w:rFonts w:ascii="Times New Roman" w:hAnsi="Times New Roman" w:hint="default"/>
      </w:rPr>
    </w:lvl>
    <w:lvl w:ilvl="7" w:tplc="0BA888D8" w:tentative="1">
      <w:start w:val="1"/>
      <w:numFmt w:val="bullet"/>
      <w:lvlText w:val="-"/>
      <w:lvlJc w:val="left"/>
      <w:pPr>
        <w:tabs>
          <w:tab w:val="num" w:pos="5760"/>
        </w:tabs>
        <w:ind w:left="5760" w:hanging="360"/>
      </w:pPr>
      <w:rPr>
        <w:rFonts w:ascii="Times New Roman" w:hAnsi="Times New Roman" w:hint="default"/>
      </w:rPr>
    </w:lvl>
    <w:lvl w:ilvl="8" w:tplc="4A5AE5D4"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5B03C4"/>
    <w:rsid w:val="00050E42"/>
    <w:rsid w:val="0013780E"/>
    <w:rsid w:val="00362219"/>
    <w:rsid w:val="003F47A3"/>
    <w:rsid w:val="00537122"/>
    <w:rsid w:val="005B03C4"/>
    <w:rsid w:val="00885B85"/>
    <w:rsid w:val="00AA1B69"/>
    <w:rsid w:val="00D13C38"/>
    <w:rsid w:val="00DA5580"/>
    <w:rsid w:val="00EB68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47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B03C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B03C4"/>
    <w:rPr>
      <w:rFonts w:ascii="Tahoma" w:hAnsi="Tahoma" w:cs="Tahoma"/>
      <w:sz w:val="16"/>
      <w:szCs w:val="16"/>
    </w:rPr>
  </w:style>
  <w:style w:type="paragraph" w:styleId="a4">
    <w:name w:val="header"/>
    <w:basedOn w:val="a"/>
    <w:link w:val="Char0"/>
    <w:uiPriority w:val="99"/>
    <w:semiHidden/>
    <w:unhideWhenUsed/>
    <w:rsid w:val="005B03C4"/>
    <w:pPr>
      <w:tabs>
        <w:tab w:val="center" w:pos="4680"/>
        <w:tab w:val="right" w:pos="9360"/>
      </w:tabs>
      <w:spacing w:after="0" w:line="240" w:lineRule="auto"/>
    </w:pPr>
  </w:style>
  <w:style w:type="character" w:customStyle="1" w:styleId="Char0">
    <w:name w:val="رأس صفحة Char"/>
    <w:basedOn w:val="a0"/>
    <w:link w:val="a4"/>
    <w:uiPriority w:val="99"/>
    <w:semiHidden/>
    <w:rsid w:val="005B03C4"/>
  </w:style>
  <w:style w:type="paragraph" w:styleId="a5">
    <w:name w:val="footer"/>
    <w:basedOn w:val="a"/>
    <w:link w:val="Char1"/>
    <w:uiPriority w:val="99"/>
    <w:unhideWhenUsed/>
    <w:rsid w:val="005B03C4"/>
    <w:pPr>
      <w:tabs>
        <w:tab w:val="center" w:pos="4680"/>
        <w:tab w:val="right" w:pos="9360"/>
      </w:tabs>
      <w:spacing w:after="0" w:line="240" w:lineRule="auto"/>
    </w:pPr>
  </w:style>
  <w:style w:type="character" w:customStyle="1" w:styleId="Char1">
    <w:name w:val="تذييل صفحة Char"/>
    <w:basedOn w:val="a0"/>
    <w:link w:val="a5"/>
    <w:uiPriority w:val="99"/>
    <w:rsid w:val="005B03C4"/>
  </w:style>
  <w:style w:type="paragraph" w:styleId="a6">
    <w:name w:val="List Paragraph"/>
    <w:basedOn w:val="a"/>
    <w:uiPriority w:val="34"/>
    <w:qFormat/>
    <w:rsid w:val="00EB68F9"/>
    <w:pPr>
      <w:ind w:left="720"/>
      <w:contextualSpacing/>
    </w:pPr>
  </w:style>
  <w:style w:type="paragraph" w:styleId="a7">
    <w:name w:val="Normal (Web)"/>
    <w:basedOn w:val="a"/>
    <w:uiPriority w:val="99"/>
    <w:semiHidden/>
    <w:unhideWhenUsed/>
    <w:rsid w:val="00DA558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962913">
      <w:bodyDiv w:val="1"/>
      <w:marLeft w:val="0"/>
      <w:marRight w:val="0"/>
      <w:marTop w:val="0"/>
      <w:marBottom w:val="0"/>
      <w:divBdr>
        <w:top w:val="none" w:sz="0" w:space="0" w:color="auto"/>
        <w:left w:val="none" w:sz="0" w:space="0" w:color="auto"/>
        <w:bottom w:val="none" w:sz="0" w:space="0" w:color="auto"/>
        <w:right w:val="none" w:sz="0" w:space="0" w:color="auto"/>
      </w:divBdr>
    </w:div>
    <w:div w:id="147672488">
      <w:bodyDiv w:val="1"/>
      <w:marLeft w:val="0"/>
      <w:marRight w:val="0"/>
      <w:marTop w:val="0"/>
      <w:marBottom w:val="0"/>
      <w:divBdr>
        <w:top w:val="none" w:sz="0" w:space="0" w:color="auto"/>
        <w:left w:val="none" w:sz="0" w:space="0" w:color="auto"/>
        <w:bottom w:val="none" w:sz="0" w:space="0" w:color="auto"/>
        <w:right w:val="none" w:sz="0" w:space="0" w:color="auto"/>
      </w:divBdr>
    </w:div>
    <w:div w:id="223301707">
      <w:bodyDiv w:val="1"/>
      <w:marLeft w:val="0"/>
      <w:marRight w:val="0"/>
      <w:marTop w:val="0"/>
      <w:marBottom w:val="0"/>
      <w:divBdr>
        <w:top w:val="none" w:sz="0" w:space="0" w:color="auto"/>
        <w:left w:val="none" w:sz="0" w:space="0" w:color="auto"/>
        <w:bottom w:val="none" w:sz="0" w:space="0" w:color="auto"/>
        <w:right w:val="none" w:sz="0" w:space="0" w:color="auto"/>
      </w:divBdr>
    </w:div>
    <w:div w:id="255795677">
      <w:bodyDiv w:val="1"/>
      <w:marLeft w:val="0"/>
      <w:marRight w:val="0"/>
      <w:marTop w:val="0"/>
      <w:marBottom w:val="0"/>
      <w:divBdr>
        <w:top w:val="none" w:sz="0" w:space="0" w:color="auto"/>
        <w:left w:val="none" w:sz="0" w:space="0" w:color="auto"/>
        <w:bottom w:val="none" w:sz="0" w:space="0" w:color="auto"/>
        <w:right w:val="none" w:sz="0" w:space="0" w:color="auto"/>
      </w:divBdr>
    </w:div>
    <w:div w:id="401371755">
      <w:bodyDiv w:val="1"/>
      <w:marLeft w:val="0"/>
      <w:marRight w:val="0"/>
      <w:marTop w:val="0"/>
      <w:marBottom w:val="0"/>
      <w:divBdr>
        <w:top w:val="none" w:sz="0" w:space="0" w:color="auto"/>
        <w:left w:val="none" w:sz="0" w:space="0" w:color="auto"/>
        <w:bottom w:val="none" w:sz="0" w:space="0" w:color="auto"/>
        <w:right w:val="none" w:sz="0" w:space="0" w:color="auto"/>
      </w:divBdr>
    </w:div>
    <w:div w:id="527256927">
      <w:bodyDiv w:val="1"/>
      <w:marLeft w:val="0"/>
      <w:marRight w:val="0"/>
      <w:marTop w:val="0"/>
      <w:marBottom w:val="0"/>
      <w:divBdr>
        <w:top w:val="none" w:sz="0" w:space="0" w:color="auto"/>
        <w:left w:val="none" w:sz="0" w:space="0" w:color="auto"/>
        <w:bottom w:val="none" w:sz="0" w:space="0" w:color="auto"/>
        <w:right w:val="none" w:sz="0" w:space="0" w:color="auto"/>
      </w:divBdr>
    </w:div>
    <w:div w:id="598684674">
      <w:bodyDiv w:val="1"/>
      <w:marLeft w:val="0"/>
      <w:marRight w:val="0"/>
      <w:marTop w:val="0"/>
      <w:marBottom w:val="0"/>
      <w:divBdr>
        <w:top w:val="none" w:sz="0" w:space="0" w:color="auto"/>
        <w:left w:val="none" w:sz="0" w:space="0" w:color="auto"/>
        <w:bottom w:val="none" w:sz="0" w:space="0" w:color="auto"/>
        <w:right w:val="none" w:sz="0" w:space="0" w:color="auto"/>
      </w:divBdr>
    </w:div>
    <w:div w:id="617756334">
      <w:bodyDiv w:val="1"/>
      <w:marLeft w:val="0"/>
      <w:marRight w:val="0"/>
      <w:marTop w:val="0"/>
      <w:marBottom w:val="0"/>
      <w:divBdr>
        <w:top w:val="none" w:sz="0" w:space="0" w:color="auto"/>
        <w:left w:val="none" w:sz="0" w:space="0" w:color="auto"/>
        <w:bottom w:val="none" w:sz="0" w:space="0" w:color="auto"/>
        <w:right w:val="none" w:sz="0" w:space="0" w:color="auto"/>
      </w:divBdr>
    </w:div>
    <w:div w:id="679739935">
      <w:bodyDiv w:val="1"/>
      <w:marLeft w:val="0"/>
      <w:marRight w:val="0"/>
      <w:marTop w:val="0"/>
      <w:marBottom w:val="0"/>
      <w:divBdr>
        <w:top w:val="none" w:sz="0" w:space="0" w:color="auto"/>
        <w:left w:val="none" w:sz="0" w:space="0" w:color="auto"/>
        <w:bottom w:val="none" w:sz="0" w:space="0" w:color="auto"/>
        <w:right w:val="none" w:sz="0" w:space="0" w:color="auto"/>
      </w:divBdr>
    </w:div>
    <w:div w:id="880828864">
      <w:bodyDiv w:val="1"/>
      <w:marLeft w:val="0"/>
      <w:marRight w:val="0"/>
      <w:marTop w:val="0"/>
      <w:marBottom w:val="0"/>
      <w:divBdr>
        <w:top w:val="none" w:sz="0" w:space="0" w:color="auto"/>
        <w:left w:val="none" w:sz="0" w:space="0" w:color="auto"/>
        <w:bottom w:val="none" w:sz="0" w:space="0" w:color="auto"/>
        <w:right w:val="none" w:sz="0" w:space="0" w:color="auto"/>
      </w:divBdr>
    </w:div>
    <w:div w:id="937834765">
      <w:bodyDiv w:val="1"/>
      <w:marLeft w:val="0"/>
      <w:marRight w:val="0"/>
      <w:marTop w:val="0"/>
      <w:marBottom w:val="0"/>
      <w:divBdr>
        <w:top w:val="none" w:sz="0" w:space="0" w:color="auto"/>
        <w:left w:val="none" w:sz="0" w:space="0" w:color="auto"/>
        <w:bottom w:val="none" w:sz="0" w:space="0" w:color="auto"/>
        <w:right w:val="none" w:sz="0" w:space="0" w:color="auto"/>
      </w:divBdr>
    </w:div>
    <w:div w:id="952831941">
      <w:bodyDiv w:val="1"/>
      <w:marLeft w:val="0"/>
      <w:marRight w:val="0"/>
      <w:marTop w:val="0"/>
      <w:marBottom w:val="0"/>
      <w:divBdr>
        <w:top w:val="none" w:sz="0" w:space="0" w:color="auto"/>
        <w:left w:val="none" w:sz="0" w:space="0" w:color="auto"/>
        <w:bottom w:val="none" w:sz="0" w:space="0" w:color="auto"/>
        <w:right w:val="none" w:sz="0" w:space="0" w:color="auto"/>
      </w:divBdr>
    </w:div>
    <w:div w:id="1090348020">
      <w:bodyDiv w:val="1"/>
      <w:marLeft w:val="0"/>
      <w:marRight w:val="0"/>
      <w:marTop w:val="0"/>
      <w:marBottom w:val="0"/>
      <w:divBdr>
        <w:top w:val="none" w:sz="0" w:space="0" w:color="auto"/>
        <w:left w:val="none" w:sz="0" w:space="0" w:color="auto"/>
        <w:bottom w:val="none" w:sz="0" w:space="0" w:color="auto"/>
        <w:right w:val="none" w:sz="0" w:space="0" w:color="auto"/>
      </w:divBdr>
    </w:div>
    <w:div w:id="1144202332">
      <w:bodyDiv w:val="1"/>
      <w:marLeft w:val="0"/>
      <w:marRight w:val="0"/>
      <w:marTop w:val="0"/>
      <w:marBottom w:val="0"/>
      <w:divBdr>
        <w:top w:val="none" w:sz="0" w:space="0" w:color="auto"/>
        <w:left w:val="none" w:sz="0" w:space="0" w:color="auto"/>
        <w:bottom w:val="none" w:sz="0" w:space="0" w:color="auto"/>
        <w:right w:val="none" w:sz="0" w:space="0" w:color="auto"/>
      </w:divBdr>
    </w:div>
    <w:div w:id="1306275650">
      <w:bodyDiv w:val="1"/>
      <w:marLeft w:val="0"/>
      <w:marRight w:val="0"/>
      <w:marTop w:val="0"/>
      <w:marBottom w:val="0"/>
      <w:divBdr>
        <w:top w:val="none" w:sz="0" w:space="0" w:color="auto"/>
        <w:left w:val="none" w:sz="0" w:space="0" w:color="auto"/>
        <w:bottom w:val="none" w:sz="0" w:space="0" w:color="auto"/>
        <w:right w:val="none" w:sz="0" w:space="0" w:color="auto"/>
      </w:divBdr>
    </w:div>
    <w:div w:id="1513841542">
      <w:bodyDiv w:val="1"/>
      <w:marLeft w:val="0"/>
      <w:marRight w:val="0"/>
      <w:marTop w:val="0"/>
      <w:marBottom w:val="0"/>
      <w:divBdr>
        <w:top w:val="none" w:sz="0" w:space="0" w:color="auto"/>
        <w:left w:val="none" w:sz="0" w:space="0" w:color="auto"/>
        <w:bottom w:val="none" w:sz="0" w:space="0" w:color="auto"/>
        <w:right w:val="none" w:sz="0" w:space="0" w:color="auto"/>
      </w:divBdr>
    </w:div>
    <w:div w:id="1516386217">
      <w:bodyDiv w:val="1"/>
      <w:marLeft w:val="0"/>
      <w:marRight w:val="0"/>
      <w:marTop w:val="0"/>
      <w:marBottom w:val="0"/>
      <w:divBdr>
        <w:top w:val="none" w:sz="0" w:space="0" w:color="auto"/>
        <w:left w:val="none" w:sz="0" w:space="0" w:color="auto"/>
        <w:bottom w:val="none" w:sz="0" w:space="0" w:color="auto"/>
        <w:right w:val="none" w:sz="0" w:space="0" w:color="auto"/>
      </w:divBdr>
    </w:div>
    <w:div w:id="1573274256">
      <w:bodyDiv w:val="1"/>
      <w:marLeft w:val="0"/>
      <w:marRight w:val="0"/>
      <w:marTop w:val="0"/>
      <w:marBottom w:val="0"/>
      <w:divBdr>
        <w:top w:val="none" w:sz="0" w:space="0" w:color="auto"/>
        <w:left w:val="none" w:sz="0" w:space="0" w:color="auto"/>
        <w:bottom w:val="none" w:sz="0" w:space="0" w:color="auto"/>
        <w:right w:val="none" w:sz="0" w:space="0" w:color="auto"/>
      </w:divBdr>
    </w:div>
    <w:div w:id="1617909069">
      <w:bodyDiv w:val="1"/>
      <w:marLeft w:val="0"/>
      <w:marRight w:val="0"/>
      <w:marTop w:val="0"/>
      <w:marBottom w:val="0"/>
      <w:divBdr>
        <w:top w:val="none" w:sz="0" w:space="0" w:color="auto"/>
        <w:left w:val="none" w:sz="0" w:space="0" w:color="auto"/>
        <w:bottom w:val="none" w:sz="0" w:space="0" w:color="auto"/>
        <w:right w:val="none" w:sz="0" w:space="0" w:color="auto"/>
      </w:divBdr>
    </w:div>
    <w:div w:id="1839033620">
      <w:bodyDiv w:val="1"/>
      <w:marLeft w:val="0"/>
      <w:marRight w:val="0"/>
      <w:marTop w:val="0"/>
      <w:marBottom w:val="0"/>
      <w:divBdr>
        <w:top w:val="none" w:sz="0" w:space="0" w:color="auto"/>
        <w:left w:val="none" w:sz="0" w:space="0" w:color="auto"/>
        <w:bottom w:val="none" w:sz="0" w:space="0" w:color="auto"/>
        <w:right w:val="none" w:sz="0" w:space="0" w:color="auto"/>
      </w:divBdr>
    </w:div>
    <w:div w:id="1899126029">
      <w:bodyDiv w:val="1"/>
      <w:marLeft w:val="0"/>
      <w:marRight w:val="0"/>
      <w:marTop w:val="0"/>
      <w:marBottom w:val="0"/>
      <w:divBdr>
        <w:top w:val="none" w:sz="0" w:space="0" w:color="auto"/>
        <w:left w:val="none" w:sz="0" w:space="0" w:color="auto"/>
        <w:bottom w:val="none" w:sz="0" w:space="0" w:color="auto"/>
        <w:right w:val="none" w:sz="0" w:space="0" w:color="auto"/>
      </w:divBdr>
    </w:div>
    <w:div w:id="1966619111">
      <w:bodyDiv w:val="1"/>
      <w:marLeft w:val="0"/>
      <w:marRight w:val="0"/>
      <w:marTop w:val="0"/>
      <w:marBottom w:val="0"/>
      <w:divBdr>
        <w:top w:val="none" w:sz="0" w:space="0" w:color="auto"/>
        <w:left w:val="none" w:sz="0" w:space="0" w:color="auto"/>
        <w:bottom w:val="none" w:sz="0" w:space="0" w:color="auto"/>
        <w:right w:val="none" w:sz="0" w:space="0" w:color="auto"/>
      </w:divBdr>
    </w:div>
    <w:div w:id="1973754820">
      <w:bodyDiv w:val="1"/>
      <w:marLeft w:val="0"/>
      <w:marRight w:val="0"/>
      <w:marTop w:val="0"/>
      <w:marBottom w:val="0"/>
      <w:divBdr>
        <w:top w:val="none" w:sz="0" w:space="0" w:color="auto"/>
        <w:left w:val="none" w:sz="0" w:space="0" w:color="auto"/>
        <w:bottom w:val="none" w:sz="0" w:space="0" w:color="auto"/>
        <w:right w:val="none" w:sz="0" w:space="0" w:color="auto"/>
      </w:divBdr>
    </w:div>
    <w:div w:id="2016415118">
      <w:bodyDiv w:val="1"/>
      <w:marLeft w:val="0"/>
      <w:marRight w:val="0"/>
      <w:marTop w:val="0"/>
      <w:marBottom w:val="0"/>
      <w:divBdr>
        <w:top w:val="none" w:sz="0" w:space="0" w:color="auto"/>
        <w:left w:val="none" w:sz="0" w:space="0" w:color="auto"/>
        <w:bottom w:val="none" w:sz="0" w:space="0" w:color="auto"/>
        <w:right w:val="none" w:sz="0" w:space="0" w:color="auto"/>
      </w:divBdr>
    </w:div>
    <w:div w:id="2108845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954</Words>
  <Characters>5441</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6383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وفاء</dc:creator>
  <cp:lastModifiedBy>user</cp:lastModifiedBy>
  <cp:revision>2</cp:revision>
  <dcterms:created xsi:type="dcterms:W3CDTF">2012-10-23T21:25:00Z</dcterms:created>
  <dcterms:modified xsi:type="dcterms:W3CDTF">2012-10-23T21:25:00Z</dcterms:modified>
</cp:coreProperties>
</file>