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677" w:rsidRDefault="00097677">
      <w:pPr>
        <w:rPr>
          <w:rFonts w:hint="cs"/>
          <w:color w:val="FF0000"/>
          <w:sz w:val="24"/>
          <w:szCs w:val="24"/>
          <w:rtl/>
        </w:rPr>
      </w:pPr>
    </w:p>
    <w:p w:rsidR="00333498" w:rsidRPr="00097677" w:rsidRDefault="00333498">
      <w:pPr>
        <w:rPr>
          <w:color w:val="FF0000"/>
          <w:sz w:val="24"/>
          <w:szCs w:val="24"/>
          <w:rtl/>
        </w:rPr>
      </w:pPr>
      <w:r w:rsidRPr="00097677">
        <w:rPr>
          <w:rFonts w:hint="cs"/>
          <w:color w:val="FF0000"/>
          <w:sz w:val="24"/>
          <w:szCs w:val="24"/>
          <w:rtl/>
        </w:rPr>
        <w:t>محاضرة 10</w:t>
      </w:r>
    </w:p>
    <w:p w:rsidR="0077517C" w:rsidRPr="00097677" w:rsidRDefault="00BB5CC4">
      <w:pPr>
        <w:rPr>
          <w:color w:val="FF0000"/>
          <w:sz w:val="24"/>
          <w:szCs w:val="24"/>
          <w:rtl/>
        </w:rPr>
      </w:pPr>
      <w:r w:rsidRPr="00097677">
        <w:rPr>
          <w:rFonts w:hint="cs"/>
          <w:color w:val="FF0000"/>
          <w:sz w:val="24"/>
          <w:szCs w:val="24"/>
          <w:rtl/>
        </w:rPr>
        <w:t>التنظيم</w:t>
      </w:r>
    </w:p>
    <w:p w:rsidR="00BB5CC4" w:rsidRPr="00097677" w:rsidRDefault="00BB5CC4">
      <w:pPr>
        <w:rPr>
          <w:color w:val="FF0000"/>
          <w:sz w:val="24"/>
          <w:szCs w:val="24"/>
          <w:rtl/>
        </w:rPr>
      </w:pPr>
      <w:r w:rsidRPr="00097677">
        <w:rPr>
          <w:rFonts w:hint="cs"/>
          <w:color w:val="FF0000"/>
          <w:sz w:val="24"/>
          <w:szCs w:val="24"/>
          <w:rtl/>
        </w:rPr>
        <w:t>مقدمة</w:t>
      </w:r>
    </w:p>
    <w:p w:rsidR="00BB5CC4" w:rsidRPr="00097677" w:rsidRDefault="00C8637E" w:rsidP="00C8637E">
      <w:pPr>
        <w:pStyle w:val="ListParagraph"/>
        <w:numPr>
          <w:ilvl w:val="0"/>
          <w:numId w:val="1"/>
        </w:numPr>
        <w:rPr>
          <w:sz w:val="24"/>
          <w:szCs w:val="24"/>
        </w:rPr>
      </w:pPr>
      <w:r w:rsidRPr="00097677">
        <w:rPr>
          <w:rFonts w:hint="cs"/>
          <w:sz w:val="24"/>
          <w:szCs w:val="24"/>
          <w:rtl/>
        </w:rPr>
        <w:t xml:space="preserve">يرتبط التنظيم بوجود الإنسان على وجه الأرض وسعية نحو تحقيق اهدافه المتعلقة بالبقاء وعمارة الأرض </w:t>
      </w:r>
    </w:p>
    <w:p w:rsidR="00C8637E" w:rsidRPr="00097677" w:rsidRDefault="00C8637E" w:rsidP="00C8637E">
      <w:pPr>
        <w:pStyle w:val="ListParagraph"/>
        <w:numPr>
          <w:ilvl w:val="0"/>
          <w:numId w:val="1"/>
        </w:numPr>
        <w:rPr>
          <w:sz w:val="24"/>
          <w:szCs w:val="24"/>
        </w:rPr>
      </w:pPr>
      <w:r w:rsidRPr="00097677">
        <w:rPr>
          <w:rFonts w:hint="cs"/>
          <w:sz w:val="24"/>
          <w:szCs w:val="24"/>
          <w:rtl/>
        </w:rPr>
        <w:t xml:space="preserve">وتعد الحضارات الإنسانية خير مثال علي تبني الإنسان منهج التنظيم في حياته </w:t>
      </w:r>
    </w:p>
    <w:p w:rsidR="00C8637E" w:rsidRPr="00097677" w:rsidRDefault="00C8637E" w:rsidP="00C8637E">
      <w:pPr>
        <w:pStyle w:val="ListParagraph"/>
        <w:numPr>
          <w:ilvl w:val="0"/>
          <w:numId w:val="1"/>
        </w:numPr>
        <w:rPr>
          <w:sz w:val="24"/>
          <w:szCs w:val="24"/>
        </w:rPr>
      </w:pPr>
      <w:r w:rsidRPr="00097677">
        <w:rPr>
          <w:rFonts w:hint="cs"/>
          <w:sz w:val="24"/>
          <w:szCs w:val="24"/>
          <w:rtl/>
        </w:rPr>
        <w:t xml:space="preserve">وفي الحضارة الإسلامية يتضح التنظيم في منهج الرسول الأعظم صلوات الله علية وصحابته بدء من نشر الدعوة حتى بناء الدولة </w:t>
      </w:r>
    </w:p>
    <w:p w:rsidR="00C8637E" w:rsidRPr="00097677" w:rsidRDefault="00C8637E" w:rsidP="00C8637E">
      <w:pPr>
        <w:pStyle w:val="ListParagraph"/>
        <w:numPr>
          <w:ilvl w:val="0"/>
          <w:numId w:val="1"/>
        </w:numPr>
        <w:rPr>
          <w:sz w:val="24"/>
          <w:szCs w:val="24"/>
        </w:rPr>
      </w:pPr>
      <w:r w:rsidRPr="00097677">
        <w:rPr>
          <w:rFonts w:hint="cs"/>
          <w:sz w:val="24"/>
          <w:szCs w:val="24"/>
          <w:rtl/>
        </w:rPr>
        <w:t>وازداد الاهتمام بالتنظيم في عصرنا الحاضر بسبب التوسع في حجم المجتمعات وزيادة عدد الأجهزة و المنظمات لباي تقوم على تحقيق اهداف هذة المجتمعات</w:t>
      </w:r>
    </w:p>
    <w:p w:rsidR="00C8637E" w:rsidRPr="00097677" w:rsidRDefault="00C8637E" w:rsidP="00C8637E">
      <w:pPr>
        <w:rPr>
          <w:color w:val="FF0000"/>
          <w:sz w:val="24"/>
          <w:szCs w:val="24"/>
          <w:rtl/>
        </w:rPr>
      </w:pPr>
      <w:r w:rsidRPr="00097677">
        <w:rPr>
          <w:rFonts w:hint="cs"/>
          <w:color w:val="FF0000"/>
          <w:sz w:val="24"/>
          <w:szCs w:val="24"/>
          <w:rtl/>
        </w:rPr>
        <w:t>مفهوم التنظيم:</w:t>
      </w:r>
    </w:p>
    <w:p w:rsidR="00C8637E" w:rsidRPr="00097677" w:rsidRDefault="00C8637E" w:rsidP="00C8637E">
      <w:pPr>
        <w:pStyle w:val="ListParagraph"/>
        <w:numPr>
          <w:ilvl w:val="0"/>
          <w:numId w:val="2"/>
        </w:numPr>
        <w:rPr>
          <w:sz w:val="24"/>
          <w:szCs w:val="24"/>
        </w:rPr>
      </w:pPr>
      <w:r w:rsidRPr="00097677">
        <w:rPr>
          <w:rFonts w:hint="cs"/>
          <w:sz w:val="24"/>
          <w:szCs w:val="24"/>
          <w:rtl/>
        </w:rPr>
        <w:t>يمكن تعريف التنظيم علي انه وضع نظام للعلاقات وتحديد للوظائف وتكوين للوحدات الإدارية</w:t>
      </w:r>
    </w:p>
    <w:p w:rsidR="00C8637E" w:rsidRPr="00097677" w:rsidRDefault="00C8637E" w:rsidP="00C8637E">
      <w:pPr>
        <w:pStyle w:val="ListParagraph"/>
        <w:numPr>
          <w:ilvl w:val="0"/>
          <w:numId w:val="2"/>
        </w:numPr>
        <w:rPr>
          <w:sz w:val="24"/>
          <w:szCs w:val="24"/>
        </w:rPr>
      </w:pPr>
      <w:r w:rsidRPr="00097677">
        <w:rPr>
          <w:rFonts w:hint="cs"/>
          <w:sz w:val="24"/>
          <w:szCs w:val="24"/>
          <w:rtl/>
        </w:rPr>
        <w:t xml:space="preserve">توزيع المسئوليات و التنسيق </w:t>
      </w:r>
      <w:r w:rsidR="00B010FC" w:rsidRPr="00097677">
        <w:rPr>
          <w:rFonts w:hint="cs"/>
          <w:sz w:val="24"/>
          <w:szCs w:val="24"/>
          <w:rtl/>
        </w:rPr>
        <w:t>بين كافة العاملين بشكل يضمن تحقيق أقصى درجة ممكنة من الكفاية في تحقيق الأهداف المحددة</w:t>
      </w:r>
    </w:p>
    <w:p w:rsidR="00B010FC" w:rsidRPr="00097677" w:rsidRDefault="00B010FC" w:rsidP="00C8637E">
      <w:pPr>
        <w:pStyle w:val="ListParagraph"/>
        <w:numPr>
          <w:ilvl w:val="0"/>
          <w:numId w:val="2"/>
        </w:numPr>
        <w:rPr>
          <w:sz w:val="24"/>
          <w:szCs w:val="24"/>
        </w:rPr>
      </w:pPr>
      <w:r w:rsidRPr="00097677">
        <w:rPr>
          <w:rFonts w:hint="cs"/>
          <w:sz w:val="24"/>
          <w:szCs w:val="24"/>
          <w:rtl/>
        </w:rPr>
        <w:t>عملية تنسيق الجهود البشرية في أي منظمة حتي تتمكن من تحقيق أهدافها بأقل التكاليف وبأقصى كفاية إنتاجية ممكنة</w:t>
      </w:r>
    </w:p>
    <w:p w:rsidR="00B010FC" w:rsidRPr="00097677" w:rsidRDefault="00B010FC" w:rsidP="00C8637E">
      <w:pPr>
        <w:pStyle w:val="ListParagraph"/>
        <w:numPr>
          <w:ilvl w:val="0"/>
          <w:numId w:val="2"/>
        </w:numPr>
        <w:rPr>
          <w:sz w:val="24"/>
          <w:szCs w:val="24"/>
        </w:rPr>
      </w:pPr>
      <w:r w:rsidRPr="00097677">
        <w:rPr>
          <w:rFonts w:hint="cs"/>
          <w:sz w:val="24"/>
          <w:szCs w:val="24"/>
          <w:rtl/>
        </w:rPr>
        <w:t>ترتيب الأعمال و الأنشطة في وحدات إدارية يسهل الإشراف عليها مع تحديد العلاقات الرسمية بين من يقومون بتلم الأعمال</w:t>
      </w:r>
    </w:p>
    <w:p w:rsidR="00B010FC" w:rsidRPr="00097677" w:rsidRDefault="00B010FC" w:rsidP="00B010FC">
      <w:pPr>
        <w:ind w:left="360"/>
        <w:rPr>
          <w:color w:val="FF0000"/>
          <w:sz w:val="24"/>
          <w:szCs w:val="24"/>
          <w:rtl/>
        </w:rPr>
      </w:pPr>
      <w:r w:rsidRPr="00097677">
        <w:rPr>
          <w:rFonts w:hint="cs"/>
          <w:color w:val="FF0000"/>
          <w:sz w:val="24"/>
          <w:szCs w:val="24"/>
          <w:rtl/>
        </w:rPr>
        <w:t>العناصر الأساسية في مفهوم التنظيم:</w:t>
      </w:r>
    </w:p>
    <w:p w:rsidR="00B010FC" w:rsidRPr="00097677" w:rsidRDefault="00B010FC" w:rsidP="00B010FC">
      <w:pPr>
        <w:pStyle w:val="ListParagraph"/>
        <w:numPr>
          <w:ilvl w:val="0"/>
          <w:numId w:val="3"/>
        </w:numPr>
        <w:rPr>
          <w:sz w:val="24"/>
          <w:szCs w:val="24"/>
        </w:rPr>
      </w:pPr>
      <w:r w:rsidRPr="00097677">
        <w:rPr>
          <w:rFonts w:hint="cs"/>
          <w:sz w:val="24"/>
          <w:szCs w:val="24"/>
          <w:rtl/>
        </w:rPr>
        <w:t xml:space="preserve">تحديد الأهداف و الأنشطة اللازمة لتحقيقها بالجهد الجماعي </w:t>
      </w:r>
    </w:p>
    <w:p w:rsidR="00B010FC" w:rsidRPr="00097677" w:rsidRDefault="00B010FC" w:rsidP="00B010FC">
      <w:pPr>
        <w:pStyle w:val="ListParagraph"/>
        <w:numPr>
          <w:ilvl w:val="0"/>
          <w:numId w:val="3"/>
        </w:numPr>
        <w:rPr>
          <w:sz w:val="24"/>
          <w:szCs w:val="24"/>
        </w:rPr>
      </w:pPr>
      <w:r w:rsidRPr="00097677">
        <w:rPr>
          <w:rFonts w:hint="cs"/>
          <w:sz w:val="24"/>
          <w:szCs w:val="24"/>
          <w:rtl/>
        </w:rPr>
        <w:t xml:space="preserve">تصنيف وتقسيم الأعمال </w:t>
      </w:r>
    </w:p>
    <w:p w:rsidR="00B010FC" w:rsidRPr="00097677" w:rsidRDefault="00B010FC" w:rsidP="00B010FC">
      <w:pPr>
        <w:pStyle w:val="ListParagraph"/>
        <w:numPr>
          <w:ilvl w:val="0"/>
          <w:numId w:val="3"/>
        </w:numPr>
        <w:rPr>
          <w:sz w:val="24"/>
          <w:szCs w:val="24"/>
        </w:rPr>
      </w:pPr>
      <w:r w:rsidRPr="00097677">
        <w:rPr>
          <w:rFonts w:hint="cs"/>
          <w:sz w:val="24"/>
          <w:szCs w:val="24"/>
          <w:rtl/>
        </w:rPr>
        <w:t>تحديد مواصفات ومؤهلات وخبرات الأفراد</w:t>
      </w:r>
    </w:p>
    <w:p w:rsidR="00B010FC" w:rsidRPr="00097677" w:rsidRDefault="00B010FC" w:rsidP="00B010FC">
      <w:pPr>
        <w:pStyle w:val="ListParagraph"/>
        <w:numPr>
          <w:ilvl w:val="0"/>
          <w:numId w:val="3"/>
        </w:numPr>
        <w:rPr>
          <w:sz w:val="24"/>
          <w:szCs w:val="24"/>
        </w:rPr>
      </w:pPr>
      <w:r w:rsidRPr="00097677">
        <w:rPr>
          <w:rFonts w:hint="cs"/>
          <w:sz w:val="24"/>
          <w:szCs w:val="24"/>
          <w:rtl/>
        </w:rPr>
        <w:t xml:space="preserve">اختيار الأشخاص وفق تلك المواصفات و المؤهلات </w:t>
      </w:r>
    </w:p>
    <w:p w:rsidR="00B010FC" w:rsidRPr="00097677" w:rsidRDefault="00B010FC" w:rsidP="00B010FC">
      <w:pPr>
        <w:pStyle w:val="ListParagraph"/>
        <w:numPr>
          <w:ilvl w:val="0"/>
          <w:numId w:val="3"/>
        </w:numPr>
        <w:rPr>
          <w:sz w:val="24"/>
          <w:szCs w:val="24"/>
        </w:rPr>
      </w:pPr>
      <w:r w:rsidRPr="00097677">
        <w:rPr>
          <w:rFonts w:hint="cs"/>
          <w:sz w:val="24"/>
          <w:szCs w:val="24"/>
          <w:rtl/>
        </w:rPr>
        <w:t>تحديد السلطات والمسئوليات</w:t>
      </w:r>
    </w:p>
    <w:p w:rsidR="00BC1D83" w:rsidRPr="00097677" w:rsidRDefault="00B010FC" w:rsidP="00B010FC">
      <w:pPr>
        <w:pStyle w:val="ListParagraph"/>
        <w:numPr>
          <w:ilvl w:val="0"/>
          <w:numId w:val="3"/>
        </w:numPr>
        <w:rPr>
          <w:sz w:val="24"/>
          <w:szCs w:val="24"/>
        </w:rPr>
      </w:pPr>
      <w:r w:rsidRPr="00097677">
        <w:rPr>
          <w:rFonts w:hint="cs"/>
          <w:sz w:val="24"/>
          <w:szCs w:val="24"/>
          <w:rtl/>
        </w:rPr>
        <w:t xml:space="preserve">وضع وتحديد </w:t>
      </w:r>
      <w:r w:rsidR="00BC1D83" w:rsidRPr="00097677">
        <w:rPr>
          <w:rFonts w:hint="cs"/>
          <w:sz w:val="24"/>
          <w:szCs w:val="24"/>
          <w:rtl/>
        </w:rPr>
        <w:t>نظم الاتصالات بين أقسام وفروع المنظمة</w:t>
      </w:r>
    </w:p>
    <w:p w:rsidR="00BC1D83" w:rsidRPr="00097677" w:rsidRDefault="00BC1D83" w:rsidP="00B010FC">
      <w:pPr>
        <w:pStyle w:val="ListParagraph"/>
        <w:numPr>
          <w:ilvl w:val="0"/>
          <w:numId w:val="3"/>
        </w:numPr>
        <w:rPr>
          <w:sz w:val="24"/>
          <w:szCs w:val="24"/>
        </w:rPr>
      </w:pPr>
      <w:r w:rsidRPr="00097677">
        <w:rPr>
          <w:rFonts w:hint="cs"/>
          <w:sz w:val="24"/>
          <w:szCs w:val="24"/>
          <w:rtl/>
        </w:rPr>
        <w:t>بيان العناصر السابقة في خريطة تنظيمية</w:t>
      </w:r>
    </w:p>
    <w:p w:rsidR="009414FA" w:rsidRPr="00097677" w:rsidRDefault="00BC1D83" w:rsidP="00B010FC">
      <w:pPr>
        <w:pStyle w:val="ListParagraph"/>
        <w:numPr>
          <w:ilvl w:val="0"/>
          <w:numId w:val="3"/>
        </w:numPr>
        <w:rPr>
          <w:sz w:val="24"/>
          <w:szCs w:val="24"/>
        </w:rPr>
      </w:pPr>
      <w:r w:rsidRPr="00097677">
        <w:rPr>
          <w:rFonts w:hint="cs"/>
          <w:sz w:val="24"/>
          <w:szCs w:val="24"/>
          <w:rtl/>
        </w:rPr>
        <w:t>وضع وتحديد السياسيات وإجراءات العمل</w:t>
      </w:r>
    </w:p>
    <w:p w:rsidR="009414FA" w:rsidRPr="00097677" w:rsidRDefault="009414FA" w:rsidP="009414FA">
      <w:pPr>
        <w:rPr>
          <w:color w:val="FF0000"/>
          <w:sz w:val="24"/>
          <w:szCs w:val="24"/>
          <w:rtl/>
        </w:rPr>
      </w:pPr>
      <w:r w:rsidRPr="00097677">
        <w:rPr>
          <w:rFonts w:hint="cs"/>
          <w:color w:val="FF0000"/>
          <w:sz w:val="24"/>
          <w:szCs w:val="24"/>
          <w:rtl/>
        </w:rPr>
        <w:t>أهداف التنظيم:</w:t>
      </w:r>
    </w:p>
    <w:p w:rsidR="00B010FC" w:rsidRPr="00097677" w:rsidRDefault="009414FA" w:rsidP="009414FA">
      <w:pPr>
        <w:pStyle w:val="ListParagraph"/>
        <w:numPr>
          <w:ilvl w:val="0"/>
          <w:numId w:val="4"/>
        </w:numPr>
        <w:rPr>
          <w:sz w:val="24"/>
          <w:szCs w:val="24"/>
        </w:rPr>
      </w:pPr>
      <w:r w:rsidRPr="00097677">
        <w:rPr>
          <w:rFonts w:hint="cs"/>
          <w:sz w:val="24"/>
          <w:szCs w:val="24"/>
          <w:rtl/>
        </w:rPr>
        <w:t>وضع إطار تنفيذ الخطط والبرامج لتحقيق أهداف المنظمة</w:t>
      </w:r>
    </w:p>
    <w:p w:rsidR="009414FA" w:rsidRPr="00097677" w:rsidRDefault="009414FA" w:rsidP="009414FA">
      <w:pPr>
        <w:pStyle w:val="ListParagraph"/>
        <w:numPr>
          <w:ilvl w:val="0"/>
          <w:numId w:val="4"/>
        </w:numPr>
        <w:rPr>
          <w:sz w:val="24"/>
          <w:szCs w:val="24"/>
        </w:rPr>
      </w:pPr>
      <w:r w:rsidRPr="00097677">
        <w:rPr>
          <w:rFonts w:hint="cs"/>
          <w:sz w:val="24"/>
          <w:szCs w:val="24"/>
          <w:rtl/>
        </w:rPr>
        <w:t>تجميع المصادر اللازمة لتحقيق الأهداف</w:t>
      </w:r>
    </w:p>
    <w:p w:rsidR="009414FA" w:rsidRPr="00097677" w:rsidRDefault="009414FA" w:rsidP="009414FA">
      <w:pPr>
        <w:pStyle w:val="ListParagraph"/>
        <w:numPr>
          <w:ilvl w:val="0"/>
          <w:numId w:val="4"/>
        </w:numPr>
        <w:rPr>
          <w:sz w:val="24"/>
          <w:szCs w:val="24"/>
        </w:rPr>
      </w:pPr>
      <w:r w:rsidRPr="00097677">
        <w:rPr>
          <w:rFonts w:hint="cs"/>
          <w:sz w:val="24"/>
          <w:szCs w:val="24"/>
          <w:rtl/>
        </w:rPr>
        <w:t>وضع القواعد والإجراءات اللازمة لتحويل المصادر إلى  الانتاج لتحقيق النتائج المتوقعة</w:t>
      </w:r>
    </w:p>
    <w:p w:rsidR="009414FA" w:rsidRPr="00097677" w:rsidRDefault="009414FA" w:rsidP="009414FA">
      <w:pPr>
        <w:pStyle w:val="ListParagraph"/>
        <w:numPr>
          <w:ilvl w:val="0"/>
          <w:numId w:val="4"/>
        </w:numPr>
        <w:rPr>
          <w:sz w:val="24"/>
          <w:szCs w:val="24"/>
        </w:rPr>
      </w:pPr>
      <w:r w:rsidRPr="00097677">
        <w:rPr>
          <w:rFonts w:hint="cs"/>
          <w:sz w:val="24"/>
          <w:szCs w:val="24"/>
          <w:rtl/>
        </w:rPr>
        <w:t>إيجاد التوازن بين الأهداف و المصادر و النتائج</w:t>
      </w:r>
    </w:p>
    <w:p w:rsidR="009414FA" w:rsidRPr="00097677" w:rsidRDefault="009414FA" w:rsidP="009414FA">
      <w:pPr>
        <w:ind w:left="480"/>
        <w:rPr>
          <w:color w:val="FF0000"/>
          <w:sz w:val="24"/>
          <w:szCs w:val="24"/>
          <w:rtl/>
        </w:rPr>
      </w:pPr>
      <w:r w:rsidRPr="00097677">
        <w:rPr>
          <w:rFonts w:hint="cs"/>
          <w:color w:val="FF0000"/>
          <w:sz w:val="24"/>
          <w:szCs w:val="24"/>
          <w:rtl/>
        </w:rPr>
        <w:t>مواصفات التنظيم الناجح:</w:t>
      </w:r>
    </w:p>
    <w:p w:rsidR="009414FA" w:rsidRPr="00097677" w:rsidRDefault="009414FA" w:rsidP="009414FA">
      <w:pPr>
        <w:pStyle w:val="ListParagraph"/>
        <w:numPr>
          <w:ilvl w:val="0"/>
          <w:numId w:val="5"/>
        </w:numPr>
        <w:rPr>
          <w:sz w:val="24"/>
          <w:szCs w:val="24"/>
        </w:rPr>
      </w:pPr>
      <w:r w:rsidRPr="00097677">
        <w:rPr>
          <w:rFonts w:hint="cs"/>
          <w:sz w:val="24"/>
          <w:szCs w:val="24"/>
          <w:rtl/>
        </w:rPr>
        <w:t xml:space="preserve">التغطية الشاملة بالمسئولين لكافة المهام </w:t>
      </w:r>
    </w:p>
    <w:p w:rsidR="009414FA" w:rsidRPr="00097677" w:rsidRDefault="009414FA" w:rsidP="009414FA">
      <w:pPr>
        <w:pStyle w:val="ListParagraph"/>
        <w:numPr>
          <w:ilvl w:val="0"/>
          <w:numId w:val="5"/>
        </w:numPr>
        <w:rPr>
          <w:sz w:val="24"/>
          <w:szCs w:val="24"/>
        </w:rPr>
      </w:pPr>
      <w:r w:rsidRPr="00097677">
        <w:rPr>
          <w:rFonts w:hint="cs"/>
          <w:sz w:val="24"/>
          <w:szCs w:val="24"/>
          <w:rtl/>
        </w:rPr>
        <w:t>الوضوح بحيث يعرف كل شخص واجباته و الصلاحيات المخولة فضلا عن علاقاته بالأخرين</w:t>
      </w:r>
    </w:p>
    <w:p w:rsidR="009414FA" w:rsidRDefault="009414FA" w:rsidP="009414FA">
      <w:pPr>
        <w:pStyle w:val="ListParagraph"/>
        <w:numPr>
          <w:ilvl w:val="0"/>
          <w:numId w:val="5"/>
        </w:numPr>
        <w:rPr>
          <w:rFonts w:hint="cs"/>
          <w:sz w:val="24"/>
          <w:szCs w:val="24"/>
        </w:rPr>
      </w:pPr>
      <w:r w:rsidRPr="00097677">
        <w:rPr>
          <w:rFonts w:hint="cs"/>
          <w:sz w:val="24"/>
          <w:szCs w:val="24"/>
          <w:rtl/>
        </w:rPr>
        <w:t>التوازن بين السلطة و المسئولية</w:t>
      </w:r>
    </w:p>
    <w:p w:rsidR="00097677" w:rsidRDefault="00097677" w:rsidP="00097677">
      <w:pPr>
        <w:rPr>
          <w:rFonts w:hint="cs"/>
          <w:sz w:val="24"/>
          <w:szCs w:val="24"/>
          <w:rtl/>
        </w:rPr>
      </w:pPr>
    </w:p>
    <w:p w:rsidR="00097677" w:rsidRPr="00097677" w:rsidRDefault="00097677" w:rsidP="00097677">
      <w:pPr>
        <w:rPr>
          <w:sz w:val="24"/>
          <w:szCs w:val="24"/>
        </w:rPr>
      </w:pPr>
    </w:p>
    <w:p w:rsidR="009414FA" w:rsidRPr="00097677" w:rsidRDefault="009414FA" w:rsidP="009414FA">
      <w:pPr>
        <w:ind w:left="840"/>
        <w:rPr>
          <w:color w:val="FF0000"/>
          <w:sz w:val="24"/>
          <w:szCs w:val="24"/>
          <w:rtl/>
        </w:rPr>
      </w:pPr>
      <w:r w:rsidRPr="00097677">
        <w:rPr>
          <w:rFonts w:hint="cs"/>
          <w:color w:val="FF0000"/>
          <w:sz w:val="24"/>
          <w:szCs w:val="24"/>
          <w:rtl/>
        </w:rPr>
        <w:t>أنواع التنظيم:</w:t>
      </w:r>
    </w:p>
    <w:p w:rsidR="009414FA" w:rsidRPr="00097677" w:rsidRDefault="009414FA" w:rsidP="009414FA">
      <w:pPr>
        <w:pStyle w:val="ListParagraph"/>
        <w:numPr>
          <w:ilvl w:val="0"/>
          <w:numId w:val="6"/>
        </w:numPr>
        <w:rPr>
          <w:sz w:val="24"/>
          <w:szCs w:val="24"/>
        </w:rPr>
      </w:pPr>
      <w:r w:rsidRPr="00097677">
        <w:rPr>
          <w:rFonts w:hint="cs"/>
          <w:sz w:val="24"/>
          <w:szCs w:val="24"/>
          <w:rtl/>
        </w:rPr>
        <w:t>أولا:التنظيم الرسمي: هو البناء الرسمي الذي يوضح العلاقات و المستويات الإدارية للأعمال الي يقوم بها الأفراد وتوزيع المسئوليات و الواجبات بطريقة اسمح بأدلء المهام و الوظائف</w:t>
      </w:r>
    </w:p>
    <w:p w:rsidR="009414FA" w:rsidRPr="00097677" w:rsidRDefault="009414FA" w:rsidP="009414FA">
      <w:pPr>
        <w:pStyle w:val="ListParagraph"/>
        <w:numPr>
          <w:ilvl w:val="0"/>
          <w:numId w:val="6"/>
        </w:numPr>
        <w:rPr>
          <w:sz w:val="24"/>
          <w:szCs w:val="24"/>
        </w:rPr>
      </w:pPr>
      <w:r w:rsidRPr="00097677">
        <w:rPr>
          <w:rFonts w:hint="cs"/>
          <w:sz w:val="24"/>
          <w:szCs w:val="24"/>
          <w:rtl/>
        </w:rPr>
        <w:t>ويسهل إدراكية لأنه يمثل خريطة التنظيم التي تكشف العلاقات التبادلية بين مختلف الوظائف و الأدوار كما تصور التسلسل الرئاسي للسلطة و النطاق المحدد للمسئوليات</w:t>
      </w:r>
    </w:p>
    <w:p w:rsidR="009414FA" w:rsidRPr="00097677" w:rsidRDefault="009414FA" w:rsidP="009414FA">
      <w:pPr>
        <w:ind w:left="1200"/>
        <w:rPr>
          <w:color w:val="FF0000"/>
          <w:sz w:val="24"/>
          <w:szCs w:val="24"/>
          <w:rtl/>
        </w:rPr>
      </w:pPr>
      <w:r w:rsidRPr="00097677">
        <w:rPr>
          <w:rFonts w:hint="cs"/>
          <w:color w:val="FF0000"/>
          <w:sz w:val="24"/>
          <w:szCs w:val="24"/>
          <w:rtl/>
        </w:rPr>
        <w:t>شروط التنظيم الرسمي:</w:t>
      </w:r>
    </w:p>
    <w:p w:rsidR="009414FA" w:rsidRPr="00097677" w:rsidRDefault="009414FA" w:rsidP="009414FA">
      <w:pPr>
        <w:pStyle w:val="ListParagraph"/>
        <w:numPr>
          <w:ilvl w:val="0"/>
          <w:numId w:val="7"/>
        </w:numPr>
        <w:rPr>
          <w:sz w:val="24"/>
          <w:szCs w:val="24"/>
        </w:rPr>
      </w:pPr>
      <w:r w:rsidRPr="00097677">
        <w:rPr>
          <w:rFonts w:hint="cs"/>
          <w:sz w:val="24"/>
          <w:szCs w:val="24"/>
          <w:rtl/>
        </w:rPr>
        <w:t>سهولة الاتصال بين أفراده</w:t>
      </w:r>
    </w:p>
    <w:p w:rsidR="009414FA" w:rsidRPr="00097677" w:rsidRDefault="009414FA" w:rsidP="009414FA">
      <w:pPr>
        <w:pStyle w:val="ListParagraph"/>
        <w:numPr>
          <w:ilvl w:val="0"/>
          <w:numId w:val="7"/>
        </w:numPr>
        <w:rPr>
          <w:sz w:val="24"/>
          <w:szCs w:val="24"/>
        </w:rPr>
      </w:pPr>
      <w:r w:rsidRPr="00097677">
        <w:rPr>
          <w:rFonts w:hint="cs"/>
          <w:sz w:val="24"/>
          <w:szCs w:val="24"/>
          <w:rtl/>
        </w:rPr>
        <w:t>وجود مناخ جيد يجعل الأفراد يتقبلون الأوامر برحابة صدر وأهتمام</w:t>
      </w:r>
    </w:p>
    <w:p w:rsidR="009414FA" w:rsidRPr="00097677" w:rsidRDefault="009414FA" w:rsidP="009414FA">
      <w:pPr>
        <w:pStyle w:val="ListParagraph"/>
        <w:numPr>
          <w:ilvl w:val="0"/>
          <w:numId w:val="7"/>
        </w:numPr>
        <w:rPr>
          <w:sz w:val="24"/>
          <w:szCs w:val="24"/>
        </w:rPr>
      </w:pPr>
      <w:r w:rsidRPr="00097677">
        <w:rPr>
          <w:rFonts w:hint="cs"/>
          <w:sz w:val="24"/>
          <w:szCs w:val="24"/>
          <w:rtl/>
        </w:rPr>
        <w:t xml:space="preserve">توفير الامكانات والتسهيلات الازمة لتنفيذ الأعمال </w:t>
      </w:r>
    </w:p>
    <w:p w:rsidR="009414FA" w:rsidRPr="00097677" w:rsidRDefault="009414FA" w:rsidP="009414FA">
      <w:pPr>
        <w:pStyle w:val="ListParagraph"/>
        <w:numPr>
          <w:ilvl w:val="0"/>
          <w:numId w:val="7"/>
        </w:numPr>
        <w:rPr>
          <w:sz w:val="24"/>
          <w:szCs w:val="24"/>
        </w:rPr>
      </w:pPr>
      <w:r w:rsidRPr="00097677">
        <w:rPr>
          <w:rFonts w:hint="cs"/>
          <w:sz w:val="24"/>
          <w:szCs w:val="24"/>
          <w:rtl/>
        </w:rPr>
        <w:t>تحقيق اهداف المنظمة بأقل تكلفة وحسن استخدام الموارد المتاحة</w:t>
      </w:r>
    </w:p>
    <w:p w:rsidR="009414FA" w:rsidRPr="00097677" w:rsidRDefault="009414FA" w:rsidP="009414FA">
      <w:pPr>
        <w:pStyle w:val="ListParagraph"/>
        <w:numPr>
          <w:ilvl w:val="0"/>
          <w:numId w:val="7"/>
        </w:numPr>
        <w:rPr>
          <w:sz w:val="24"/>
          <w:szCs w:val="24"/>
        </w:rPr>
      </w:pPr>
      <w:r w:rsidRPr="00097677">
        <w:rPr>
          <w:rFonts w:hint="cs"/>
          <w:sz w:val="24"/>
          <w:szCs w:val="24"/>
          <w:rtl/>
        </w:rPr>
        <w:t>تصنيف وتجميع الأعمال المتجانسة</w:t>
      </w:r>
    </w:p>
    <w:p w:rsidR="009414FA" w:rsidRPr="00097677" w:rsidRDefault="009414FA" w:rsidP="009414FA">
      <w:pPr>
        <w:pStyle w:val="ListParagraph"/>
        <w:numPr>
          <w:ilvl w:val="0"/>
          <w:numId w:val="7"/>
        </w:numPr>
        <w:rPr>
          <w:sz w:val="24"/>
          <w:szCs w:val="24"/>
        </w:rPr>
      </w:pPr>
      <w:r w:rsidRPr="00097677">
        <w:rPr>
          <w:rFonts w:hint="cs"/>
          <w:sz w:val="24"/>
          <w:szCs w:val="24"/>
          <w:rtl/>
        </w:rPr>
        <w:t>تحقيق مبدأ تكافؤ السلطة و المسئولية</w:t>
      </w:r>
    </w:p>
    <w:p w:rsidR="009414FA" w:rsidRPr="00097677" w:rsidRDefault="009414FA" w:rsidP="009414FA">
      <w:pPr>
        <w:pStyle w:val="ListParagraph"/>
        <w:numPr>
          <w:ilvl w:val="0"/>
          <w:numId w:val="7"/>
        </w:numPr>
        <w:rPr>
          <w:sz w:val="24"/>
          <w:szCs w:val="24"/>
        </w:rPr>
      </w:pPr>
      <w:r w:rsidRPr="00097677">
        <w:rPr>
          <w:rFonts w:hint="cs"/>
          <w:sz w:val="24"/>
          <w:szCs w:val="24"/>
          <w:rtl/>
        </w:rPr>
        <w:t>الإستعانه بذوي التخصص والاستشاريين</w:t>
      </w:r>
    </w:p>
    <w:p w:rsidR="009414FA" w:rsidRPr="00097677" w:rsidRDefault="009414FA" w:rsidP="009414FA">
      <w:pPr>
        <w:pStyle w:val="ListParagraph"/>
        <w:numPr>
          <w:ilvl w:val="0"/>
          <w:numId w:val="7"/>
        </w:numPr>
        <w:rPr>
          <w:sz w:val="24"/>
          <w:szCs w:val="24"/>
        </w:rPr>
      </w:pPr>
      <w:r w:rsidRPr="00097677">
        <w:rPr>
          <w:rFonts w:hint="cs"/>
          <w:sz w:val="24"/>
          <w:szCs w:val="24"/>
          <w:rtl/>
        </w:rPr>
        <w:t xml:space="preserve">تضيق </w:t>
      </w:r>
      <w:r w:rsidR="002B26BD" w:rsidRPr="00097677">
        <w:rPr>
          <w:rFonts w:hint="cs"/>
          <w:sz w:val="24"/>
          <w:szCs w:val="24"/>
          <w:rtl/>
        </w:rPr>
        <w:t>نطاق الاشراف</w:t>
      </w:r>
    </w:p>
    <w:p w:rsidR="002B26BD" w:rsidRPr="00097677" w:rsidRDefault="002B26BD" w:rsidP="009414FA">
      <w:pPr>
        <w:pStyle w:val="ListParagraph"/>
        <w:numPr>
          <w:ilvl w:val="0"/>
          <w:numId w:val="7"/>
        </w:numPr>
        <w:rPr>
          <w:sz w:val="24"/>
          <w:szCs w:val="24"/>
        </w:rPr>
      </w:pPr>
      <w:r w:rsidRPr="00097677">
        <w:rPr>
          <w:rFonts w:hint="cs"/>
          <w:sz w:val="24"/>
          <w:szCs w:val="24"/>
          <w:rtl/>
        </w:rPr>
        <w:t>التأكيد علي سهولة التنظيم ومرونته</w:t>
      </w:r>
    </w:p>
    <w:p w:rsidR="002B26BD" w:rsidRPr="00097677" w:rsidRDefault="002B26BD" w:rsidP="002B26BD">
      <w:pPr>
        <w:rPr>
          <w:color w:val="FF0000"/>
          <w:sz w:val="24"/>
          <w:szCs w:val="24"/>
          <w:rtl/>
        </w:rPr>
      </w:pPr>
      <w:r w:rsidRPr="00097677">
        <w:rPr>
          <w:rFonts w:hint="cs"/>
          <w:color w:val="FF0000"/>
          <w:sz w:val="24"/>
          <w:szCs w:val="24"/>
          <w:rtl/>
        </w:rPr>
        <w:t>أنواع التنظيم:</w:t>
      </w:r>
    </w:p>
    <w:p w:rsidR="002B26BD" w:rsidRPr="00097677" w:rsidRDefault="002B26BD" w:rsidP="002B26BD">
      <w:pPr>
        <w:pStyle w:val="ListParagraph"/>
        <w:numPr>
          <w:ilvl w:val="0"/>
          <w:numId w:val="8"/>
        </w:numPr>
        <w:rPr>
          <w:rFonts w:hint="cs"/>
          <w:sz w:val="24"/>
          <w:szCs w:val="24"/>
        </w:rPr>
      </w:pPr>
      <w:r w:rsidRPr="00097677">
        <w:rPr>
          <w:rFonts w:hint="cs"/>
          <w:sz w:val="24"/>
          <w:szCs w:val="24"/>
          <w:rtl/>
        </w:rPr>
        <w:t>ثانيا: التنظيم غير الرسمي:</w:t>
      </w:r>
      <w:r w:rsidR="00F92321" w:rsidRPr="00097677">
        <w:rPr>
          <w:rFonts w:hint="cs"/>
          <w:sz w:val="24"/>
          <w:szCs w:val="24"/>
          <w:rtl/>
        </w:rPr>
        <w:t>وهو يهتم بالدوافع و الأحتياجات التي لايمكن الافصاح عنها بطريقة رسمية ويمكن تعريفة على أنه (مجموعة من العلاقات التي تنشأ وتستمر بين العاملين بسبب وجودهم في مكان واحد للعمل واشتراكهم في أهداف ومشكلات متشابهة) وعلي العموم فإنه تنظيم قوي رغم عدم ملاحظته في الهيكل التنظيمي فضلا عن عدم محاسبته او مكافأته</w:t>
      </w:r>
    </w:p>
    <w:tbl>
      <w:tblPr>
        <w:tblStyle w:val="TableGrid"/>
        <w:bidiVisual/>
        <w:tblW w:w="0" w:type="auto"/>
        <w:tblInd w:w="360" w:type="dxa"/>
        <w:tblLook w:val="04A0"/>
      </w:tblPr>
      <w:tblGrid>
        <w:gridCol w:w="4081"/>
        <w:gridCol w:w="4081"/>
      </w:tblGrid>
      <w:tr w:rsidR="008D2DCF" w:rsidRPr="00097677" w:rsidTr="008D2DCF">
        <w:tc>
          <w:tcPr>
            <w:tcW w:w="4261" w:type="dxa"/>
          </w:tcPr>
          <w:p w:rsidR="008D2DCF" w:rsidRPr="00097677" w:rsidRDefault="008D2DCF" w:rsidP="008D2DCF">
            <w:pPr>
              <w:rPr>
                <w:color w:val="FF0000"/>
                <w:sz w:val="24"/>
                <w:szCs w:val="24"/>
                <w:rtl/>
              </w:rPr>
            </w:pPr>
            <w:r w:rsidRPr="00097677">
              <w:rPr>
                <w:rFonts w:hint="cs"/>
                <w:color w:val="FF0000"/>
                <w:sz w:val="24"/>
                <w:szCs w:val="24"/>
                <w:rtl/>
              </w:rPr>
              <w:t xml:space="preserve">التنظيم الرسمي </w:t>
            </w:r>
          </w:p>
        </w:tc>
        <w:tc>
          <w:tcPr>
            <w:tcW w:w="4261" w:type="dxa"/>
          </w:tcPr>
          <w:p w:rsidR="008D2DCF" w:rsidRPr="00097677" w:rsidRDefault="008D2DCF" w:rsidP="008D2DCF">
            <w:pPr>
              <w:rPr>
                <w:color w:val="FF0000"/>
                <w:sz w:val="24"/>
                <w:szCs w:val="24"/>
                <w:rtl/>
              </w:rPr>
            </w:pPr>
            <w:r w:rsidRPr="00097677">
              <w:rPr>
                <w:rFonts w:hint="cs"/>
                <w:color w:val="FF0000"/>
                <w:sz w:val="24"/>
                <w:szCs w:val="24"/>
                <w:rtl/>
              </w:rPr>
              <w:t>التنظيم غير الرسمي</w:t>
            </w:r>
          </w:p>
        </w:tc>
      </w:tr>
      <w:tr w:rsidR="008D2DCF" w:rsidRPr="00097677" w:rsidTr="008D2DCF">
        <w:tc>
          <w:tcPr>
            <w:tcW w:w="4261" w:type="dxa"/>
          </w:tcPr>
          <w:p w:rsidR="008D2DCF" w:rsidRPr="00097677" w:rsidRDefault="006240D5" w:rsidP="006240D5">
            <w:pPr>
              <w:pStyle w:val="ListParagraph"/>
              <w:numPr>
                <w:ilvl w:val="0"/>
                <w:numId w:val="9"/>
              </w:numPr>
              <w:rPr>
                <w:rFonts w:hint="cs"/>
                <w:sz w:val="24"/>
                <w:szCs w:val="24"/>
              </w:rPr>
            </w:pPr>
            <w:r w:rsidRPr="00097677">
              <w:rPr>
                <w:rFonts w:hint="cs"/>
                <w:sz w:val="24"/>
                <w:szCs w:val="24"/>
                <w:rtl/>
              </w:rPr>
              <w:t xml:space="preserve">ينتج من الأهداف و المهام الرسمية </w:t>
            </w:r>
          </w:p>
          <w:p w:rsidR="006240D5" w:rsidRPr="00097677" w:rsidRDefault="006240D5" w:rsidP="006240D5">
            <w:pPr>
              <w:pStyle w:val="ListParagraph"/>
              <w:numPr>
                <w:ilvl w:val="0"/>
                <w:numId w:val="9"/>
              </w:numPr>
              <w:rPr>
                <w:rFonts w:hint="cs"/>
                <w:sz w:val="24"/>
                <w:szCs w:val="24"/>
              </w:rPr>
            </w:pPr>
            <w:r w:rsidRPr="00097677">
              <w:rPr>
                <w:rFonts w:hint="cs"/>
                <w:sz w:val="24"/>
                <w:szCs w:val="24"/>
                <w:rtl/>
              </w:rPr>
              <w:t>يسعى لتحقيق الأهداف بكفاءة وفعالية</w:t>
            </w:r>
          </w:p>
          <w:p w:rsidR="006240D5" w:rsidRPr="00097677" w:rsidRDefault="006240D5" w:rsidP="006240D5">
            <w:pPr>
              <w:pStyle w:val="ListParagraph"/>
              <w:numPr>
                <w:ilvl w:val="0"/>
                <w:numId w:val="9"/>
              </w:numPr>
              <w:rPr>
                <w:rFonts w:hint="cs"/>
                <w:sz w:val="24"/>
                <w:szCs w:val="24"/>
              </w:rPr>
            </w:pPr>
            <w:r w:rsidRPr="00097677">
              <w:rPr>
                <w:rFonts w:hint="cs"/>
                <w:sz w:val="24"/>
                <w:szCs w:val="24"/>
                <w:rtl/>
              </w:rPr>
              <w:t>يقوم الفرد على تأدية الوظيفة</w:t>
            </w:r>
          </w:p>
          <w:p w:rsidR="006240D5" w:rsidRPr="00097677" w:rsidRDefault="006240D5" w:rsidP="006240D5">
            <w:pPr>
              <w:pStyle w:val="ListParagraph"/>
              <w:numPr>
                <w:ilvl w:val="0"/>
                <w:numId w:val="9"/>
              </w:numPr>
              <w:rPr>
                <w:rFonts w:hint="cs"/>
                <w:sz w:val="24"/>
                <w:szCs w:val="24"/>
              </w:rPr>
            </w:pPr>
            <w:r w:rsidRPr="00097677">
              <w:rPr>
                <w:rFonts w:hint="cs"/>
                <w:sz w:val="24"/>
                <w:szCs w:val="24"/>
                <w:rtl/>
              </w:rPr>
              <w:t xml:space="preserve">العلاقات فية رسمية وظيفية </w:t>
            </w:r>
          </w:p>
          <w:p w:rsidR="006240D5" w:rsidRPr="00097677" w:rsidRDefault="006240D5" w:rsidP="006240D5">
            <w:pPr>
              <w:pStyle w:val="ListParagraph"/>
              <w:numPr>
                <w:ilvl w:val="0"/>
                <w:numId w:val="9"/>
              </w:numPr>
              <w:rPr>
                <w:sz w:val="24"/>
                <w:szCs w:val="24"/>
                <w:rtl/>
              </w:rPr>
            </w:pPr>
            <w:r w:rsidRPr="00097677">
              <w:rPr>
                <w:rFonts w:hint="cs"/>
                <w:sz w:val="24"/>
                <w:szCs w:val="24"/>
                <w:rtl/>
              </w:rPr>
              <w:t>تتم الاتصالات وفقا للتسلسل الهرمي</w:t>
            </w:r>
          </w:p>
        </w:tc>
        <w:tc>
          <w:tcPr>
            <w:tcW w:w="4261" w:type="dxa"/>
          </w:tcPr>
          <w:p w:rsidR="006240D5" w:rsidRPr="00097677" w:rsidRDefault="006240D5" w:rsidP="006240D5">
            <w:pPr>
              <w:pStyle w:val="ListParagraph"/>
              <w:numPr>
                <w:ilvl w:val="0"/>
                <w:numId w:val="10"/>
              </w:numPr>
              <w:rPr>
                <w:rFonts w:hint="cs"/>
                <w:sz w:val="24"/>
                <w:szCs w:val="24"/>
              </w:rPr>
            </w:pPr>
            <w:r w:rsidRPr="00097677">
              <w:rPr>
                <w:rFonts w:hint="cs"/>
                <w:sz w:val="24"/>
                <w:szCs w:val="24"/>
                <w:rtl/>
              </w:rPr>
              <w:t>ينتج من تجمع الأفراد وعلاقاتهم داخل المنظمة</w:t>
            </w:r>
          </w:p>
          <w:p w:rsidR="006240D5" w:rsidRPr="00097677" w:rsidRDefault="006240D5" w:rsidP="006240D5">
            <w:pPr>
              <w:pStyle w:val="ListParagraph"/>
              <w:numPr>
                <w:ilvl w:val="0"/>
                <w:numId w:val="10"/>
              </w:numPr>
              <w:rPr>
                <w:rFonts w:hint="cs"/>
                <w:sz w:val="24"/>
                <w:szCs w:val="24"/>
              </w:rPr>
            </w:pPr>
            <w:r w:rsidRPr="00097677">
              <w:rPr>
                <w:rFonts w:hint="cs"/>
                <w:sz w:val="24"/>
                <w:szCs w:val="24"/>
                <w:rtl/>
              </w:rPr>
              <w:t xml:space="preserve">يهدف إلى إشباع حاجات الأفراد </w:t>
            </w:r>
          </w:p>
          <w:p w:rsidR="006240D5" w:rsidRPr="00097677" w:rsidRDefault="006240D5" w:rsidP="006240D5">
            <w:pPr>
              <w:pStyle w:val="ListParagraph"/>
              <w:numPr>
                <w:ilvl w:val="0"/>
                <w:numId w:val="10"/>
              </w:numPr>
              <w:rPr>
                <w:rFonts w:hint="cs"/>
                <w:sz w:val="24"/>
                <w:szCs w:val="24"/>
              </w:rPr>
            </w:pPr>
            <w:r w:rsidRPr="00097677">
              <w:rPr>
                <w:rFonts w:hint="cs"/>
                <w:sz w:val="24"/>
                <w:szCs w:val="24"/>
                <w:rtl/>
              </w:rPr>
              <w:t>تتمثل حاجات الأفراد في المادية و المعنوية</w:t>
            </w:r>
          </w:p>
          <w:p w:rsidR="006240D5" w:rsidRPr="00097677" w:rsidRDefault="006240D5" w:rsidP="006240D5">
            <w:pPr>
              <w:pStyle w:val="ListParagraph"/>
              <w:numPr>
                <w:ilvl w:val="0"/>
                <w:numId w:val="10"/>
              </w:numPr>
              <w:rPr>
                <w:rFonts w:hint="cs"/>
                <w:sz w:val="24"/>
                <w:szCs w:val="24"/>
              </w:rPr>
            </w:pPr>
            <w:r w:rsidRPr="00097677">
              <w:rPr>
                <w:rFonts w:hint="cs"/>
                <w:sz w:val="24"/>
                <w:szCs w:val="24"/>
                <w:rtl/>
              </w:rPr>
              <w:t xml:space="preserve">العلاقات فية اجتماعية شخصية </w:t>
            </w:r>
          </w:p>
          <w:p w:rsidR="006240D5" w:rsidRPr="00097677" w:rsidRDefault="006240D5" w:rsidP="006240D5">
            <w:pPr>
              <w:pStyle w:val="ListParagraph"/>
              <w:numPr>
                <w:ilvl w:val="0"/>
                <w:numId w:val="10"/>
              </w:numPr>
              <w:rPr>
                <w:sz w:val="24"/>
                <w:szCs w:val="24"/>
                <w:rtl/>
              </w:rPr>
            </w:pPr>
            <w:r w:rsidRPr="00097677">
              <w:rPr>
                <w:rFonts w:hint="cs"/>
                <w:sz w:val="24"/>
                <w:szCs w:val="24"/>
                <w:rtl/>
              </w:rPr>
              <w:t>تتم الإتصالات من خلال التأثير و النفوذ تبعا لميزان العلاقات الاجتماعية</w:t>
            </w:r>
          </w:p>
        </w:tc>
      </w:tr>
    </w:tbl>
    <w:p w:rsidR="008D2DCF" w:rsidRPr="00097677" w:rsidRDefault="006240D5" w:rsidP="008D2DCF">
      <w:pPr>
        <w:ind w:left="360"/>
        <w:rPr>
          <w:rFonts w:hint="cs"/>
          <w:color w:val="FF0000"/>
          <w:sz w:val="24"/>
          <w:szCs w:val="24"/>
          <w:rtl/>
        </w:rPr>
      </w:pPr>
      <w:r w:rsidRPr="00097677">
        <w:rPr>
          <w:rFonts w:hint="cs"/>
          <w:color w:val="FF0000"/>
          <w:sz w:val="24"/>
          <w:szCs w:val="24"/>
          <w:rtl/>
        </w:rPr>
        <w:t>الفرق بين التنظيم: الرسمي , وغير الرسمي</w:t>
      </w:r>
    </w:p>
    <w:tbl>
      <w:tblPr>
        <w:tblStyle w:val="TableGrid"/>
        <w:bidiVisual/>
        <w:tblW w:w="0" w:type="auto"/>
        <w:tblInd w:w="360" w:type="dxa"/>
        <w:tblLook w:val="04A0"/>
      </w:tblPr>
      <w:tblGrid>
        <w:gridCol w:w="4085"/>
        <w:gridCol w:w="4077"/>
      </w:tblGrid>
      <w:tr w:rsidR="006240D5" w:rsidRPr="00097677" w:rsidTr="006240D5">
        <w:tc>
          <w:tcPr>
            <w:tcW w:w="4261" w:type="dxa"/>
          </w:tcPr>
          <w:p w:rsidR="006240D5" w:rsidRPr="00097677" w:rsidRDefault="006240D5" w:rsidP="008D2DCF">
            <w:pPr>
              <w:rPr>
                <w:sz w:val="24"/>
                <w:szCs w:val="24"/>
                <w:rtl/>
              </w:rPr>
            </w:pPr>
            <w:r w:rsidRPr="00097677">
              <w:rPr>
                <w:rFonts w:hint="cs"/>
                <w:sz w:val="24"/>
                <w:szCs w:val="24"/>
                <w:rtl/>
              </w:rPr>
              <w:t>الفوائد</w:t>
            </w:r>
          </w:p>
        </w:tc>
        <w:tc>
          <w:tcPr>
            <w:tcW w:w="4261" w:type="dxa"/>
          </w:tcPr>
          <w:p w:rsidR="006240D5" w:rsidRPr="00097677" w:rsidRDefault="006240D5" w:rsidP="008D2DCF">
            <w:pPr>
              <w:rPr>
                <w:sz w:val="24"/>
                <w:szCs w:val="24"/>
                <w:rtl/>
              </w:rPr>
            </w:pPr>
            <w:r w:rsidRPr="00097677">
              <w:rPr>
                <w:rFonts w:hint="cs"/>
                <w:sz w:val="24"/>
                <w:szCs w:val="24"/>
                <w:rtl/>
              </w:rPr>
              <w:t>العيوب</w:t>
            </w:r>
          </w:p>
        </w:tc>
      </w:tr>
      <w:tr w:rsidR="006240D5" w:rsidRPr="00097677" w:rsidTr="006240D5">
        <w:tc>
          <w:tcPr>
            <w:tcW w:w="4261" w:type="dxa"/>
          </w:tcPr>
          <w:p w:rsidR="006240D5" w:rsidRPr="00097677" w:rsidRDefault="006240D5" w:rsidP="006240D5">
            <w:pPr>
              <w:pStyle w:val="ListParagraph"/>
              <w:numPr>
                <w:ilvl w:val="0"/>
                <w:numId w:val="11"/>
              </w:numPr>
              <w:rPr>
                <w:rFonts w:hint="cs"/>
                <w:sz w:val="24"/>
                <w:szCs w:val="24"/>
              </w:rPr>
            </w:pPr>
            <w:r w:rsidRPr="00097677">
              <w:rPr>
                <w:rFonts w:hint="cs"/>
                <w:sz w:val="24"/>
                <w:szCs w:val="24"/>
                <w:rtl/>
              </w:rPr>
              <w:t>اشباع الحاجات النفسية للعاملين</w:t>
            </w:r>
          </w:p>
          <w:p w:rsidR="006240D5" w:rsidRPr="00097677" w:rsidRDefault="006240D5" w:rsidP="006240D5">
            <w:pPr>
              <w:pStyle w:val="ListParagraph"/>
              <w:numPr>
                <w:ilvl w:val="0"/>
                <w:numId w:val="11"/>
              </w:numPr>
              <w:rPr>
                <w:rFonts w:hint="cs"/>
                <w:sz w:val="24"/>
                <w:szCs w:val="24"/>
              </w:rPr>
            </w:pPr>
            <w:r w:rsidRPr="00097677">
              <w:rPr>
                <w:rFonts w:hint="cs"/>
                <w:sz w:val="24"/>
                <w:szCs w:val="24"/>
                <w:rtl/>
              </w:rPr>
              <w:t xml:space="preserve">المرونة في إصدار القرارات </w:t>
            </w:r>
          </w:p>
          <w:p w:rsidR="006240D5" w:rsidRPr="00097677" w:rsidRDefault="006240D5" w:rsidP="006240D5">
            <w:pPr>
              <w:pStyle w:val="ListParagraph"/>
              <w:numPr>
                <w:ilvl w:val="0"/>
                <w:numId w:val="11"/>
              </w:numPr>
              <w:rPr>
                <w:rFonts w:hint="cs"/>
                <w:sz w:val="24"/>
                <w:szCs w:val="24"/>
              </w:rPr>
            </w:pPr>
            <w:r w:rsidRPr="00097677">
              <w:rPr>
                <w:rFonts w:hint="cs"/>
                <w:sz w:val="24"/>
                <w:szCs w:val="24"/>
                <w:rtl/>
              </w:rPr>
              <w:t>دعم وتقوية وسائل الاتصال</w:t>
            </w:r>
          </w:p>
          <w:p w:rsidR="006240D5" w:rsidRPr="00097677" w:rsidRDefault="006240D5" w:rsidP="006240D5">
            <w:pPr>
              <w:pStyle w:val="ListParagraph"/>
              <w:numPr>
                <w:ilvl w:val="0"/>
                <w:numId w:val="11"/>
              </w:numPr>
              <w:rPr>
                <w:rFonts w:hint="cs"/>
                <w:sz w:val="24"/>
                <w:szCs w:val="24"/>
              </w:rPr>
            </w:pPr>
            <w:r w:rsidRPr="00097677">
              <w:rPr>
                <w:rFonts w:hint="cs"/>
                <w:sz w:val="24"/>
                <w:szCs w:val="24"/>
                <w:rtl/>
              </w:rPr>
              <w:t>تعويض العجز و القصور الذي قد يوجد في التنظيم الرسمي</w:t>
            </w:r>
          </w:p>
          <w:p w:rsidR="006240D5" w:rsidRPr="00097677" w:rsidRDefault="00D46971" w:rsidP="006240D5">
            <w:pPr>
              <w:pStyle w:val="ListParagraph"/>
              <w:numPr>
                <w:ilvl w:val="0"/>
                <w:numId w:val="11"/>
              </w:numPr>
              <w:rPr>
                <w:sz w:val="24"/>
                <w:szCs w:val="24"/>
                <w:rtl/>
              </w:rPr>
            </w:pPr>
            <w:r w:rsidRPr="00097677">
              <w:rPr>
                <w:rFonts w:hint="cs"/>
                <w:sz w:val="24"/>
                <w:szCs w:val="24"/>
                <w:rtl/>
              </w:rPr>
              <w:t>توفير تغذية مرتدية لانطباعات وردود أفعال العاملين</w:t>
            </w:r>
          </w:p>
        </w:tc>
        <w:tc>
          <w:tcPr>
            <w:tcW w:w="4261" w:type="dxa"/>
          </w:tcPr>
          <w:p w:rsidR="006240D5" w:rsidRPr="00097677" w:rsidRDefault="00D46971" w:rsidP="00D46971">
            <w:pPr>
              <w:pStyle w:val="ListParagraph"/>
              <w:numPr>
                <w:ilvl w:val="0"/>
                <w:numId w:val="12"/>
              </w:numPr>
              <w:rPr>
                <w:rFonts w:hint="cs"/>
                <w:sz w:val="24"/>
                <w:szCs w:val="24"/>
              </w:rPr>
            </w:pPr>
            <w:r w:rsidRPr="00097677">
              <w:rPr>
                <w:rFonts w:hint="cs"/>
                <w:sz w:val="24"/>
                <w:szCs w:val="24"/>
                <w:rtl/>
              </w:rPr>
              <w:t>زيادة الوقت المخصص للعمل</w:t>
            </w:r>
          </w:p>
          <w:p w:rsidR="00D46971" w:rsidRPr="00097677" w:rsidRDefault="00D46971" w:rsidP="00D46971">
            <w:pPr>
              <w:pStyle w:val="ListParagraph"/>
              <w:numPr>
                <w:ilvl w:val="0"/>
                <w:numId w:val="12"/>
              </w:numPr>
              <w:rPr>
                <w:rFonts w:hint="cs"/>
                <w:sz w:val="24"/>
                <w:szCs w:val="24"/>
              </w:rPr>
            </w:pPr>
            <w:r w:rsidRPr="00097677">
              <w:rPr>
                <w:rFonts w:hint="cs"/>
                <w:sz w:val="24"/>
                <w:szCs w:val="24"/>
                <w:rtl/>
              </w:rPr>
              <w:t>بروز بعض السلبيات</w:t>
            </w:r>
          </w:p>
          <w:p w:rsidR="00D46971" w:rsidRPr="00097677" w:rsidRDefault="00D46971" w:rsidP="00D46971">
            <w:pPr>
              <w:pStyle w:val="ListParagraph"/>
              <w:numPr>
                <w:ilvl w:val="0"/>
                <w:numId w:val="12"/>
              </w:numPr>
              <w:rPr>
                <w:sz w:val="24"/>
                <w:szCs w:val="24"/>
                <w:rtl/>
              </w:rPr>
            </w:pPr>
            <w:r w:rsidRPr="00097677">
              <w:rPr>
                <w:rFonts w:hint="cs"/>
                <w:sz w:val="24"/>
                <w:szCs w:val="24"/>
                <w:rtl/>
              </w:rPr>
              <w:t>التستر على بعض الأخطاء</w:t>
            </w:r>
          </w:p>
        </w:tc>
      </w:tr>
    </w:tbl>
    <w:p w:rsidR="006240D5" w:rsidRDefault="00D46971" w:rsidP="008D2DCF">
      <w:pPr>
        <w:ind w:left="360"/>
        <w:rPr>
          <w:rFonts w:hint="cs"/>
          <w:color w:val="FF0000"/>
          <w:sz w:val="24"/>
          <w:szCs w:val="24"/>
          <w:rtl/>
        </w:rPr>
      </w:pPr>
      <w:r w:rsidRPr="00097677">
        <w:rPr>
          <w:rFonts w:hint="cs"/>
          <w:color w:val="FF0000"/>
          <w:sz w:val="24"/>
          <w:szCs w:val="24"/>
          <w:rtl/>
        </w:rPr>
        <w:t>فوائد وعيوب التنظيم غير الرسمي</w:t>
      </w:r>
    </w:p>
    <w:p w:rsidR="00097677" w:rsidRDefault="00097677" w:rsidP="008D2DCF">
      <w:pPr>
        <w:ind w:left="360"/>
        <w:rPr>
          <w:rFonts w:hint="cs"/>
          <w:color w:val="FF0000"/>
          <w:sz w:val="24"/>
          <w:szCs w:val="24"/>
          <w:rtl/>
        </w:rPr>
      </w:pPr>
    </w:p>
    <w:p w:rsidR="00097677" w:rsidRPr="00097677" w:rsidRDefault="00097677" w:rsidP="008D2DCF">
      <w:pPr>
        <w:ind w:left="360"/>
        <w:rPr>
          <w:rFonts w:hint="cs"/>
          <w:color w:val="FF0000"/>
          <w:sz w:val="24"/>
          <w:szCs w:val="24"/>
          <w:rtl/>
        </w:rPr>
      </w:pPr>
    </w:p>
    <w:p w:rsidR="00D46971" w:rsidRPr="00097677" w:rsidRDefault="00D46971" w:rsidP="008D2DCF">
      <w:pPr>
        <w:ind w:left="360"/>
        <w:rPr>
          <w:rFonts w:hint="cs"/>
          <w:color w:val="FF0000"/>
          <w:sz w:val="24"/>
          <w:szCs w:val="24"/>
          <w:rtl/>
        </w:rPr>
      </w:pPr>
      <w:r w:rsidRPr="00097677">
        <w:rPr>
          <w:rFonts w:hint="cs"/>
          <w:color w:val="FF0000"/>
          <w:sz w:val="24"/>
          <w:szCs w:val="24"/>
          <w:rtl/>
        </w:rPr>
        <w:t>مبادئ التنظيم الإداري:</w:t>
      </w:r>
    </w:p>
    <w:p w:rsidR="00D46971" w:rsidRPr="00097677" w:rsidRDefault="00D46971" w:rsidP="00D46971">
      <w:pPr>
        <w:pStyle w:val="ListParagraph"/>
        <w:numPr>
          <w:ilvl w:val="0"/>
          <w:numId w:val="13"/>
        </w:numPr>
        <w:rPr>
          <w:rFonts w:hint="cs"/>
          <w:sz w:val="24"/>
          <w:szCs w:val="24"/>
        </w:rPr>
      </w:pPr>
      <w:r w:rsidRPr="00097677">
        <w:rPr>
          <w:rFonts w:hint="cs"/>
          <w:sz w:val="24"/>
          <w:szCs w:val="24"/>
          <w:rtl/>
        </w:rPr>
        <w:t>هي مجموعة التوجيهات التي يفضل الاسترشاد بها عند تصميم الهيكل التنظيمي للمنظمة ومهام كل وحدة إدارية في هذا الهيكل</w:t>
      </w:r>
    </w:p>
    <w:p w:rsidR="00D46971" w:rsidRPr="00097677" w:rsidRDefault="00D46971" w:rsidP="00D46971">
      <w:pPr>
        <w:pStyle w:val="ListParagraph"/>
        <w:numPr>
          <w:ilvl w:val="0"/>
          <w:numId w:val="13"/>
        </w:numPr>
        <w:rPr>
          <w:rFonts w:hint="cs"/>
          <w:color w:val="FF0000"/>
          <w:sz w:val="24"/>
          <w:szCs w:val="24"/>
        </w:rPr>
      </w:pPr>
      <w:r w:rsidRPr="00097677">
        <w:rPr>
          <w:rFonts w:hint="cs"/>
          <w:color w:val="FF0000"/>
          <w:sz w:val="24"/>
          <w:szCs w:val="24"/>
          <w:rtl/>
        </w:rPr>
        <w:t>وتتمثل هذهي المبادئ في:</w:t>
      </w:r>
    </w:p>
    <w:p w:rsidR="00D46971" w:rsidRPr="00097677" w:rsidRDefault="00D46971" w:rsidP="00D46971">
      <w:pPr>
        <w:pStyle w:val="ListParagraph"/>
        <w:numPr>
          <w:ilvl w:val="0"/>
          <w:numId w:val="8"/>
        </w:numPr>
        <w:rPr>
          <w:rFonts w:hint="cs"/>
          <w:sz w:val="24"/>
          <w:szCs w:val="24"/>
        </w:rPr>
      </w:pPr>
      <w:r w:rsidRPr="00097677">
        <w:rPr>
          <w:rFonts w:hint="cs"/>
          <w:sz w:val="24"/>
          <w:szCs w:val="24"/>
          <w:rtl/>
        </w:rPr>
        <w:t>مبدأ الهدف</w:t>
      </w:r>
    </w:p>
    <w:p w:rsidR="00D46971" w:rsidRPr="00097677" w:rsidRDefault="00D46971" w:rsidP="00D46971">
      <w:pPr>
        <w:pStyle w:val="ListParagraph"/>
        <w:numPr>
          <w:ilvl w:val="0"/>
          <w:numId w:val="8"/>
        </w:numPr>
        <w:rPr>
          <w:rFonts w:hint="cs"/>
          <w:sz w:val="24"/>
          <w:szCs w:val="24"/>
        </w:rPr>
      </w:pPr>
      <w:r w:rsidRPr="00097677">
        <w:rPr>
          <w:rFonts w:hint="cs"/>
          <w:sz w:val="24"/>
          <w:szCs w:val="24"/>
          <w:rtl/>
        </w:rPr>
        <w:t>مبدأ الوظيفة</w:t>
      </w:r>
    </w:p>
    <w:p w:rsidR="00D46971" w:rsidRPr="00097677" w:rsidRDefault="00D46971" w:rsidP="00D46971">
      <w:pPr>
        <w:pStyle w:val="ListParagraph"/>
        <w:numPr>
          <w:ilvl w:val="0"/>
          <w:numId w:val="8"/>
        </w:numPr>
        <w:rPr>
          <w:rFonts w:hint="cs"/>
          <w:sz w:val="24"/>
          <w:szCs w:val="24"/>
        </w:rPr>
      </w:pPr>
      <w:r w:rsidRPr="00097677">
        <w:rPr>
          <w:rFonts w:hint="cs"/>
          <w:sz w:val="24"/>
          <w:szCs w:val="24"/>
          <w:rtl/>
        </w:rPr>
        <w:t>مبدأ التخصص وتقسيم العمل</w:t>
      </w:r>
    </w:p>
    <w:p w:rsidR="00D46971" w:rsidRPr="00097677" w:rsidRDefault="00D46971" w:rsidP="00D46971">
      <w:pPr>
        <w:pStyle w:val="ListParagraph"/>
        <w:numPr>
          <w:ilvl w:val="0"/>
          <w:numId w:val="8"/>
        </w:numPr>
        <w:rPr>
          <w:rFonts w:hint="cs"/>
          <w:sz w:val="24"/>
          <w:szCs w:val="24"/>
        </w:rPr>
      </w:pPr>
      <w:r w:rsidRPr="00097677">
        <w:rPr>
          <w:rFonts w:hint="cs"/>
          <w:sz w:val="24"/>
          <w:szCs w:val="24"/>
          <w:rtl/>
        </w:rPr>
        <w:t>مبدأ وحدة الأمر</w:t>
      </w:r>
    </w:p>
    <w:p w:rsidR="00D46971" w:rsidRPr="00097677" w:rsidRDefault="00D46971" w:rsidP="00D46971">
      <w:pPr>
        <w:rPr>
          <w:rFonts w:hint="cs"/>
          <w:color w:val="FF0000"/>
          <w:sz w:val="24"/>
          <w:szCs w:val="24"/>
          <w:rtl/>
        </w:rPr>
      </w:pPr>
      <w:r w:rsidRPr="00097677">
        <w:rPr>
          <w:rFonts w:hint="cs"/>
          <w:color w:val="FF0000"/>
          <w:sz w:val="24"/>
          <w:szCs w:val="24"/>
          <w:rtl/>
        </w:rPr>
        <w:t>مبادئ التنظيم الإداري:</w:t>
      </w:r>
    </w:p>
    <w:p w:rsidR="00D46971" w:rsidRPr="00097677" w:rsidRDefault="00D46971" w:rsidP="00D46971">
      <w:pPr>
        <w:pStyle w:val="ListParagraph"/>
        <w:numPr>
          <w:ilvl w:val="0"/>
          <w:numId w:val="14"/>
        </w:numPr>
        <w:rPr>
          <w:rFonts w:hint="cs"/>
          <w:sz w:val="24"/>
          <w:szCs w:val="24"/>
        </w:rPr>
      </w:pPr>
      <w:r w:rsidRPr="00097677">
        <w:rPr>
          <w:rFonts w:hint="cs"/>
          <w:sz w:val="24"/>
          <w:szCs w:val="24"/>
          <w:rtl/>
        </w:rPr>
        <w:t>مبدأ نطاق الإشراف</w:t>
      </w:r>
    </w:p>
    <w:p w:rsidR="00D46971" w:rsidRPr="00097677" w:rsidRDefault="00D46971" w:rsidP="00D46971">
      <w:pPr>
        <w:pStyle w:val="ListParagraph"/>
        <w:numPr>
          <w:ilvl w:val="0"/>
          <w:numId w:val="14"/>
        </w:numPr>
        <w:rPr>
          <w:rFonts w:hint="cs"/>
          <w:sz w:val="24"/>
          <w:szCs w:val="24"/>
        </w:rPr>
      </w:pPr>
      <w:r w:rsidRPr="00097677">
        <w:rPr>
          <w:rFonts w:hint="cs"/>
          <w:sz w:val="24"/>
          <w:szCs w:val="24"/>
          <w:rtl/>
        </w:rPr>
        <w:t>مبدأ تكافؤ السلطة و المسئولية</w:t>
      </w:r>
    </w:p>
    <w:p w:rsidR="00D46971" w:rsidRPr="00097677" w:rsidRDefault="00D46971" w:rsidP="00D46971">
      <w:pPr>
        <w:pStyle w:val="ListParagraph"/>
        <w:numPr>
          <w:ilvl w:val="0"/>
          <w:numId w:val="14"/>
        </w:numPr>
        <w:rPr>
          <w:rFonts w:hint="cs"/>
          <w:sz w:val="24"/>
          <w:szCs w:val="24"/>
        </w:rPr>
      </w:pPr>
      <w:r w:rsidRPr="00097677">
        <w:rPr>
          <w:rFonts w:hint="cs"/>
          <w:sz w:val="24"/>
          <w:szCs w:val="24"/>
          <w:rtl/>
        </w:rPr>
        <w:t>مبدأ المركزية و اللامركزية</w:t>
      </w:r>
    </w:p>
    <w:p w:rsidR="00D46971" w:rsidRPr="00097677" w:rsidRDefault="00D46971" w:rsidP="00D46971">
      <w:pPr>
        <w:pStyle w:val="ListParagraph"/>
        <w:numPr>
          <w:ilvl w:val="0"/>
          <w:numId w:val="14"/>
        </w:numPr>
        <w:rPr>
          <w:rFonts w:hint="cs"/>
          <w:sz w:val="24"/>
          <w:szCs w:val="24"/>
        </w:rPr>
      </w:pPr>
      <w:r w:rsidRPr="00097677">
        <w:rPr>
          <w:rFonts w:hint="cs"/>
          <w:sz w:val="24"/>
          <w:szCs w:val="24"/>
          <w:rtl/>
        </w:rPr>
        <w:t>مبدأ التفويض</w:t>
      </w:r>
    </w:p>
    <w:p w:rsidR="00D46971" w:rsidRPr="00097677" w:rsidRDefault="00D46971" w:rsidP="00D46971">
      <w:pPr>
        <w:pStyle w:val="ListParagraph"/>
        <w:numPr>
          <w:ilvl w:val="0"/>
          <w:numId w:val="14"/>
        </w:numPr>
        <w:rPr>
          <w:rFonts w:hint="cs"/>
          <w:sz w:val="24"/>
          <w:szCs w:val="24"/>
        </w:rPr>
      </w:pPr>
      <w:r w:rsidRPr="00097677">
        <w:rPr>
          <w:rFonts w:hint="cs"/>
          <w:sz w:val="24"/>
          <w:szCs w:val="24"/>
          <w:rtl/>
        </w:rPr>
        <w:t>مبدأ التنسيق</w:t>
      </w:r>
    </w:p>
    <w:p w:rsidR="00D46971" w:rsidRPr="00097677" w:rsidRDefault="00D46971" w:rsidP="00D46971">
      <w:pPr>
        <w:pStyle w:val="ListParagraph"/>
        <w:numPr>
          <w:ilvl w:val="0"/>
          <w:numId w:val="14"/>
        </w:numPr>
        <w:rPr>
          <w:rFonts w:hint="cs"/>
          <w:sz w:val="24"/>
          <w:szCs w:val="24"/>
        </w:rPr>
      </w:pPr>
      <w:r w:rsidRPr="00097677">
        <w:rPr>
          <w:rFonts w:hint="cs"/>
          <w:sz w:val="24"/>
          <w:szCs w:val="24"/>
          <w:rtl/>
        </w:rPr>
        <w:t>مبدأ التوازن و المرونة</w:t>
      </w:r>
    </w:p>
    <w:p w:rsidR="00D46971" w:rsidRPr="00097677" w:rsidRDefault="00D46971" w:rsidP="00D46971">
      <w:pPr>
        <w:rPr>
          <w:rFonts w:hint="cs"/>
          <w:color w:val="FF0000"/>
          <w:sz w:val="24"/>
          <w:szCs w:val="24"/>
          <w:rtl/>
        </w:rPr>
      </w:pPr>
      <w:r w:rsidRPr="00097677">
        <w:rPr>
          <w:rFonts w:hint="cs"/>
          <w:color w:val="FF0000"/>
          <w:sz w:val="24"/>
          <w:szCs w:val="24"/>
          <w:rtl/>
        </w:rPr>
        <w:t>خصائص التنظيم الفعال:</w:t>
      </w:r>
    </w:p>
    <w:p w:rsidR="00D46971" w:rsidRPr="00097677" w:rsidRDefault="00D46971" w:rsidP="00D46971">
      <w:pPr>
        <w:pStyle w:val="ListParagraph"/>
        <w:numPr>
          <w:ilvl w:val="0"/>
          <w:numId w:val="15"/>
        </w:numPr>
        <w:rPr>
          <w:rFonts w:hint="cs"/>
          <w:sz w:val="24"/>
          <w:szCs w:val="24"/>
        </w:rPr>
      </w:pPr>
      <w:r w:rsidRPr="00097677">
        <w:rPr>
          <w:rFonts w:hint="cs"/>
          <w:sz w:val="24"/>
          <w:szCs w:val="24"/>
          <w:rtl/>
        </w:rPr>
        <w:t xml:space="preserve">استيعاب مضامين ومفاهيم الإدارة فيما </w:t>
      </w:r>
      <w:r w:rsidR="00097677" w:rsidRPr="00097677">
        <w:rPr>
          <w:rFonts w:hint="cs"/>
          <w:sz w:val="24"/>
          <w:szCs w:val="24"/>
          <w:rtl/>
        </w:rPr>
        <w:t xml:space="preserve">يتعلق بمبادئ التنظيم و العلاقات الانسانية و الاهتمام ببيئة العمل </w:t>
      </w:r>
    </w:p>
    <w:p w:rsidR="00097677" w:rsidRPr="00097677" w:rsidRDefault="00097677" w:rsidP="00D46971">
      <w:pPr>
        <w:pStyle w:val="ListParagraph"/>
        <w:numPr>
          <w:ilvl w:val="0"/>
          <w:numId w:val="15"/>
        </w:numPr>
        <w:rPr>
          <w:rFonts w:hint="cs"/>
          <w:sz w:val="24"/>
          <w:szCs w:val="24"/>
        </w:rPr>
      </w:pPr>
      <w:r w:rsidRPr="00097677">
        <w:rPr>
          <w:rFonts w:hint="cs"/>
          <w:sz w:val="24"/>
          <w:szCs w:val="24"/>
          <w:rtl/>
        </w:rPr>
        <w:t>التأكيد على أهمية قياس الأداء على ضوء الأهداف المحددة لكل منظمة أو إدارة</w:t>
      </w:r>
    </w:p>
    <w:p w:rsidR="00097677" w:rsidRPr="00097677" w:rsidRDefault="00097677" w:rsidP="00D46971">
      <w:pPr>
        <w:pStyle w:val="ListParagraph"/>
        <w:numPr>
          <w:ilvl w:val="0"/>
          <w:numId w:val="15"/>
        </w:numPr>
        <w:rPr>
          <w:rFonts w:hint="cs"/>
          <w:sz w:val="24"/>
          <w:szCs w:val="24"/>
        </w:rPr>
      </w:pPr>
      <w:r w:rsidRPr="00097677">
        <w:rPr>
          <w:rFonts w:hint="cs"/>
          <w:sz w:val="24"/>
          <w:szCs w:val="24"/>
          <w:rtl/>
        </w:rPr>
        <w:t>تنمية وتفعيل منهج الرقابة الذاتية</w:t>
      </w:r>
    </w:p>
    <w:p w:rsidR="00097677" w:rsidRPr="00097677" w:rsidRDefault="00097677" w:rsidP="00D46971">
      <w:pPr>
        <w:pStyle w:val="ListParagraph"/>
        <w:numPr>
          <w:ilvl w:val="0"/>
          <w:numId w:val="15"/>
        </w:numPr>
        <w:rPr>
          <w:rFonts w:hint="cs"/>
          <w:sz w:val="24"/>
          <w:szCs w:val="24"/>
        </w:rPr>
      </w:pPr>
      <w:r w:rsidRPr="00097677">
        <w:rPr>
          <w:rFonts w:hint="cs"/>
          <w:sz w:val="24"/>
          <w:szCs w:val="24"/>
          <w:rtl/>
        </w:rPr>
        <w:t>التنسيق بين أعمال كافة الوحدات الإدارية</w:t>
      </w:r>
    </w:p>
    <w:p w:rsidR="00097677" w:rsidRPr="00097677" w:rsidRDefault="00097677" w:rsidP="00D46971">
      <w:pPr>
        <w:pStyle w:val="ListParagraph"/>
        <w:numPr>
          <w:ilvl w:val="0"/>
          <w:numId w:val="15"/>
        </w:numPr>
        <w:rPr>
          <w:rFonts w:hint="cs"/>
          <w:sz w:val="24"/>
          <w:szCs w:val="24"/>
        </w:rPr>
      </w:pPr>
      <w:r w:rsidRPr="00097677">
        <w:rPr>
          <w:rFonts w:hint="cs"/>
          <w:sz w:val="24"/>
          <w:szCs w:val="24"/>
          <w:rtl/>
        </w:rPr>
        <w:t>تخفيض التكاليف</w:t>
      </w:r>
    </w:p>
    <w:p w:rsidR="00097677" w:rsidRPr="00097677" w:rsidRDefault="00097677" w:rsidP="00D46971">
      <w:pPr>
        <w:pStyle w:val="ListParagraph"/>
        <w:numPr>
          <w:ilvl w:val="0"/>
          <w:numId w:val="15"/>
        </w:numPr>
        <w:rPr>
          <w:rFonts w:hint="cs"/>
          <w:sz w:val="24"/>
          <w:szCs w:val="24"/>
        </w:rPr>
      </w:pPr>
      <w:r w:rsidRPr="00097677">
        <w:rPr>
          <w:rFonts w:hint="cs"/>
          <w:sz w:val="24"/>
          <w:szCs w:val="24"/>
          <w:rtl/>
        </w:rPr>
        <w:t>تبني التغيير منهجا لتطوير وبقاء المنظمة</w:t>
      </w:r>
    </w:p>
    <w:p w:rsidR="00D46971" w:rsidRDefault="00D46971" w:rsidP="00D46971">
      <w:pPr>
        <w:pStyle w:val="ListParagraph"/>
      </w:pPr>
    </w:p>
    <w:sectPr w:rsidR="00D46971" w:rsidSect="00097677">
      <w:pgSz w:w="11906" w:h="16838"/>
      <w:pgMar w:top="568" w:right="1800" w:bottom="1440" w:left="1800" w:header="708" w:footer="708" w:gutter="0"/>
      <w:pgBorders w:offsetFrom="page">
        <w:top w:val="thinThickThinLargeGap" w:sz="24" w:space="24" w:color="auto"/>
        <w:left w:val="thinThickThinLargeGap" w:sz="24" w:space="24" w:color="auto"/>
        <w:bottom w:val="thinThickThinLargeGap" w:sz="24" w:space="24" w:color="auto"/>
        <w:right w:val="thinThickThinLargeGap" w:sz="2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FF4EFB"/>
    <w:multiLevelType w:val="hybridMultilevel"/>
    <w:tmpl w:val="95DCACEA"/>
    <w:lvl w:ilvl="0" w:tplc="04090001">
      <w:start w:val="1"/>
      <w:numFmt w:val="bullet"/>
      <w:lvlText w:val=""/>
      <w:lvlJc w:val="left"/>
      <w:pPr>
        <w:ind w:left="2040" w:hanging="360"/>
      </w:pPr>
      <w:rPr>
        <w:rFonts w:ascii="Symbol" w:hAnsi="Symbol" w:hint="default"/>
      </w:rPr>
    </w:lvl>
    <w:lvl w:ilvl="1" w:tplc="04090003" w:tentative="1">
      <w:start w:val="1"/>
      <w:numFmt w:val="bullet"/>
      <w:lvlText w:val="o"/>
      <w:lvlJc w:val="left"/>
      <w:pPr>
        <w:ind w:left="2760" w:hanging="360"/>
      </w:pPr>
      <w:rPr>
        <w:rFonts w:ascii="Courier New" w:hAnsi="Courier New" w:cs="Courier New" w:hint="default"/>
      </w:rPr>
    </w:lvl>
    <w:lvl w:ilvl="2" w:tplc="04090005" w:tentative="1">
      <w:start w:val="1"/>
      <w:numFmt w:val="bullet"/>
      <w:lvlText w:val=""/>
      <w:lvlJc w:val="left"/>
      <w:pPr>
        <w:ind w:left="3480" w:hanging="360"/>
      </w:pPr>
      <w:rPr>
        <w:rFonts w:ascii="Wingdings" w:hAnsi="Wingdings" w:hint="default"/>
      </w:rPr>
    </w:lvl>
    <w:lvl w:ilvl="3" w:tplc="04090001" w:tentative="1">
      <w:start w:val="1"/>
      <w:numFmt w:val="bullet"/>
      <w:lvlText w:val=""/>
      <w:lvlJc w:val="left"/>
      <w:pPr>
        <w:ind w:left="4200" w:hanging="360"/>
      </w:pPr>
      <w:rPr>
        <w:rFonts w:ascii="Symbol" w:hAnsi="Symbol" w:hint="default"/>
      </w:rPr>
    </w:lvl>
    <w:lvl w:ilvl="4" w:tplc="04090003" w:tentative="1">
      <w:start w:val="1"/>
      <w:numFmt w:val="bullet"/>
      <w:lvlText w:val="o"/>
      <w:lvlJc w:val="left"/>
      <w:pPr>
        <w:ind w:left="4920" w:hanging="360"/>
      </w:pPr>
      <w:rPr>
        <w:rFonts w:ascii="Courier New" w:hAnsi="Courier New" w:cs="Courier New" w:hint="default"/>
      </w:rPr>
    </w:lvl>
    <w:lvl w:ilvl="5" w:tplc="04090005" w:tentative="1">
      <w:start w:val="1"/>
      <w:numFmt w:val="bullet"/>
      <w:lvlText w:val=""/>
      <w:lvlJc w:val="left"/>
      <w:pPr>
        <w:ind w:left="5640" w:hanging="360"/>
      </w:pPr>
      <w:rPr>
        <w:rFonts w:ascii="Wingdings" w:hAnsi="Wingdings" w:hint="default"/>
      </w:rPr>
    </w:lvl>
    <w:lvl w:ilvl="6" w:tplc="04090001" w:tentative="1">
      <w:start w:val="1"/>
      <w:numFmt w:val="bullet"/>
      <w:lvlText w:val=""/>
      <w:lvlJc w:val="left"/>
      <w:pPr>
        <w:ind w:left="6360" w:hanging="360"/>
      </w:pPr>
      <w:rPr>
        <w:rFonts w:ascii="Symbol" w:hAnsi="Symbol" w:hint="default"/>
      </w:rPr>
    </w:lvl>
    <w:lvl w:ilvl="7" w:tplc="04090003" w:tentative="1">
      <w:start w:val="1"/>
      <w:numFmt w:val="bullet"/>
      <w:lvlText w:val="o"/>
      <w:lvlJc w:val="left"/>
      <w:pPr>
        <w:ind w:left="7080" w:hanging="360"/>
      </w:pPr>
      <w:rPr>
        <w:rFonts w:ascii="Courier New" w:hAnsi="Courier New" w:cs="Courier New" w:hint="default"/>
      </w:rPr>
    </w:lvl>
    <w:lvl w:ilvl="8" w:tplc="04090005" w:tentative="1">
      <w:start w:val="1"/>
      <w:numFmt w:val="bullet"/>
      <w:lvlText w:val=""/>
      <w:lvlJc w:val="left"/>
      <w:pPr>
        <w:ind w:left="7800" w:hanging="360"/>
      </w:pPr>
      <w:rPr>
        <w:rFonts w:ascii="Wingdings" w:hAnsi="Wingdings" w:hint="default"/>
      </w:rPr>
    </w:lvl>
  </w:abstractNum>
  <w:abstractNum w:abstractNumId="1">
    <w:nsid w:val="13571ED1"/>
    <w:multiLevelType w:val="hybridMultilevel"/>
    <w:tmpl w:val="EE6EAC6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16736EF9"/>
    <w:multiLevelType w:val="hybridMultilevel"/>
    <w:tmpl w:val="4A8C6AF8"/>
    <w:lvl w:ilvl="0" w:tplc="04090001">
      <w:start w:val="1"/>
      <w:numFmt w:val="bullet"/>
      <w:lvlText w:val=""/>
      <w:lvlJc w:val="left"/>
      <w:pPr>
        <w:ind w:left="1200" w:hanging="360"/>
      </w:pPr>
      <w:rPr>
        <w:rFonts w:ascii="Symbol" w:hAnsi="Symbol" w:hint="default"/>
      </w:rPr>
    </w:lvl>
    <w:lvl w:ilvl="1" w:tplc="04090003" w:tentative="1">
      <w:start w:val="1"/>
      <w:numFmt w:val="bullet"/>
      <w:lvlText w:val="o"/>
      <w:lvlJc w:val="left"/>
      <w:pPr>
        <w:ind w:left="1920" w:hanging="360"/>
      </w:pPr>
      <w:rPr>
        <w:rFonts w:ascii="Courier New" w:hAnsi="Courier New" w:cs="Courier New"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3">
    <w:nsid w:val="1B454C90"/>
    <w:multiLevelType w:val="hybridMultilevel"/>
    <w:tmpl w:val="D1FEAF2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0B329A6"/>
    <w:multiLevelType w:val="hybridMultilevel"/>
    <w:tmpl w:val="E9C27306"/>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5">
    <w:nsid w:val="31E14B92"/>
    <w:multiLevelType w:val="hybridMultilevel"/>
    <w:tmpl w:val="D0B2B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9385020"/>
    <w:multiLevelType w:val="hybridMultilevel"/>
    <w:tmpl w:val="47EE00A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3B11779"/>
    <w:multiLevelType w:val="hybridMultilevel"/>
    <w:tmpl w:val="66AAEE1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EE712C1"/>
    <w:multiLevelType w:val="hybridMultilevel"/>
    <w:tmpl w:val="5E08D21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4AE300D"/>
    <w:multiLevelType w:val="hybridMultilevel"/>
    <w:tmpl w:val="43D496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DEB1B41"/>
    <w:multiLevelType w:val="hybridMultilevel"/>
    <w:tmpl w:val="864EDC6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F8D549A"/>
    <w:multiLevelType w:val="hybridMultilevel"/>
    <w:tmpl w:val="9DCE7C7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2E87D3E"/>
    <w:multiLevelType w:val="hybridMultilevel"/>
    <w:tmpl w:val="243C909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72764D1"/>
    <w:multiLevelType w:val="hybridMultilevel"/>
    <w:tmpl w:val="D80862A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78291E44"/>
    <w:multiLevelType w:val="hybridMultilevel"/>
    <w:tmpl w:val="96585558"/>
    <w:lvl w:ilvl="0" w:tplc="04090001">
      <w:start w:val="1"/>
      <w:numFmt w:val="bullet"/>
      <w:lvlText w:val=""/>
      <w:lvlJc w:val="left"/>
      <w:pPr>
        <w:ind w:left="1560" w:hanging="360"/>
      </w:pPr>
      <w:rPr>
        <w:rFonts w:ascii="Symbol" w:hAnsi="Symbol"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num w:numId="1">
    <w:abstractNumId w:val="12"/>
  </w:num>
  <w:num w:numId="2">
    <w:abstractNumId w:val="7"/>
  </w:num>
  <w:num w:numId="3">
    <w:abstractNumId w:val="1"/>
  </w:num>
  <w:num w:numId="4">
    <w:abstractNumId w:val="4"/>
  </w:num>
  <w:num w:numId="5">
    <w:abstractNumId w:val="2"/>
  </w:num>
  <w:num w:numId="6">
    <w:abstractNumId w:val="14"/>
  </w:num>
  <w:num w:numId="7">
    <w:abstractNumId w:val="0"/>
  </w:num>
  <w:num w:numId="8">
    <w:abstractNumId w:val="9"/>
  </w:num>
  <w:num w:numId="9">
    <w:abstractNumId w:val="10"/>
  </w:num>
  <w:num w:numId="10">
    <w:abstractNumId w:val="3"/>
  </w:num>
  <w:num w:numId="11">
    <w:abstractNumId w:val="11"/>
  </w:num>
  <w:num w:numId="12">
    <w:abstractNumId w:val="8"/>
  </w:num>
  <w:num w:numId="13">
    <w:abstractNumId w:val="13"/>
  </w:num>
  <w:num w:numId="14">
    <w:abstractNumId w:val="5"/>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BB5CC4"/>
    <w:rsid w:val="00097677"/>
    <w:rsid w:val="001B5146"/>
    <w:rsid w:val="002B26BD"/>
    <w:rsid w:val="00333498"/>
    <w:rsid w:val="006240D5"/>
    <w:rsid w:val="0077517C"/>
    <w:rsid w:val="008D2DCF"/>
    <w:rsid w:val="009414FA"/>
    <w:rsid w:val="00AB524C"/>
    <w:rsid w:val="00B010FC"/>
    <w:rsid w:val="00BB5CC4"/>
    <w:rsid w:val="00BC1D83"/>
    <w:rsid w:val="00C8637E"/>
    <w:rsid w:val="00CE05D4"/>
    <w:rsid w:val="00D46971"/>
    <w:rsid w:val="00F9232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517C"/>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637E"/>
    <w:pPr>
      <w:ind w:left="720"/>
      <w:contextualSpacing/>
    </w:pPr>
  </w:style>
  <w:style w:type="table" w:styleId="TableGrid">
    <w:name w:val="Table Grid"/>
    <w:basedOn w:val="TableNormal"/>
    <w:uiPriority w:val="59"/>
    <w:rsid w:val="008D2DC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147</TotalTime>
  <Pages>3</Pages>
  <Words>617</Words>
  <Characters>3521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Al Manzah tel 8277968</Company>
  <LinksUpToDate>false</LinksUpToDate>
  <CharactersWithSpaces>4130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2012-11-13T18:50:00Z</dcterms:created>
  <dcterms:modified xsi:type="dcterms:W3CDTF">2012-11-14T09:28:00Z</dcterms:modified>
</cp:coreProperties>
</file>