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cs="Arial,Bold"/>
          <w:b/>
          <w:bCs/>
          <w:sz w:val="48"/>
          <w:szCs w:val="48"/>
          <w:rtl/>
        </w:rPr>
      </w:pPr>
      <w:r w:rsidRPr="007231C3">
        <w:rPr>
          <w:rFonts w:ascii="Arial,Bold" w:cs="Arial,Bold" w:hint="cs"/>
          <w:b/>
          <w:bCs/>
          <w:sz w:val="48"/>
          <w:szCs w:val="48"/>
          <w:rtl/>
        </w:rPr>
        <w:t>المحاضرة</w:t>
      </w:r>
      <w:r w:rsidRPr="007231C3">
        <w:rPr>
          <w:rFonts w:ascii="Arial,Bold" w:cs="Arial,Bold"/>
          <w:b/>
          <w:bCs/>
          <w:sz w:val="48"/>
          <w:szCs w:val="48"/>
          <w:rtl/>
        </w:rPr>
        <w:t xml:space="preserve"> </w:t>
      </w:r>
      <w:r w:rsidRPr="007231C3">
        <w:rPr>
          <w:rFonts w:ascii="Arial,Bold" w:cs="Arial,Bold" w:hint="cs"/>
          <w:b/>
          <w:bCs/>
          <w:sz w:val="48"/>
          <w:szCs w:val="48"/>
          <w:rtl/>
        </w:rPr>
        <w:t>الثامنة</w:t>
      </w: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cs="Arial,Bold"/>
          <w:b/>
          <w:bCs/>
          <w:sz w:val="48"/>
          <w:szCs w:val="48"/>
          <w:rtl/>
        </w:rPr>
      </w:pPr>
      <w:r w:rsidRPr="007231C3">
        <w:rPr>
          <w:rFonts w:ascii="Arial,Bold" w:cs="Arial,Bold" w:hint="cs"/>
          <w:b/>
          <w:bCs/>
          <w:sz w:val="48"/>
          <w:szCs w:val="48"/>
          <w:rtl/>
        </w:rPr>
        <w:t>التخطيط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40"/>
          <w:szCs w:val="40"/>
          <w:u w:val="single"/>
          <w:rtl/>
        </w:rPr>
      </w:pP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عناصر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التخطيط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>: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1 </w:t>
      </w:r>
      <w:proofErr w:type="spellStart"/>
      <w:r>
        <w:rPr>
          <w:rFonts w:ascii="Arial,Bold" w:cs="Arial,Bold"/>
          <w:b/>
          <w:bCs/>
          <w:sz w:val="40"/>
          <w:szCs w:val="40"/>
          <w:u w:val="single"/>
          <w:rtl/>
        </w:rPr>
        <w:t>-</w:t>
      </w:r>
      <w:proofErr w:type="spellEnd"/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الأهداف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>: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أ</w:t>
      </w:r>
      <w:r>
        <w:rPr>
          <w:rFonts w:ascii="Arial,Bold" w:cs="Arial,Bold"/>
          <w:b/>
          <w:bCs/>
          <w:sz w:val="28"/>
          <w:szCs w:val="28"/>
          <w:rtl/>
        </w:rPr>
        <w:t>-</w:t>
      </w:r>
      <w:r>
        <w:rPr>
          <w:rFonts w:ascii="Arial,Bold" w:cs="Arial,Bold" w:hint="cs"/>
          <w:b/>
          <w:bCs/>
          <w:sz w:val="28"/>
          <w:szCs w:val="28"/>
          <w:rtl/>
        </w:rPr>
        <w:t>هي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الأغراض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أو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الغايات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التي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يراد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تحقيقها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مستقبلاً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/>
          <w:b/>
          <w:bCs/>
          <w:sz w:val="28"/>
          <w:szCs w:val="28"/>
          <w:rtl/>
        </w:rPr>
        <w:t>.</w:t>
      </w:r>
      <w:proofErr w:type="spellEnd"/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</w:t>
      </w:r>
      <w:r>
        <w:rPr>
          <w:rFonts w:ascii="Arial,Bold" w:hAnsi="Wingdings" w:cs="Arial,Bold"/>
          <w:b/>
          <w:bCs/>
          <w:sz w:val="28"/>
          <w:szCs w:val="28"/>
          <w:rtl/>
        </w:rPr>
        <w:t>-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هرمية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الأهداف</w:t>
      </w:r>
      <w:r>
        <w:rPr>
          <w:rFonts w:ascii="Arial,Bold" w:hAnsi="Wingdings" w:cs="Arial,Bold"/>
          <w:b/>
          <w:bCs/>
          <w:sz w:val="28"/>
          <w:szCs w:val="28"/>
          <w:rtl/>
        </w:rPr>
        <w:t>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الشروط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الواجب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توافرها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الأهداف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: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SMART</w:t>
      </w:r>
      <w:r>
        <w:rPr>
          <w:rFonts w:ascii="Arial" w:hAnsi="Arial" w:cs="Arial"/>
          <w:b/>
          <w:bCs/>
          <w:sz w:val="28"/>
          <w:szCs w:val="28"/>
          <w:rtl/>
        </w:rPr>
        <w:t>ج-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28"/>
          <w:szCs w:val="28"/>
          <w:rtl/>
        </w:rPr>
      </w:pPr>
      <w:r>
        <w:rPr>
          <w:rFonts w:ascii="Arial,Bold" w:hAnsi="Arial" w:cs="Arial,Bold"/>
          <w:b/>
          <w:bCs/>
          <w:sz w:val="28"/>
          <w:szCs w:val="28"/>
          <w:rtl/>
        </w:rPr>
        <w:t xml:space="preserve">1 </w:t>
      </w:r>
      <w:proofErr w:type="spellStart"/>
      <w:r>
        <w:rPr>
          <w:rFonts w:ascii="Arial,Bold" w:hAnsi="Arial" w:cs="Arial,Bold"/>
          <w:b/>
          <w:bCs/>
          <w:sz w:val="28"/>
          <w:szCs w:val="28"/>
          <w:rtl/>
        </w:rPr>
        <w:t>-</w:t>
      </w:r>
      <w:proofErr w:type="spellEnd"/>
      <w:r>
        <w:rPr>
          <w:rFonts w:ascii="Arial,Bold" w:hAnsi="Arial" w:cs="Arial,Bold"/>
          <w:b/>
          <w:bCs/>
          <w:sz w:val="28"/>
          <w:szCs w:val="28"/>
          <w:rtl/>
        </w:rPr>
        <w:t xml:space="preserve"> البساطة والوضوح </w:t>
      </w:r>
      <w:r>
        <w:rPr>
          <w:rFonts w:ascii="Arial,Bold" w:hAnsi="Arial" w:cs="Arial,Bold" w:hint="cs"/>
          <w:b/>
          <w:bCs/>
          <w:sz w:val="28"/>
          <w:szCs w:val="28"/>
          <w:rtl/>
        </w:rPr>
        <w:t>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28"/>
          <w:szCs w:val="28"/>
          <w:rtl/>
        </w:rPr>
      </w:pPr>
      <w:r>
        <w:rPr>
          <w:rFonts w:ascii="Arial,Bold" w:hAnsi="Arial" w:cs="Arial,Bold"/>
          <w:b/>
          <w:bCs/>
          <w:sz w:val="28"/>
          <w:szCs w:val="28"/>
          <w:rtl/>
        </w:rPr>
        <w:t xml:space="preserve">2 </w:t>
      </w:r>
      <w:proofErr w:type="spellStart"/>
      <w:r>
        <w:rPr>
          <w:rFonts w:ascii="Arial,Bold" w:hAnsi="Arial" w:cs="Arial,Bold"/>
          <w:b/>
          <w:bCs/>
          <w:sz w:val="28"/>
          <w:szCs w:val="28"/>
          <w:rtl/>
        </w:rPr>
        <w:t>-</w:t>
      </w:r>
      <w:proofErr w:type="spellEnd"/>
      <w:r>
        <w:rPr>
          <w:rFonts w:ascii="Arial,Bold" w:hAnsi="Arial" w:cs="Arial,Bold"/>
          <w:b/>
          <w:bCs/>
          <w:sz w:val="28"/>
          <w:szCs w:val="28"/>
          <w:rtl/>
        </w:rPr>
        <w:t xml:space="preserve"> القابلية للقياس</w:t>
      </w:r>
      <w:r>
        <w:rPr>
          <w:rFonts w:ascii="Arial,Bold" w:hAnsi="Arial" w:cs="Arial,Bold" w:hint="cs"/>
          <w:b/>
          <w:bCs/>
          <w:sz w:val="28"/>
          <w:szCs w:val="28"/>
          <w:rtl/>
        </w:rPr>
        <w:t>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28"/>
          <w:szCs w:val="28"/>
          <w:rtl/>
        </w:rPr>
      </w:pPr>
      <w:r>
        <w:rPr>
          <w:rFonts w:ascii="Arial,Bold" w:hAnsi="Arial" w:cs="Arial,Bold"/>
          <w:b/>
          <w:bCs/>
          <w:sz w:val="28"/>
          <w:szCs w:val="28"/>
          <w:rtl/>
        </w:rPr>
        <w:t xml:space="preserve">3 </w:t>
      </w:r>
      <w:proofErr w:type="spellStart"/>
      <w:r>
        <w:rPr>
          <w:rFonts w:ascii="Arial,Bold" w:hAnsi="Arial" w:cs="Arial,Bold"/>
          <w:b/>
          <w:bCs/>
          <w:sz w:val="28"/>
          <w:szCs w:val="28"/>
          <w:rtl/>
        </w:rPr>
        <w:t>-</w:t>
      </w:r>
      <w:proofErr w:type="spellEnd"/>
      <w:r>
        <w:rPr>
          <w:rFonts w:ascii="Arial,Bold" w:hAnsi="Arial" w:cs="Arial,Bold"/>
          <w:b/>
          <w:bCs/>
          <w:sz w:val="28"/>
          <w:szCs w:val="28"/>
          <w:rtl/>
        </w:rPr>
        <w:t xml:space="preserve"> قابلة للتحقق</w:t>
      </w:r>
      <w:r>
        <w:rPr>
          <w:rFonts w:ascii="Arial,Bold" w:hAnsi="Arial" w:cs="Arial,Bold" w:hint="cs"/>
          <w:b/>
          <w:bCs/>
          <w:sz w:val="28"/>
          <w:szCs w:val="28"/>
          <w:rtl/>
        </w:rPr>
        <w:t>.</w:t>
      </w:r>
      <w:r>
        <w:rPr>
          <w:rFonts w:ascii="Arial,Bold" w:hAnsi="Arial" w:cs="Arial,Bold"/>
          <w:b/>
          <w:bCs/>
          <w:sz w:val="28"/>
          <w:szCs w:val="28"/>
          <w:rtl/>
        </w:rPr>
        <w:t xml:space="preserve"> 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28"/>
          <w:szCs w:val="28"/>
          <w:rtl/>
        </w:rPr>
      </w:pPr>
      <w:r>
        <w:rPr>
          <w:rFonts w:ascii="Arial,Bold" w:hAnsi="Arial" w:cs="Arial,Bold"/>
          <w:b/>
          <w:bCs/>
          <w:sz w:val="28"/>
          <w:szCs w:val="28"/>
          <w:rtl/>
        </w:rPr>
        <w:t xml:space="preserve">4 </w:t>
      </w:r>
      <w:proofErr w:type="spellStart"/>
      <w:r>
        <w:rPr>
          <w:rFonts w:ascii="Arial,Bold" w:hAnsi="Arial" w:cs="Arial,Bold" w:hint="cs"/>
          <w:b/>
          <w:bCs/>
          <w:sz w:val="28"/>
          <w:szCs w:val="28"/>
          <w:rtl/>
        </w:rPr>
        <w:t>-</w:t>
      </w:r>
      <w:proofErr w:type="spellEnd"/>
      <w:r>
        <w:rPr>
          <w:rFonts w:ascii="Arial,Bold" w:hAnsi="Arial" w:cs="Arial,Bold"/>
          <w:b/>
          <w:bCs/>
          <w:sz w:val="28"/>
          <w:szCs w:val="28"/>
          <w:rtl/>
        </w:rPr>
        <w:t xml:space="preserve"> محفز</w:t>
      </w:r>
      <w:r>
        <w:rPr>
          <w:rFonts w:ascii="Arial,Bold" w:hAnsi="Arial" w:cs="Arial,Bold" w:hint="cs"/>
          <w:b/>
          <w:bCs/>
          <w:sz w:val="28"/>
          <w:szCs w:val="28"/>
          <w:rtl/>
        </w:rPr>
        <w:t>ه.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 w:hint="cs"/>
          <w:b/>
          <w:bCs/>
          <w:sz w:val="28"/>
          <w:szCs w:val="28"/>
          <w:rtl/>
        </w:rPr>
      </w:pPr>
      <w:r>
        <w:rPr>
          <w:rFonts w:ascii="Arial,Bold" w:hAnsi="Arial" w:cs="Arial,Bold"/>
          <w:b/>
          <w:bCs/>
          <w:sz w:val="28"/>
          <w:szCs w:val="28"/>
          <w:rtl/>
        </w:rPr>
        <w:t xml:space="preserve">5 </w:t>
      </w:r>
      <w:proofErr w:type="spellStart"/>
      <w:r>
        <w:rPr>
          <w:rFonts w:ascii="Arial,Bold" w:hAnsi="Arial" w:cs="Arial,Bold"/>
          <w:b/>
          <w:bCs/>
          <w:sz w:val="28"/>
          <w:szCs w:val="28"/>
          <w:rtl/>
        </w:rPr>
        <w:t>-</w:t>
      </w:r>
      <w:proofErr w:type="spellEnd"/>
      <w:r>
        <w:rPr>
          <w:rFonts w:ascii="Arial,Bold" w:hAnsi="Arial" w:cs="Arial,Bold"/>
          <w:b/>
          <w:bCs/>
          <w:sz w:val="28"/>
          <w:szCs w:val="28"/>
          <w:rtl/>
        </w:rPr>
        <w:t xml:space="preserve"> مرتبطة بالزمن</w:t>
      </w:r>
      <w:r>
        <w:rPr>
          <w:rFonts w:ascii="Arial,Bold" w:hAnsi="Arial" w:cs="Arial,Bold" w:hint="cs"/>
          <w:b/>
          <w:bCs/>
          <w:sz w:val="28"/>
          <w:szCs w:val="28"/>
          <w:rtl/>
        </w:rPr>
        <w:t>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Arial" w:cs="Arial,Bold"/>
          <w:b/>
          <w:bCs/>
          <w:sz w:val="28"/>
          <w:szCs w:val="28"/>
          <w:rtl/>
        </w:rPr>
      </w:pPr>
    </w:p>
    <w:p w:rsidR="00D8769E" w:rsidRDefault="007231C3">
      <w:pPr>
        <w:rPr>
          <w:rFonts w:hint="cs"/>
          <w:rtl/>
        </w:rPr>
      </w:pPr>
      <w:r>
        <w:rPr>
          <w:rFonts w:ascii="Arial,Bold" w:cs="Arial,Bold"/>
          <w:b/>
          <w:bCs/>
          <w:sz w:val="36"/>
          <w:szCs w:val="36"/>
          <w:u w:val="single"/>
          <w:rtl/>
        </w:rPr>
        <w:t xml:space="preserve">2 </w:t>
      </w:r>
      <w:proofErr w:type="spellStart"/>
      <w:r>
        <w:rPr>
          <w:rFonts w:ascii="Arial,Bold" w:cs="Arial,Bold"/>
          <w:b/>
          <w:bCs/>
          <w:sz w:val="36"/>
          <w:szCs w:val="36"/>
          <w:u w:val="single"/>
          <w:rtl/>
        </w:rPr>
        <w:t>-</w:t>
      </w:r>
      <w:proofErr w:type="spellEnd"/>
      <w:r>
        <w:rPr>
          <w:rFonts w:ascii="Arial,Bold" w:cs="Arial,Bold"/>
          <w:b/>
          <w:bCs/>
          <w:sz w:val="36"/>
          <w:szCs w:val="36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u w:val="single"/>
          <w:rtl/>
        </w:rPr>
        <w:t>السياسات</w:t>
      </w:r>
      <w:r>
        <w:rPr>
          <w:rFonts w:ascii="Arial,Bold" w:cs="Arial,Bold"/>
          <w:b/>
          <w:bCs/>
          <w:sz w:val="36"/>
          <w:szCs w:val="36"/>
          <w:u w:val="single"/>
          <w:rtl/>
        </w:rPr>
        <w:t>:</w:t>
      </w: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هي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مجموعة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المبادئ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والقواعد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والقوانين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تضعها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الإدارة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العليا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المنظمة</w:t>
      </w:r>
      <w:r>
        <w:rPr>
          <w:rFonts w:cs="Arial,Bold"/>
          <w:b/>
          <w:bCs/>
          <w:sz w:val="28"/>
          <w:szCs w:val="28"/>
        </w:rPr>
        <w:t>*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لكي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تسترشد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بها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باقي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المستويات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الإدارية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*هي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بمثابة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الإطار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الموجه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لعملية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تنفيذ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الأهداف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وتحقيقها</w:t>
      </w:r>
      <w:r>
        <w:rPr>
          <w:rFonts w:ascii="Arial,Bold" w:cs="Arial,Bold"/>
          <w:b/>
          <w:bCs/>
          <w:sz w:val="28"/>
          <w:szCs w:val="28"/>
          <w:rtl/>
        </w:rPr>
        <w:t xml:space="preserve"> 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*وهي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: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ثابتة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نسبياً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ملزمة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وضرورية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الاتباع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واضحة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ومتجانسة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تطبق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على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الجميع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فهي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تشمل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جميع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الأفراد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ومن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أمثلتها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: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التركيز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على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الجودة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أو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التركيز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على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السعر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أو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التركيز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على</w:t>
      </w:r>
      <w:r>
        <w:rPr>
          <w:rFonts w:ascii="Arial,Bold" w:hAnsi="Wingdings" w:cs="Arial,Bold"/>
          <w:b/>
          <w:bCs/>
          <w:sz w:val="28"/>
          <w:szCs w:val="28"/>
        </w:rPr>
        <w:t>*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زيادة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الحصة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السوقية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40"/>
          <w:szCs w:val="40"/>
          <w:u w:val="single"/>
          <w:rtl/>
        </w:rPr>
      </w:pP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3 </w:t>
      </w:r>
      <w:proofErr w:type="spellStart"/>
      <w:r>
        <w:rPr>
          <w:rFonts w:ascii="Arial,Bold" w:cs="Arial,Bold"/>
          <w:b/>
          <w:bCs/>
          <w:sz w:val="40"/>
          <w:szCs w:val="40"/>
          <w:u w:val="single"/>
          <w:rtl/>
        </w:rPr>
        <w:t>-</w:t>
      </w:r>
      <w:proofErr w:type="spellEnd"/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القواعد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>:</w:t>
      </w: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القاعدة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هي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/>
          <w:b/>
          <w:bCs/>
          <w:sz w:val="28"/>
          <w:szCs w:val="28"/>
          <w:rtl/>
        </w:rPr>
        <w:t>: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ينبغي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القيام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به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وما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ينبغي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الامتناع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عنه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من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سلوك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أو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تصرف.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 w:hint="cs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وتختلف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القاعدة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الإجراء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حيث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لا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تحدد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خطوات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تفصيليةللقيام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بعملٍ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بل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تحدد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بدقة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يجب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القيام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به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وما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يجب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الامتناع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عنه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ظل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موقف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معين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.</w:t>
      </w:r>
      <w:proofErr w:type="spellEnd"/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ومن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أمثلة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القواعد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: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الامتناع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التدخين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مقر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العمل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ووقوف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السيارة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حين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تكون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الإشارة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حمراء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..</w:t>
      </w:r>
      <w:proofErr w:type="spellEnd"/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</w:p>
    <w:p w:rsidR="007231C3" w:rsidRP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36"/>
          <w:szCs w:val="36"/>
          <w:u w:val="single"/>
          <w:rtl/>
        </w:rPr>
      </w:pPr>
      <w:r>
        <w:rPr>
          <w:rFonts w:ascii="Arial,Bold" w:cs="Arial,Bold"/>
          <w:b/>
          <w:bCs/>
          <w:sz w:val="36"/>
          <w:szCs w:val="36"/>
          <w:u w:val="single"/>
          <w:rtl/>
        </w:rPr>
        <w:lastRenderedPageBreak/>
        <w:t xml:space="preserve">4 </w:t>
      </w:r>
      <w:proofErr w:type="spellStart"/>
      <w:r>
        <w:rPr>
          <w:rFonts w:ascii="Arial,Bold" w:cs="Arial,Bold"/>
          <w:b/>
          <w:bCs/>
          <w:sz w:val="36"/>
          <w:szCs w:val="36"/>
          <w:u w:val="single"/>
          <w:rtl/>
        </w:rPr>
        <w:t>-</w:t>
      </w:r>
      <w:proofErr w:type="spellEnd"/>
      <w:r>
        <w:rPr>
          <w:rFonts w:ascii="Arial,Bold" w:cs="Arial,Bold"/>
          <w:b/>
          <w:bCs/>
          <w:sz w:val="36"/>
          <w:szCs w:val="36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36"/>
          <w:szCs w:val="36"/>
          <w:u w:val="single"/>
          <w:rtl/>
        </w:rPr>
        <w:t>الإجراءات</w:t>
      </w:r>
      <w:r>
        <w:rPr>
          <w:rFonts w:ascii="Arial,Bold" w:cs="Arial,Bold"/>
          <w:b/>
          <w:bCs/>
          <w:sz w:val="36"/>
          <w:szCs w:val="36"/>
          <w:u w:val="single"/>
          <w:rtl/>
        </w:rPr>
        <w:t>:</w:t>
      </w:r>
    </w:p>
    <w:p w:rsidR="007231C3" w:rsidRDefault="007231C3">
      <w:pPr>
        <w:rPr>
          <w:rFonts w:hint="cs"/>
          <w:rtl/>
        </w:rPr>
      </w:pP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تعرف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الإجراءات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بأنها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/>
          <w:b/>
          <w:bCs/>
          <w:sz w:val="28"/>
          <w:szCs w:val="28"/>
          <w:rtl/>
        </w:rPr>
        <w:t>:</w:t>
      </w:r>
      <w:proofErr w:type="spellEnd"/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سلسلة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الأعمال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والخطوات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28"/>
          <w:szCs w:val="28"/>
          <w:rtl/>
        </w:rPr>
        <w:t>والمراحل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التي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يجب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اتباعها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لتنفيذ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عمل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cs="Arial,Bold" w:hint="cs"/>
          <w:b/>
          <w:bCs/>
          <w:sz w:val="28"/>
          <w:szCs w:val="28"/>
          <w:rtl/>
        </w:rPr>
        <w:t>ما</w:t>
      </w:r>
      <w:r>
        <w:rPr>
          <w:rFonts w:ascii="Arial,Bold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cs="Arial,Bold"/>
          <w:b/>
          <w:bCs/>
          <w:sz w:val="28"/>
          <w:szCs w:val="28"/>
          <w:rtl/>
        </w:rPr>
        <w:t>.</w:t>
      </w:r>
      <w:proofErr w:type="spellEnd"/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وهي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تختلف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عن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السياسات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أنها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أكثر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تحديداً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لما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يجب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القيام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به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.</w:t>
      </w:r>
      <w:proofErr w:type="spellEnd"/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وتتصف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الإجراءات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بأنها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متكررة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،</w:t>
      </w:r>
      <w:proofErr w:type="spellEnd"/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ومتسلسلة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وفق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خطوات</w:t>
      </w:r>
    </w:p>
    <w:p w:rsidR="007231C3" w:rsidRDefault="007231C3" w:rsidP="007231C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Arial,Bold" w:hAnsi="Wingdings" w:cs="Arial,Bold" w:hint="cs"/>
          <w:b/>
          <w:bCs/>
          <w:sz w:val="28"/>
          <w:szCs w:val="28"/>
          <w:rtl/>
        </w:rPr>
        <w:t>ومراحل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ثابتة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ascii="Arial,Bold" w:hAnsi="Wingdings" w:cs="Arial,Bold"/>
          <w:b/>
          <w:bCs/>
          <w:sz w:val="28"/>
          <w:szCs w:val="28"/>
          <w:rtl/>
        </w:rPr>
        <w:t>.</w:t>
      </w:r>
      <w:proofErr w:type="spellEnd"/>
    </w:p>
    <w:p w:rsidR="007231C3" w:rsidRDefault="007231C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40"/>
          <w:szCs w:val="40"/>
          <w:u w:val="single"/>
          <w:rtl/>
        </w:rPr>
      </w:pP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تدرج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عناصر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التخطيط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>:</w:t>
      </w: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7231C3" w:rsidRDefault="00141133">
      <w:pPr>
        <w:rPr>
          <w:rFonts w:hint="cs"/>
          <w:rtl/>
        </w:rPr>
      </w:pPr>
      <w:r>
        <w:rPr>
          <w:rFonts w:hint="cs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9.7pt;margin-top:37.6pt;width:108pt;height:59.15pt;z-index:251661312">
            <v:textbox>
              <w:txbxContent>
                <w:p w:rsidR="00141133" w:rsidRPr="00141133" w:rsidRDefault="00141133">
                  <w:pPr>
                    <w:rPr>
                      <w:b/>
                      <w:bCs/>
                      <w:sz w:val="40"/>
                      <w:szCs w:val="40"/>
                    </w:rPr>
                  </w:pPr>
                  <w:r w:rsidRPr="00141133"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>أكثر شمولاً وعمومية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</w:rPr>
        <w:pict>
          <v:shape id="_x0000_s1028" type="#_x0000_t202" style="position:absolute;left:0;text-align:left;margin-left:354pt;margin-top:17.9pt;width:103.7pt;height:57.4pt;z-index:251660288">
            <v:textbox>
              <w:txbxContent>
                <w:p w:rsidR="00141133" w:rsidRPr="00141133" w:rsidRDefault="00141133">
                  <w:pPr>
                    <w:rPr>
                      <w:b/>
                      <w:bCs/>
                      <w:sz w:val="40"/>
                      <w:szCs w:val="40"/>
                    </w:rPr>
                  </w:pPr>
                  <w:r w:rsidRPr="00141133">
                    <w:rPr>
                      <w:rFonts w:hint="cs"/>
                      <w:b/>
                      <w:bCs/>
                      <w:sz w:val="40"/>
                      <w:szCs w:val="40"/>
                      <w:rtl/>
                    </w:rPr>
                    <w:t>أكثر تفصيلاً وتحديداً</w:t>
                  </w:r>
                </w:p>
              </w:txbxContent>
            </v:textbox>
            <w10:wrap anchorx="page"/>
          </v:shape>
        </w:pict>
      </w:r>
      <w:r>
        <w:rPr>
          <w:rFonts w:hint="cs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7.7pt;margin-top:26.45pt;width:143.15pt;height:175.7pt;flip:y;z-index:251659264" o:connectortype="straight" strokecolor="#4f81bd [3204]" strokeweight="2.5pt">
            <v:stroke endarrow="block"/>
            <v:shadow color="#868686"/>
            <w10:wrap anchorx="page"/>
          </v:shape>
        </w:pict>
      </w:r>
      <w:r w:rsidR="007231C3">
        <w:rPr>
          <w:rFonts w:hint="cs"/>
          <w:noProof/>
        </w:rPr>
        <w:pict>
          <v:shape id="_x0000_s1026" type="#_x0000_t32" style="position:absolute;left:0;text-align:left;margin-left:283.7pt;margin-top:17.9pt;width:125.15pt;height:157.7pt;z-index:251658240" o:connectortype="straight" strokecolor="#4f81bd [3204]" strokeweight="2.5pt">
            <v:stroke endarrow="block"/>
            <v:shadow color="#868686"/>
            <w10:wrap anchorx="page"/>
          </v:shape>
        </w:pict>
      </w:r>
      <w:r w:rsidR="007231C3">
        <w:rPr>
          <w:rFonts w:hint="cs"/>
          <w:noProof/>
        </w:rPr>
        <w:drawing>
          <wp:inline distT="0" distB="0" distL="0" distR="0">
            <wp:extent cx="5486400" cy="3200400"/>
            <wp:effectExtent l="19050" t="0" r="1905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rtl/>
        </w:rPr>
      </w:pPr>
    </w:p>
    <w:p w:rsidR="00141133" w:rsidRDefault="00141133">
      <w:pPr>
        <w:rPr>
          <w:rFonts w:hint="cs"/>
          <w:b/>
          <w:bCs/>
          <w:sz w:val="44"/>
          <w:szCs w:val="44"/>
          <w:u w:val="single"/>
          <w:rtl/>
        </w:rPr>
      </w:pPr>
      <w:r w:rsidRPr="00141133">
        <w:rPr>
          <w:rFonts w:hint="cs"/>
          <w:b/>
          <w:bCs/>
          <w:sz w:val="44"/>
          <w:szCs w:val="44"/>
          <w:u w:val="single"/>
          <w:rtl/>
        </w:rPr>
        <w:lastRenderedPageBreak/>
        <w:t>خطوات التخطيط:</w:t>
      </w:r>
    </w:p>
    <w:p w:rsidR="00141133" w:rsidRDefault="00141133">
      <w:pPr>
        <w:rPr>
          <w:rFonts w:hint="cs"/>
          <w:b/>
          <w:bCs/>
          <w:sz w:val="44"/>
          <w:szCs w:val="44"/>
          <w:u w:val="single"/>
          <w:rtl/>
        </w:rPr>
      </w:pPr>
    </w:p>
    <w:p w:rsidR="00141133" w:rsidRDefault="00141133">
      <w:pPr>
        <w:rPr>
          <w:rFonts w:hint="cs"/>
          <w:b/>
          <w:bCs/>
          <w:sz w:val="44"/>
          <w:szCs w:val="44"/>
          <w:u w:val="single"/>
          <w:rtl/>
        </w:rPr>
      </w:pPr>
    </w:p>
    <w:p w:rsidR="00141133" w:rsidRPr="00141133" w:rsidRDefault="00141133">
      <w:pPr>
        <w:rPr>
          <w:rFonts w:hint="cs"/>
          <w:b/>
          <w:bCs/>
          <w:sz w:val="44"/>
          <w:szCs w:val="44"/>
          <w:u w:val="single"/>
          <w:rtl/>
        </w:rPr>
      </w:pPr>
      <w:r>
        <w:rPr>
          <w:rFonts w:hint="cs"/>
          <w:b/>
          <w:bCs/>
          <w:noProof/>
          <w:sz w:val="44"/>
          <w:szCs w:val="44"/>
          <w:u w:val="single"/>
          <w:rtl/>
        </w:rPr>
        <w:drawing>
          <wp:inline distT="0" distB="0" distL="0" distR="0">
            <wp:extent cx="5486400" cy="3200400"/>
            <wp:effectExtent l="0" t="0" r="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141133" w:rsidRDefault="00141133">
      <w:pPr>
        <w:rPr>
          <w:rFonts w:hint="cs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28"/>
          <w:szCs w:val="28"/>
          <w:rtl/>
        </w:rPr>
      </w:pP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سمات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التخطيط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 xml:space="preserve"> </w:t>
      </w:r>
      <w:r>
        <w:rPr>
          <w:rFonts w:ascii="Arial,Bold" w:cs="Arial,Bold" w:hint="cs"/>
          <w:b/>
          <w:bCs/>
          <w:sz w:val="40"/>
          <w:szCs w:val="40"/>
          <w:u w:val="single"/>
          <w:rtl/>
        </w:rPr>
        <w:t>الفعال</w:t>
      </w:r>
      <w:r>
        <w:rPr>
          <w:rFonts w:ascii="Arial,Bold" w:cs="Arial,Bold"/>
          <w:b/>
          <w:bCs/>
          <w:sz w:val="40"/>
          <w:szCs w:val="40"/>
          <w:u w:val="single"/>
          <w:rtl/>
        </w:rPr>
        <w:t>: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وضوح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الهدف</w:t>
      </w:r>
      <w:r>
        <w:rPr>
          <w:rFonts w:cs="Arial,Bold"/>
          <w:b/>
          <w:bCs/>
          <w:sz w:val="28"/>
          <w:szCs w:val="28"/>
        </w:rPr>
        <w:t>-1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المرونة</w:t>
      </w:r>
      <w:r>
        <w:rPr>
          <w:rFonts w:ascii="Arial,Bold" w:hAnsi="Wingdings" w:cs="Arial,Bold"/>
          <w:b/>
          <w:bCs/>
          <w:sz w:val="28"/>
          <w:szCs w:val="28"/>
        </w:rPr>
        <w:t>-2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البساطة</w:t>
      </w:r>
      <w:r>
        <w:rPr>
          <w:rFonts w:ascii="Arial,Bold" w:hAnsi="Wingdings" w:cs="Arial,Bold"/>
          <w:b/>
          <w:bCs/>
          <w:sz w:val="28"/>
          <w:szCs w:val="28"/>
        </w:rPr>
        <w:t>-3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المشاركة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في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الإعداد</w:t>
      </w:r>
      <w:r>
        <w:rPr>
          <w:rFonts w:ascii="Arial,Bold" w:hAnsi="Wingdings" w:cs="Arial,Bold"/>
          <w:b/>
          <w:bCs/>
          <w:sz w:val="28"/>
          <w:szCs w:val="28"/>
        </w:rPr>
        <w:t>-4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28"/>
          <w:szCs w:val="28"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الواقعية</w:t>
      </w:r>
      <w:r>
        <w:rPr>
          <w:rFonts w:ascii="Arial,Bold" w:hAnsi="Wingdings" w:cs="Arial,Bold"/>
          <w:b/>
          <w:bCs/>
          <w:sz w:val="28"/>
          <w:szCs w:val="28"/>
        </w:rPr>
        <w:t>-5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  <w:r>
        <w:rPr>
          <w:rFonts w:ascii="Wingdings" w:hAnsi="Wingdings" w:cs="Wingdings"/>
          <w:sz w:val="28"/>
          <w:szCs w:val="28"/>
        </w:rPr>
        <w:t>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6-تحقيق</w:t>
      </w:r>
      <w:r>
        <w:rPr>
          <w:rFonts w:ascii="Arial,Bold" w:hAnsi="Wingdings" w:cs="Arial,Bold"/>
          <w:b/>
          <w:bCs/>
          <w:sz w:val="28"/>
          <w:szCs w:val="28"/>
          <w:rtl/>
        </w:rPr>
        <w:t xml:space="preserve"> </w:t>
      </w:r>
      <w:r>
        <w:rPr>
          <w:rFonts w:ascii="Arial,Bold" w:hAnsi="Wingdings" w:cs="Arial,Bold" w:hint="cs"/>
          <w:b/>
          <w:bCs/>
          <w:sz w:val="28"/>
          <w:szCs w:val="28"/>
          <w:rtl/>
        </w:rPr>
        <w:t>التوازن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  <w:proofErr w:type="spellStart"/>
      <w:r>
        <w:rPr>
          <w:rFonts w:ascii="Arial,Bold" w:hAnsi="Wingdings" w:cs="Arial,Bold" w:hint="cs"/>
          <w:b/>
          <w:bCs/>
          <w:sz w:val="28"/>
          <w:szCs w:val="28"/>
          <w:rtl/>
        </w:rPr>
        <w:t>7-</w:t>
      </w:r>
      <w:proofErr w:type="spellEnd"/>
      <w:r>
        <w:rPr>
          <w:rFonts w:ascii="Arial,Bold" w:hAnsi="Wingdings" w:cs="Arial,Bold" w:hint="cs"/>
          <w:b/>
          <w:bCs/>
          <w:sz w:val="28"/>
          <w:szCs w:val="28"/>
          <w:rtl/>
        </w:rPr>
        <w:t xml:space="preserve"> المتابعة والتقويم.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sz w:val="44"/>
          <w:szCs w:val="44"/>
          <w:u w:val="single"/>
          <w:rtl/>
        </w:rPr>
      </w:pPr>
      <w:r w:rsidRPr="00141133">
        <w:rPr>
          <w:rFonts w:cs="Arial,Bold" w:hint="cs"/>
          <w:b/>
          <w:bCs/>
          <w:sz w:val="44"/>
          <w:szCs w:val="44"/>
          <w:u w:val="single"/>
          <w:rtl/>
        </w:rPr>
        <w:t>معوقات التخطيط: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 w:hint="cs"/>
          <w:b/>
          <w:bCs/>
          <w:sz w:val="40"/>
          <w:szCs w:val="40"/>
          <w:u w:val="single"/>
          <w:rtl/>
        </w:rPr>
      </w:pP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cs="Arial,Bold"/>
          <w:b/>
          <w:bCs/>
          <w:sz w:val="40"/>
          <w:szCs w:val="40"/>
          <w:rtl/>
        </w:rPr>
      </w:pPr>
      <w:r w:rsidRPr="00141133">
        <w:rPr>
          <w:rFonts w:ascii="Arial,Bold" w:cs="Arial,Bold" w:hint="cs"/>
          <w:b/>
          <w:bCs/>
          <w:sz w:val="40"/>
          <w:szCs w:val="40"/>
          <w:rtl/>
        </w:rPr>
        <w:t>نقص</w:t>
      </w:r>
      <w:r w:rsidRPr="00141133">
        <w:rPr>
          <w:rFonts w:ascii="Arial,Bold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cs="Arial,Bold" w:hint="cs"/>
          <w:b/>
          <w:bCs/>
          <w:sz w:val="40"/>
          <w:szCs w:val="40"/>
          <w:rtl/>
        </w:rPr>
        <w:t>المعلومات</w:t>
      </w:r>
      <w:r>
        <w:rPr>
          <w:rFonts w:ascii="Arial,Bold" w:cs="Arial,Bold"/>
          <w:b/>
          <w:bCs/>
          <w:sz w:val="40"/>
          <w:szCs w:val="40"/>
        </w:rPr>
        <w:t>-1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40"/>
          <w:szCs w:val="40"/>
          <w:rtl/>
        </w:rPr>
      </w:pPr>
      <w:r w:rsidRPr="00141133">
        <w:rPr>
          <w:rFonts w:ascii="Wingdings" w:hAnsi="Wingdings" w:cs="Wingdings"/>
          <w:sz w:val="40"/>
          <w:szCs w:val="40"/>
        </w:rPr>
        <w:t>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مقاومة</w:t>
      </w:r>
      <w:r w:rsidRPr="00141133">
        <w:rPr>
          <w:rFonts w:ascii="Arial,Bold" w:hAnsi="Wingdings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التغيير</w:t>
      </w:r>
      <w:r>
        <w:rPr>
          <w:rFonts w:ascii="Arial,Bold" w:hAnsi="Wingdings" w:cs="Arial,Bold"/>
          <w:b/>
          <w:bCs/>
          <w:sz w:val="40"/>
          <w:szCs w:val="40"/>
        </w:rPr>
        <w:t>-2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40"/>
          <w:szCs w:val="40"/>
          <w:rtl/>
        </w:rPr>
      </w:pPr>
      <w:r w:rsidRPr="00141133">
        <w:rPr>
          <w:rFonts w:ascii="Wingdings" w:hAnsi="Wingdings" w:cs="Wingdings"/>
          <w:sz w:val="40"/>
          <w:szCs w:val="40"/>
        </w:rPr>
        <w:t>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عدم</w:t>
      </w:r>
      <w:r w:rsidRPr="00141133">
        <w:rPr>
          <w:rFonts w:ascii="Arial,Bold" w:hAnsi="Wingdings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الواقعية</w:t>
      </w:r>
      <w:r>
        <w:rPr>
          <w:rFonts w:ascii="Arial,Bold" w:hAnsi="Wingdings" w:cs="Arial,Bold"/>
          <w:b/>
          <w:bCs/>
          <w:sz w:val="40"/>
          <w:szCs w:val="40"/>
        </w:rPr>
        <w:t>-3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40"/>
          <w:szCs w:val="40"/>
          <w:rtl/>
        </w:rPr>
      </w:pPr>
      <w:r w:rsidRPr="00141133">
        <w:rPr>
          <w:rFonts w:ascii="Wingdings" w:hAnsi="Wingdings" w:cs="Wingdings"/>
          <w:sz w:val="40"/>
          <w:szCs w:val="40"/>
        </w:rPr>
        <w:t>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عدم</w:t>
      </w:r>
      <w:r w:rsidRPr="00141133">
        <w:rPr>
          <w:rFonts w:ascii="Arial,Bold" w:hAnsi="Wingdings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التنسيق</w:t>
      </w:r>
      <w:r>
        <w:rPr>
          <w:rFonts w:ascii="Arial,Bold" w:hAnsi="Wingdings" w:cs="Arial,Bold"/>
          <w:b/>
          <w:bCs/>
          <w:sz w:val="40"/>
          <w:szCs w:val="40"/>
        </w:rPr>
        <w:t>-4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</w:rPr>
      </w:pPr>
      <w:r w:rsidRPr="00141133">
        <w:rPr>
          <w:rFonts w:ascii="Wingdings" w:hAnsi="Wingdings" w:cs="Wingdings"/>
          <w:sz w:val="40"/>
          <w:szCs w:val="40"/>
        </w:rPr>
        <w:t>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وجود</w:t>
      </w:r>
      <w:r w:rsidRPr="00141133">
        <w:rPr>
          <w:rFonts w:ascii="Arial,Bold" w:hAnsi="Wingdings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القيود</w:t>
      </w:r>
      <w:r>
        <w:rPr>
          <w:rFonts w:ascii="Arial,Bold" w:hAnsi="Wingdings" w:cs="Arial,Bold"/>
          <w:b/>
          <w:bCs/>
          <w:sz w:val="40"/>
          <w:szCs w:val="40"/>
        </w:rPr>
        <w:t>-5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sz w:val="40"/>
          <w:szCs w:val="40"/>
          <w:rtl/>
        </w:rPr>
      </w:pP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الوقت</w:t>
      </w:r>
      <w:r w:rsidRPr="00141133">
        <w:rPr>
          <w:rFonts w:ascii="Arial,Bold" w:hAnsi="Wingdings" w:cs="Arial,Bold"/>
          <w:b/>
          <w:bCs/>
          <w:sz w:val="40"/>
          <w:szCs w:val="40"/>
          <w:rtl/>
        </w:rPr>
        <w:t xml:space="preserve"> </w:t>
      </w:r>
      <w:r w:rsidRPr="00141133">
        <w:rPr>
          <w:rFonts w:ascii="Arial,Bold" w:hAnsi="Wingdings" w:cs="Arial,Bold" w:hint="cs"/>
          <w:b/>
          <w:bCs/>
          <w:sz w:val="40"/>
          <w:szCs w:val="40"/>
          <w:rtl/>
        </w:rPr>
        <w:t>والكلفة</w:t>
      </w:r>
      <w:r w:rsidRPr="00141133">
        <w:rPr>
          <w:rFonts w:cs="Arial,Bold"/>
          <w:b/>
          <w:bCs/>
          <w:sz w:val="40"/>
          <w:szCs w:val="40"/>
        </w:rPr>
        <w:t>-6</w:t>
      </w:r>
    </w:p>
    <w:p w:rsidR="00141133" w:rsidRP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40"/>
          <w:szCs w:val="40"/>
          <w:rtl/>
        </w:rPr>
      </w:pPr>
      <w:r w:rsidRPr="00141133">
        <w:rPr>
          <w:rFonts w:cs="Arial,Bold" w:hint="cs"/>
          <w:b/>
          <w:bCs/>
          <w:sz w:val="40"/>
          <w:szCs w:val="40"/>
          <w:rtl/>
        </w:rPr>
        <w:t>البيئة المعقدة</w:t>
      </w:r>
      <w:r>
        <w:rPr>
          <w:rFonts w:cs="Arial,Bold" w:hint="cs"/>
          <w:b/>
          <w:bCs/>
          <w:sz w:val="40"/>
          <w:szCs w:val="40"/>
          <w:rtl/>
        </w:rPr>
        <w:t>.</w:t>
      </w:r>
      <w:r w:rsidRPr="00141133">
        <w:rPr>
          <w:rFonts w:ascii="Arial,Bold" w:hAnsi="Wingdings" w:cs="Arial,Bold"/>
          <w:b/>
          <w:bCs/>
          <w:sz w:val="40"/>
          <w:szCs w:val="40"/>
        </w:rPr>
        <w:t>-7</w:t>
      </w: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 w:hint="cs"/>
          <w:b/>
          <w:bCs/>
          <w:sz w:val="28"/>
          <w:szCs w:val="28"/>
          <w:rtl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141133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Arial,Bold" w:hAnsi="Wingdings" w:cs="Arial,Bold"/>
          <w:b/>
          <w:bCs/>
          <w:sz w:val="28"/>
          <w:szCs w:val="28"/>
        </w:rPr>
      </w:pPr>
    </w:p>
    <w:p w:rsidR="00C9219C" w:rsidRDefault="00C9219C" w:rsidP="00C9219C">
      <w:pPr>
        <w:widowControl w:val="0"/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" w:eastAsia="Arial Unicode MS" w:hAnsi="Arial" w:cs="Arial"/>
          <w:color w:val="000000"/>
          <w:sz w:val="36"/>
          <w:szCs w:val="36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(لا 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ن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ريد سواء دعوة صادقة من أعماق قلوبكم</w:t>
      </w:r>
      <w:proofErr w:type="spellStart"/>
      <w:r>
        <w:rPr>
          <w:rFonts w:ascii="Times New Roman" w:eastAsia="Arial Unicode MS" w:hAnsi="Times New Roman" w:cs="Times New Roman"/>
          <w:b/>
          <w:bCs/>
          <w:sz w:val="32"/>
          <w:szCs w:val="32"/>
          <w:rtl/>
        </w:rPr>
        <w:t>)</w:t>
      </w:r>
      <w:proofErr w:type="spellEnd"/>
    </w:p>
    <w:p w:rsidR="00C9219C" w:rsidRDefault="00C9219C" w:rsidP="00C9219C">
      <w:pPr>
        <w:widowControl w:val="0"/>
        <w:autoSpaceDE w:val="0"/>
        <w:autoSpaceDN w:val="0"/>
        <w:bidi w:val="0"/>
        <w:adjustRightInd w:val="0"/>
        <w:spacing w:after="0" w:line="240" w:lineRule="auto"/>
        <w:rPr>
          <w:rFonts w:ascii="Arial" w:eastAsia="Arial Unicode MS" w:hAnsi="Arial" w:cs="Arial"/>
          <w:color w:val="000000"/>
          <w:sz w:val="36"/>
          <w:szCs w:val="36"/>
        </w:rPr>
      </w:pPr>
    </w:p>
    <w:p w:rsidR="00C9219C" w:rsidRDefault="00C9219C" w:rsidP="00C9219C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Arial" w:eastAsia="Arial Unicode MS" w:hAnsi="Arial" w:cs="Arial"/>
          <w:b/>
          <w:bCs/>
          <w:sz w:val="32"/>
          <w:szCs w:val="32"/>
          <w:rtl/>
        </w:rPr>
        <w:t>أخ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وات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 xml:space="preserve">كم </w:t>
      </w:r>
      <w:proofErr w:type="spellStart"/>
      <w:r>
        <w:rPr>
          <w:rFonts w:ascii="Arial" w:eastAsia="Arial Unicode MS" w:hAnsi="Arial" w:cs="Arial"/>
          <w:b/>
          <w:bCs/>
          <w:sz w:val="32"/>
          <w:szCs w:val="32"/>
          <w:rtl/>
        </w:rPr>
        <w:t>:</w:t>
      </w:r>
      <w:proofErr w:type="spellEnd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رايه</w:t>
      </w:r>
      <w:proofErr w:type="spellEnd"/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11 </w:t>
      </w:r>
      <w:r w:rsidRPr="003E63BA">
        <w:rPr>
          <w:rFonts w:ascii="Arial" w:eastAsia="Arial Unicode MS" w:hAnsi="Arial" w:cs="Arial" w:hint="cs"/>
          <w:b/>
          <w:bCs/>
          <w:sz w:val="32"/>
          <w:szCs w:val="32"/>
          <w:rtl/>
        </w:rPr>
        <w:t>و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 xml:space="preserve"> </w:t>
      </w:r>
      <w:r>
        <w:rPr>
          <w:rFonts w:ascii="Arial" w:eastAsia="Arial Unicode MS" w:hAnsi="Arial" w:cs="Arial"/>
          <w:b/>
          <w:bCs/>
          <w:sz w:val="32"/>
          <w:szCs w:val="32"/>
          <w:rtl/>
        </w:rPr>
        <w:t>ضفافــ أمنيهـ</w:t>
      </w:r>
      <w:r>
        <w:rPr>
          <w:rFonts w:ascii="Arial" w:eastAsia="Arial Unicode MS" w:hAnsi="Arial" w:cs="Arial" w:hint="cs"/>
          <w:b/>
          <w:bCs/>
          <w:sz w:val="32"/>
          <w:szCs w:val="32"/>
          <w:rtl/>
        </w:rPr>
        <w:t>ـ</w:t>
      </w:r>
    </w:p>
    <w:p w:rsidR="00C9219C" w:rsidRDefault="00C9219C" w:rsidP="00C9219C">
      <w:pPr>
        <w:widowControl w:val="0"/>
        <w:autoSpaceDE w:val="0"/>
        <w:autoSpaceDN w:val="0"/>
        <w:adjustRightInd w:val="0"/>
        <w:jc w:val="center"/>
        <w:rPr>
          <w:rFonts w:ascii="Arial" w:eastAsia="Arial Unicode MS" w:hAnsi="Arial" w:cs="Arial"/>
          <w:b/>
          <w:bCs/>
          <w:sz w:val="32"/>
          <w:szCs w:val="32"/>
        </w:rPr>
      </w:pPr>
      <w:r>
        <w:rPr>
          <w:rFonts w:ascii="Wingdings" w:eastAsia="Arial Unicode MS" w:hAnsi="Wingdings" w:cs="Wingdings"/>
          <w:b/>
          <w:bCs/>
          <w:sz w:val="32"/>
          <w:szCs w:val="32"/>
        </w:rPr>
        <w:t></w:t>
      </w:r>
    </w:p>
    <w:p w:rsidR="00141133" w:rsidRPr="00C9219C" w:rsidRDefault="00141133" w:rsidP="0014113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="Arial,Bold"/>
          <w:b/>
          <w:bCs/>
          <w:sz w:val="28"/>
          <w:szCs w:val="28"/>
          <w:rtl/>
        </w:rPr>
      </w:pPr>
    </w:p>
    <w:sectPr w:rsidR="00141133" w:rsidRPr="00C9219C" w:rsidSect="007231C3">
      <w:footerReference w:type="default" r:id="rId16"/>
      <w:pgSz w:w="12240" w:h="15840"/>
      <w:pgMar w:top="1440" w:right="1800" w:bottom="1440" w:left="180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4D0A" w:rsidRDefault="004C4D0A" w:rsidP="007231C3">
      <w:pPr>
        <w:spacing w:after="0" w:line="240" w:lineRule="auto"/>
      </w:pPr>
      <w:r>
        <w:separator/>
      </w:r>
    </w:p>
  </w:endnote>
  <w:endnote w:type="continuationSeparator" w:id="0">
    <w:p w:rsidR="004C4D0A" w:rsidRDefault="004C4D0A" w:rsidP="00723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906883"/>
      <w:docPartObj>
        <w:docPartGallery w:val="Page Numbers (Bottom of Page)"/>
        <w:docPartUnique/>
      </w:docPartObj>
    </w:sdtPr>
    <w:sdtContent>
      <w:p w:rsidR="007231C3" w:rsidRDefault="007231C3">
        <w:pPr>
          <w:pStyle w:val="a4"/>
          <w:jc w:val="right"/>
        </w:pPr>
        <w:fldSimple w:instr=" PAGE   \* MERGEFORMAT ">
          <w:r w:rsidR="00C9219C" w:rsidRPr="00C9219C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7231C3" w:rsidRDefault="007231C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4D0A" w:rsidRDefault="004C4D0A" w:rsidP="007231C3">
      <w:pPr>
        <w:spacing w:after="0" w:line="240" w:lineRule="auto"/>
      </w:pPr>
      <w:r>
        <w:separator/>
      </w:r>
    </w:p>
  </w:footnote>
  <w:footnote w:type="continuationSeparator" w:id="0">
    <w:p w:rsidR="004C4D0A" w:rsidRDefault="004C4D0A" w:rsidP="007231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231C3"/>
    <w:rsid w:val="00003FBC"/>
    <w:rsid w:val="00004A42"/>
    <w:rsid w:val="00014271"/>
    <w:rsid w:val="000252D5"/>
    <w:rsid w:val="00047590"/>
    <w:rsid w:val="000676C7"/>
    <w:rsid w:val="00072085"/>
    <w:rsid w:val="00073B9A"/>
    <w:rsid w:val="000A3426"/>
    <w:rsid w:val="000B4C98"/>
    <w:rsid w:val="000C0843"/>
    <w:rsid w:val="000C1ABF"/>
    <w:rsid w:val="000D6B1E"/>
    <w:rsid w:val="000E443B"/>
    <w:rsid w:val="000E4843"/>
    <w:rsid w:val="000F2F2F"/>
    <w:rsid w:val="000F573D"/>
    <w:rsid w:val="000F6951"/>
    <w:rsid w:val="001000F8"/>
    <w:rsid w:val="001079F5"/>
    <w:rsid w:val="00115CE1"/>
    <w:rsid w:val="001227CA"/>
    <w:rsid w:val="00137433"/>
    <w:rsid w:val="00141133"/>
    <w:rsid w:val="001448E6"/>
    <w:rsid w:val="0015143D"/>
    <w:rsid w:val="00162DDB"/>
    <w:rsid w:val="00174986"/>
    <w:rsid w:val="001754D4"/>
    <w:rsid w:val="00183C89"/>
    <w:rsid w:val="00184F75"/>
    <w:rsid w:val="001945F4"/>
    <w:rsid w:val="001A3F17"/>
    <w:rsid w:val="001C2D40"/>
    <w:rsid w:val="001C2DAC"/>
    <w:rsid w:val="001D4765"/>
    <w:rsid w:val="001D61A5"/>
    <w:rsid w:val="001F65F8"/>
    <w:rsid w:val="002002F4"/>
    <w:rsid w:val="00203CAF"/>
    <w:rsid w:val="00214063"/>
    <w:rsid w:val="00217417"/>
    <w:rsid w:val="00220A4D"/>
    <w:rsid w:val="0022577A"/>
    <w:rsid w:val="00235C8D"/>
    <w:rsid w:val="0023707B"/>
    <w:rsid w:val="00270489"/>
    <w:rsid w:val="0028481A"/>
    <w:rsid w:val="002910E5"/>
    <w:rsid w:val="002A382E"/>
    <w:rsid w:val="002B750C"/>
    <w:rsid w:val="002B7D6B"/>
    <w:rsid w:val="002E3243"/>
    <w:rsid w:val="002E6B59"/>
    <w:rsid w:val="002E7C51"/>
    <w:rsid w:val="002F19D6"/>
    <w:rsid w:val="00310FE0"/>
    <w:rsid w:val="003204C3"/>
    <w:rsid w:val="0032323D"/>
    <w:rsid w:val="003310FE"/>
    <w:rsid w:val="00336692"/>
    <w:rsid w:val="003423F4"/>
    <w:rsid w:val="0035031D"/>
    <w:rsid w:val="0035277A"/>
    <w:rsid w:val="00356BD7"/>
    <w:rsid w:val="00366571"/>
    <w:rsid w:val="00370AF9"/>
    <w:rsid w:val="00386F22"/>
    <w:rsid w:val="0039248C"/>
    <w:rsid w:val="00396341"/>
    <w:rsid w:val="003A044F"/>
    <w:rsid w:val="003A2F0B"/>
    <w:rsid w:val="003B7A1F"/>
    <w:rsid w:val="003C0602"/>
    <w:rsid w:val="003C2028"/>
    <w:rsid w:val="003F2FF5"/>
    <w:rsid w:val="003F3A9A"/>
    <w:rsid w:val="003F69D2"/>
    <w:rsid w:val="003F730A"/>
    <w:rsid w:val="003F79D5"/>
    <w:rsid w:val="00400216"/>
    <w:rsid w:val="0040574B"/>
    <w:rsid w:val="00412705"/>
    <w:rsid w:val="00413AB1"/>
    <w:rsid w:val="00422877"/>
    <w:rsid w:val="00426012"/>
    <w:rsid w:val="00426438"/>
    <w:rsid w:val="004273F6"/>
    <w:rsid w:val="00437D06"/>
    <w:rsid w:val="00441CA4"/>
    <w:rsid w:val="004740A2"/>
    <w:rsid w:val="00474CC1"/>
    <w:rsid w:val="004761A5"/>
    <w:rsid w:val="00481968"/>
    <w:rsid w:val="00482218"/>
    <w:rsid w:val="0048529B"/>
    <w:rsid w:val="0049216D"/>
    <w:rsid w:val="00493AD7"/>
    <w:rsid w:val="00494D88"/>
    <w:rsid w:val="004A0A2E"/>
    <w:rsid w:val="004B1ABC"/>
    <w:rsid w:val="004B2527"/>
    <w:rsid w:val="004C3789"/>
    <w:rsid w:val="004C4D0A"/>
    <w:rsid w:val="004D4432"/>
    <w:rsid w:val="004D6017"/>
    <w:rsid w:val="004E26C6"/>
    <w:rsid w:val="004E297C"/>
    <w:rsid w:val="004E5E2C"/>
    <w:rsid w:val="004F31B1"/>
    <w:rsid w:val="00504DB4"/>
    <w:rsid w:val="00504DDF"/>
    <w:rsid w:val="005116D2"/>
    <w:rsid w:val="005300FE"/>
    <w:rsid w:val="005422BC"/>
    <w:rsid w:val="00550F63"/>
    <w:rsid w:val="0056066C"/>
    <w:rsid w:val="00567486"/>
    <w:rsid w:val="00570698"/>
    <w:rsid w:val="005A36FF"/>
    <w:rsid w:val="005A526D"/>
    <w:rsid w:val="005A6428"/>
    <w:rsid w:val="005A72E3"/>
    <w:rsid w:val="005A72F7"/>
    <w:rsid w:val="005A790B"/>
    <w:rsid w:val="005D2D8D"/>
    <w:rsid w:val="005D407F"/>
    <w:rsid w:val="005E5805"/>
    <w:rsid w:val="005F154E"/>
    <w:rsid w:val="005F6D0F"/>
    <w:rsid w:val="0060680B"/>
    <w:rsid w:val="0061178D"/>
    <w:rsid w:val="00612229"/>
    <w:rsid w:val="00631937"/>
    <w:rsid w:val="00640F8E"/>
    <w:rsid w:val="006445F0"/>
    <w:rsid w:val="00647192"/>
    <w:rsid w:val="00650891"/>
    <w:rsid w:val="00654913"/>
    <w:rsid w:val="006610DB"/>
    <w:rsid w:val="00672E04"/>
    <w:rsid w:val="00675599"/>
    <w:rsid w:val="00684418"/>
    <w:rsid w:val="00684629"/>
    <w:rsid w:val="006B0072"/>
    <w:rsid w:val="006B1811"/>
    <w:rsid w:val="006B7E8B"/>
    <w:rsid w:val="006C544F"/>
    <w:rsid w:val="006C6FF4"/>
    <w:rsid w:val="006D5F50"/>
    <w:rsid w:val="006E0805"/>
    <w:rsid w:val="006F0404"/>
    <w:rsid w:val="006F1A44"/>
    <w:rsid w:val="006F1AFF"/>
    <w:rsid w:val="00702324"/>
    <w:rsid w:val="007024F3"/>
    <w:rsid w:val="00705D8E"/>
    <w:rsid w:val="00706075"/>
    <w:rsid w:val="00707697"/>
    <w:rsid w:val="00715FBA"/>
    <w:rsid w:val="007220E5"/>
    <w:rsid w:val="007231C3"/>
    <w:rsid w:val="00726B7D"/>
    <w:rsid w:val="007330A5"/>
    <w:rsid w:val="00733643"/>
    <w:rsid w:val="00733F6D"/>
    <w:rsid w:val="00735C6C"/>
    <w:rsid w:val="00742F88"/>
    <w:rsid w:val="00751EFD"/>
    <w:rsid w:val="007569E5"/>
    <w:rsid w:val="00757919"/>
    <w:rsid w:val="00760446"/>
    <w:rsid w:val="00765933"/>
    <w:rsid w:val="007700F2"/>
    <w:rsid w:val="0078126A"/>
    <w:rsid w:val="00783778"/>
    <w:rsid w:val="00783F40"/>
    <w:rsid w:val="007907E3"/>
    <w:rsid w:val="00796C70"/>
    <w:rsid w:val="007A0DDD"/>
    <w:rsid w:val="007E696D"/>
    <w:rsid w:val="007F08ED"/>
    <w:rsid w:val="007F2411"/>
    <w:rsid w:val="007F6A07"/>
    <w:rsid w:val="00800D39"/>
    <w:rsid w:val="00803F7B"/>
    <w:rsid w:val="00805764"/>
    <w:rsid w:val="008465D9"/>
    <w:rsid w:val="008527B2"/>
    <w:rsid w:val="00853119"/>
    <w:rsid w:val="008602A1"/>
    <w:rsid w:val="0087520B"/>
    <w:rsid w:val="008753BC"/>
    <w:rsid w:val="008763E8"/>
    <w:rsid w:val="00880A95"/>
    <w:rsid w:val="00881336"/>
    <w:rsid w:val="008909F5"/>
    <w:rsid w:val="008A44B8"/>
    <w:rsid w:val="008A5001"/>
    <w:rsid w:val="008C2AB3"/>
    <w:rsid w:val="008D3C8C"/>
    <w:rsid w:val="008D535A"/>
    <w:rsid w:val="008D6B5B"/>
    <w:rsid w:val="008D79FB"/>
    <w:rsid w:val="008D7E33"/>
    <w:rsid w:val="008F0BB9"/>
    <w:rsid w:val="008F24A7"/>
    <w:rsid w:val="008F3B79"/>
    <w:rsid w:val="008F5285"/>
    <w:rsid w:val="008F54E7"/>
    <w:rsid w:val="009009BC"/>
    <w:rsid w:val="00904D6F"/>
    <w:rsid w:val="009147A3"/>
    <w:rsid w:val="00927ADA"/>
    <w:rsid w:val="009309FD"/>
    <w:rsid w:val="009332C1"/>
    <w:rsid w:val="00934651"/>
    <w:rsid w:val="009462A6"/>
    <w:rsid w:val="0094759A"/>
    <w:rsid w:val="009545B8"/>
    <w:rsid w:val="00957967"/>
    <w:rsid w:val="00957E3E"/>
    <w:rsid w:val="00960930"/>
    <w:rsid w:val="009638FD"/>
    <w:rsid w:val="0096695B"/>
    <w:rsid w:val="009803CA"/>
    <w:rsid w:val="00983C1D"/>
    <w:rsid w:val="00990603"/>
    <w:rsid w:val="00991A64"/>
    <w:rsid w:val="00995A68"/>
    <w:rsid w:val="00996DC1"/>
    <w:rsid w:val="009A0C56"/>
    <w:rsid w:val="009B7623"/>
    <w:rsid w:val="009C4C04"/>
    <w:rsid w:val="009C5E6B"/>
    <w:rsid w:val="009D1E77"/>
    <w:rsid w:val="009E24FA"/>
    <w:rsid w:val="009F21A6"/>
    <w:rsid w:val="00A01F03"/>
    <w:rsid w:val="00A072EC"/>
    <w:rsid w:val="00A12476"/>
    <w:rsid w:val="00A160D9"/>
    <w:rsid w:val="00A20119"/>
    <w:rsid w:val="00A22436"/>
    <w:rsid w:val="00A24C7C"/>
    <w:rsid w:val="00A33152"/>
    <w:rsid w:val="00A3745E"/>
    <w:rsid w:val="00A451CB"/>
    <w:rsid w:val="00A73038"/>
    <w:rsid w:val="00A73A67"/>
    <w:rsid w:val="00A808CB"/>
    <w:rsid w:val="00A96517"/>
    <w:rsid w:val="00AA1617"/>
    <w:rsid w:val="00AA1A94"/>
    <w:rsid w:val="00AA1C1F"/>
    <w:rsid w:val="00AA66DE"/>
    <w:rsid w:val="00AB70CE"/>
    <w:rsid w:val="00AC7E41"/>
    <w:rsid w:val="00AD03EC"/>
    <w:rsid w:val="00AD4EFE"/>
    <w:rsid w:val="00AD6ED7"/>
    <w:rsid w:val="00AF1E7D"/>
    <w:rsid w:val="00AF5953"/>
    <w:rsid w:val="00AF773B"/>
    <w:rsid w:val="00B10CAC"/>
    <w:rsid w:val="00B169AC"/>
    <w:rsid w:val="00B20949"/>
    <w:rsid w:val="00B21FD3"/>
    <w:rsid w:val="00B37EE6"/>
    <w:rsid w:val="00B64F03"/>
    <w:rsid w:val="00B6741E"/>
    <w:rsid w:val="00B70C93"/>
    <w:rsid w:val="00B77BC8"/>
    <w:rsid w:val="00B96A7D"/>
    <w:rsid w:val="00B97FE8"/>
    <w:rsid w:val="00BA73C2"/>
    <w:rsid w:val="00BB03D7"/>
    <w:rsid w:val="00BB533B"/>
    <w:rsid w:val="00BC2A0F"/>
    <w:rsid w:val="00BC541F"/>
    <w:rsid w:val="00BC674D"/>
    <w:rsid w:val="00BC7A1D"/>
    <w:rsid w:val="00BD1E9B"/>
    <w:rsid w:val="00BE000F"/>
    <w:rsid w:val="00BE0032"/>
    <w:rsid w:val="00BE26CD"/>
    <w:rsid w:val="00C107EF"/>
    <w:rsid w:val="00C13185"/>
    <w:rsid w:val="00C1434D"/>
    <w:rsid w:val="00C14E46"/>
    <w:rsid w:val="00C20C29"/>
    <w:rsid w:val="00C447B3"/>
    <w:rsid w:val="00C50E07"/>
    <w:rsid w:val="00C9219C"/>
    <w:rsid w:val="00CA3BA1"/>
    <w:rsid w:val="00CA4712"/>
    <w:rsid w:val="00CB4E52"/>
    <w:rsid w:val="00CB7150"/>
    <w:rsid w:val="00CC3A24"/>
    <w:rsid w:val="00CD7C4D"/>
    <w:rsid w:val="00CF084D"/>
    <w:rsid w:val="00CF29B9"/>
    <w:rsid w:val="00D01684"/>
    <w:rsid w:val="00D06943"/>
    <w:rsid w:val="00D16394"/>
    <w:rsid w:val="00D45202"/>
    <w:rsid w:val="00D47E15"/>
    <w:rsid w:val="00D5292C"/>
    <w:rsid w:val="00D55C23"/>
    <w:rsid w:val="00D634FD"/>
    <w:rsid w:val="00D662C3"/>
    <w:rsid w:val="00D66BE0"/>
    <w:rsid w:val="00D7498E"/>
    <w:rsid w:val="00D74D78"/>
    <w:rsid w:val="00D8769E"/>
    <w:rsid w:val="00D91A1A"/>
    <w:rsid w:val="00D97A54"/>
    <w:rsid w:val="00DB0BC5"/>
    <w:rsid w:val="00DB4497"/>
    <w:rsid w:val="00DC7E57"/>
    <w:rsid w:val="00DE5218"/>
    <w:rsid w:val="00DE5DC1"/>
    <w:rsid w:val="00DF4DC4"/>
    <w:rsid w:val="00DF7B30"/>
    <w:rsid w:val="00E03EED"/>
    <w:rsid w:val="00E130DA"/>
    <w:rsid w:val="00E15AE1"/>
    <w:rsid w:val="00E245CA"/>
    <w:rsid w:val="00E250C1"/>
    <w:rsid w:val="00E3776E"/>
    <w:rsid w:val="00E41BB4"/>
    <w:rsid w:val="00E41DAA"/>
    <w:rsid w:val="00E427FF"/>
    <w:rsid w:val="00E4280F"/>
    <w:rsid w:val="00E44D47"/>
    <w:rsid w:val="00E47EC0"/>
    <w:rsid w:val="00E54720"/>
    <w:rsid w:val="00E65B98"/>
    <w:rsid w:val="00E70C60"/>
    <w:rsid w:val="00E71D4D"/>
    <w:rsid w:val="00E84D08"/>
    <w:rsid w:val="00E92DBC"/>
    <w:rsid w:val="00E95459"/>
    <w:rsid w:val="00E957EA"/>
    <w:rsid w:val="00EA66B4"/>
    <w:rsid w:val="00EB1628"/>
    <w:rsid w:val="00EB2DE0"/>
    <w:rsid w:val="00EB45D4"/>
    <w:rsid w:val="00EB4680"/>
    <w:rsid w:val="00EB7696"/>
    <w:rsid w:val="00EC676A"/>
    <w:rsid w:val="00ED4E99"/>
    <w:rsid w:val="00ED5B13"/>
    <w:rsid w:val="00EF410A"/>
    <w:rsid w:val="00F03C8C"/>
    <w:rsid w:val="00F07BD7"/>
    <w:rsid w:val="00F2284D"/>
    <w:rsid w:val="00F46D8D"/>
    <w:rsid w:val="00F477DB"/>
    <w:rsid w:val="00F54E1D"/>
    <w:rsid w:val="00F60918"/>
    <w:rsid w:val="00F8103D"/>
    <w:rsid w:val="00FB1B67"/>
    <w:rsid w:val="00FB7C1A"/>
    <w:rsid w:val="00FC1A51"/>
    <w:rsid w:val="00FD2541"/>
    <w:rsid w:val="00FE6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69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31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231C3"/>
  </w:style>
  <w:style w:type="paragraph" w:styleId="a4">
    <w:name w:val="footer"/>
    <w:basedOn w:val="a"/>
    <w:link w:val="Char0"/>
    <w:uiPriority w:val="99"/>
    <w:unhideWhenUsed/>
    <w:rsid w:val="007231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231C3"/>
  </w:style>
  <w:style w:type="paragraph" w:styleId="a5">
    <w:name w:val="Balloon Text"/>
    <w:basedOn w:val="a"/>
    <w:link w:val="Char1"/>
    <w:uiPriority w:val="99"/>
    <w:semiHidden/>
    <w:unhideWhenUsed/>
    <w:rsid w:val="00723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7231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endnotes" Target="endnote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E3C7C55-AB94-4E9C-A9C5-EE01F8A81D03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94F28D42-A4F4-4C2A-91DD-B276AE6FA80D}">
      <dgm:prSet phldrT="[نص]"/>
      <dgm:spPr/>
      <dgm:t>
        <a:bodyPr/>
        <a:lstStyle/>
        <a:p>
          <a:pPr rtl="1"/>
          <a:r>
            <a:rPr lang="ar-SA"/>
            <a:t>الهدف</a:t>
          </a:r>
        </a:p>
      </dgm:t>
    </dgm:pt>
    <dgm:pt modelId="{E0C8E1C1-8D3C-4EC4-8054-1768409D8951}" type="parTrans" cxnId="{A3A2C0AF-31EA-4D8F-9413-A6BA84964CFA}">
      <dgm:prSet/>
      <dgm:spPr/>
      <dgm:t>
        <a:bodyPr/>
        <a:lstStyle/>
        <a:p>
          <a:pPr rtl="1"/>
          <a:endParaRPr lang="ar-SA"/>
        </a:p>
      </dgm:t>
    </dgm:pt>
    <dgm:pt modelId="{AB5D1AD6-2774-4D63-B860-847DAE954884}" type="sibTrans" cxnId="{A3A2C0AF-31EA-4D8F-9413-A6BA84964CFA}">
      <dgm:prSet/>
      <dgm:spPr/>
      <dgm:t>
        <a:bodyPr/>
        <a:lstStyle/>
        <a:p>
          <a:pPr rtl="1"/>
          <a:endParaRPr lang="ar-SA"/>
        </a:p>
      </dgm:t>
    </dgm:pt>
    <dgm:pt modelId="{71E7A8A8-37C2-4772-9811-C043904DD8AF}">
      <dgm:prSet phldrT="[نص]"/>
      <dgm:spPr/>
      <dgm:t>
        <a:bodyPr/>
        <a:lstStyle/>
        <a:p>
          <a:pPr rtl="1"/>
          <a:r>
            <a:rPr lang="ar-SA"/>
            <a:t>القاعدة</a:t>
          </a:r>
        </a:p>
      </dgm:t>
    </dgm:pt>
    <dgm:pt modelId="{B4DF7553-2622-4182-A46A-0BA5B0AFB9D2}" type="parTrans" cxnId="{D22AD06C-0CB0-407D-AF03-C95DC55041BD}">
      <dgm:prSet/>
      <dgm:spPr/>
      <dgm:t>
        <a:bodyPr/>
        <a:lstStyle/>
        <a:p>
          <a:pPr rtl="1"/>
          <a:endParaRPr lang="ar-SA"/>
        </a:p>
      </dgm:t>
    </dgm:pt>
    <dgm:pt modelId="{7CAE1474-D75F-4818-8994-8FD05CCC5572}" type="sibTrans" cxnId="{D22AD06C-0CB0-407D-AF03-C95DC55041BD}">
      <dgm:prSet/>
      <dgm:spPr/>
      <dgm:t>
        <a:bodyPr/>
        <a:lstStyle/>
        <a:p>
          <a:pPr rtl="1"/>
          <a:endParaRPr lang="ar-SA"/>
        </a:p>
      </dgm:t>
    </dgm:pt>
    <dgm:pt modelId="{66114EB6-B373-44B3-82D0-70F9EDDFEF7E}">
      <dgm:prSet phldrT="[نص]"/>
      <dgm:spPr/>
      <dgm:t>
        <a:bodyPr/>
        <a:lstStyle/>
        <a:p>
          <a:pPr rtl="1"/>
          <a:r>
            <a:rPr lang="ar-SA"/>
            <a:t>الأجراء</a:t>
          </a:r>
        </a:p>
      </dgm:t>
    </dgm:pt>
    <dgm:pt modelId="{8B90A65A-D857-4C7A-A21F-17B14E1F4F1B}" type="parTrans" cxnId="{70955DBB-6A0C-43B4-9704-C363836CFA5E}">
      <dgm:prSet/>
      <dgm:spPr/>
      <dgm:t>
        <a:bodyPr/>
        <a:lstStyle/>
        <a:p>
          <a:pPr rtl="1"/>
          <a:endParaRPr lang="ar-SA"/>
        </a:p>
      </dgm:t>
    </dgm:pt>
    <dgm:pt modelId="{929ADF60-32E7-4221-9295-673CFAF73DC6}" type="sibTrans" cxnId="{70955DBB-6A0C-43B4-9704-C363836CFA5E}">
      <dgm:prSet/>
      <dgm:spPr/>
      <dgm:t>
        <a:bodyPr/>
        <a:lstStyle/>
        <a:p>
          <a:pPr rtl="1"/>
          <a:endParaRPr lang="ar-SA"/>
        </a:p>
      </dgm:t>
    </dgm:pt>
    <dgm:pt modelId="{8608DB0D-0793-498D-A1F6-DBC5D5E49AA7}">
      <dgm:prSet/>
      <dgm:spPr/>
      <dgm:t>
        <a:bodyPr/>
        <a:lstStyle/>
        <a:p>
          <a:pPr rtl="1"/>
          <a:r>
            <a:rPr lang="ar-SA"/>
            <a:t>السياسة</a:t>
          </a:r>
        </a:p>
      </dgm:t>
    </dgm:pt>
    <dgm:pt modelId="{264CBCD5-AC23-4BE3-81EC-D0289FF13C6A}" type="parTrans" cxnId="{63AB3330-CE23-4696-839E-B4456114F191}">
      <dgm:prSet/>
      <dgm:spPr/>
      <dgm:t>
        <a:bodyPr/>
        <a:lstStyle/>
        <a:p>
          <a:pPr rtl="1"/>
          <a:endParaRPr lang="ar-SA"/>
        </a:p>
      </dgm:t>
    </dgm:pt>
    <dgm:pt modelId="{46828F24-7004-4247-B553-FB26DD1DE1AA}" type="sibTrans" cxnId="{63AB3330-CE23-4696-839E-B4456114F191}">
      <dgm:prSet/>
      <dgm:spPr/>
      <dgm:t>
        <a:bodyPr/>
        <a:lstStyle/>
        <a:p>
          <a:pPr rtl="1"/>
          <a:endParaRPr lang="ar-SA"/>
        </a:p>
      </dgm:t>
    </dgm:pt>
    <dgm:pt modelId="{FE5CDCFD-8B61-4757-B54A-A0089652C665}" type="pres">
      <dgm:prSet presAssocID="{2E3C7C55-AB94-4E9C-A9C5-EE01F8A81D03}" presName="Name0" presStyleCnt="0">
        <dgm:presLayoutVars>
          <dgm:dir/>
          <dgm:animLvl val="lvl"/>
          <dgm:resizeHandles val="exact"/>
        </dgm:presLayoutVars>
      </dgm:prSet>
      <dgm:spPr/>
    </dgm:pt>
    <dgm:pt modelId="{2E1115B7-E371-49E0-BC69-93C05259E532}" type="pres">
      <dgm:prSet presAssocID="{94F28D42-A4F4-4C2A-91DD-B276AE6FA80D}" presName="Name8" presStyleCnt="0"/>
      <dgm:spPr/>
    </dgm:pt>
    <dgm:pt modelId="{99CE850A-D120-4726-8D0E-CB5E4A0A9558}" type="pres">
      <dgm:prSet presAssocID="{94F28D42-A4F4-4C2A-91DD-B276AE6FA80D}" presName="level" presStyleLbl="node1" presStyleIdx="0" presStyleCnt="4">
        <dgm:presLayoutVars>
          <dgm:chMax val="1"/>
          <dgm:bulletEnabled val="1"/>
        </dgm:presLayoutVars>
      </dgm:prSet>
      <dgm:spPr/>
    </dgm:pt>
    <dgm:pt modelId="{8BA27528-2AC9-499F-8281-7B7FFF13FFDD}" type="pres">
      <dgm:prSet presAssocID="{94F28D42-A4F4-4C2A-91DD-B276AE6FA80D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66AB941E-22A4-463A-B728-810415C8034D}" type="pres">
      <dgm:prSet presAssocID="{8608DB0D-0793-498D-A1F6-DBC5D5E49AA7}" presName="Name8" presStyleCnt="0"/>
      <dgm:spPr/>
    </dgm:pt>
    <dgm:pt modelId="{BE170E4D-4F29-4AFC-8527-83598BA9E85D}" type="pres">
      <dgm:prSet presAssocID="{8608DB0D-0793-498D-A1F6-DBC5D5E49AA7}" presName="level" presStyleLbl="node1" presStyleIdx="1" presStyleCnt="4">
        <dgm:presLayoutVars>
          <dgm:chMax val="1"/>
          <dgm:bulletEnabled val="1"/>
        </dgm:presLayoutVars>
      </dgm:prSet>
      <dgm:spPr/>
    </dgm:pt>
    <dgm:pt modelId="{24B9E259-866B-4B8E-A99A-1C8548C34862}" type="pres">
      <dgm:prSet presAssocID="{8608DB0D-0793-498D-A1F6-DBC5D5E49AA7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C48B6325-71F5-4C05-8B6B-3740EA9CA2D4}" type="pres">
      <dgm:prSet presAssocID="{71E7A8A8-37C2-4772-9811-C043904DD8AF}" presName="Name8" presStyleCnt="0"/>
      <dgm:spPr/>
    </dgm:pt>
    <dgm:pt modelId="{A5DEDFA7-9F66-454B-8594-2CDD53C78665}" type="pres">
      <dgm:prSet presAssocID="{71E7A8A8-37C2-4772-9811-C043904DD8AF}" presName="level" presStyleLbl="node1" presStyleIdx="2" presStyleCnt="4">
        <dgm:presLayoutVars>
          <dgm:chMax val="1"/>
          <dgm:bulletEnabled val="1"/>
        </dgm:presLayoutVars>
      </dgm:prSet>
      <dgm:spPr/>
    </dgm:pt>
    <dgm:pt modelId="{FACD8616-2436-4D46-8458-F3E0AA346A78}" type="pres">
      <dgm:prSet presAssocID="{71E7A8A8-37C2-4772-9811-C043904DD8AF}" presName="levelTx" presStyleLbl="revTx" presStyleIdx="0" presStyleCnt="0">
        <dgm:presLayoutVars>
          <dgm:chMax val="1"/>
          <dgm:bulletEnabled val="1"/>
        </dgm:presLayoutVars>
      </dgm:prSet>
      <dgm:spPr/>
    </dgm:pt>
    <dgm:pt modelId="{DB89DA3D-01C6-4819-AC5B-D905EBE97B97}" type="pres">
      <dgm:prSet presAssocID="{66114EB6-B373-44B3-82D0-70F9EDDFEF7E}" presName="Name8" presStyleCnt="0"/>
      <dgm:spPr/>
    </dgm:pt>
    <dgm:pt modelId="{A65DCD4B-C273-4500-92BA-5FC4F3B89561}" type="pres">
      <dgm:prSet presAssocID="{66114EB6-B373-44B3-82D0-70F9EDDFEF7E}" presName="level" presStyleLbl="node1" presStyleIdx="3" presStyleCnt="4">
        <dgm:presLayoutVars>
          <dgm:chMax val="1"/>
          <dgm:bulletEnabled val="1"/>
        </dgm:presLayoutVars>
      </dgm:prSet>
      <dgm:spPr/>
    </dgm:pt>
    <dgm:pt modelId="{F868AAF2-4D12-416A-95B2-ABD0FE049094}" type="pres">
      <dgm:prSet presAssocID="{66114EB6-B373-44B3-82D0-70F9EDDFEF7E}" presName="levelTx" presStyleLbl="revTx" presStyleIdx="0" presStyleCnt="0">
        <dgm:presLayoutVars>
          <dgm:chMax val="1"/>
          <dgm:bulletEnabled val="1"/>
        </dgm:presLayoutVars>
      </dgm:prSet>
      <dgm:spPr/>
    </dgm:pt>
  </dgm:ptLst>
  <dgm:cxnLst>
    <dgm:cxn modelId="{70955DBB-6A0C-43B4-9704-C363836CFA5E}" srcId="{2E3C7C55-AB94-4E9C-A9C5-EE01F8A81D03}" destId="{66114EB6-B373-44B3-82D0-70F9EDDFEF7E}" srcOrd="3" destOrd="0" parTransId="{8B90A65A-D857-4C7A-A21F-17B14E1F4F1B}" sibTransId="{929ADF60-32E7-4221-9295-673CFAF73DC6}"/>
    <dgm:cxn modelId="{2DDD8F32-0742-47E6-B627-D8E4F695F228}" type="presOf" srcId="{66114EB6-B373-44B3-82D0-70F9EDDFEF7E}" destId="{A65DCD4B-C273-4500-92BA-5FC4F3B89561}" srcOrd="0" destOrd="0" presId="urn:microsoft.com/office/officeart/2005/8/layout/pyramid1"/>
    <dgm:cxn modelId="{7B5BA624-C6FA-4D25-9BB0-D1F8037C8137}" type="presOf" srcId="{94F28D42-A4F4-4C2A-91DD-B276AE6FA80D}" destId="{99CE850A-D120-4726-8D0E-CB5E4A0A9558}" srcOrd="0" destOrd="0" presId="urn:microsoft.com/office/officeart/2005/8/layout/pyramid1"/>
    <dgm:cxn modelId="{A3A2C0AF-31EA-4D8F-9413-A6BA84964CFA}" srcId="{2E3C7C55-AB94-4E9C-A9C5-EE01F8A81D03}" destId="{94F28D42-A4F4-4C2A-91DD-B276AE6FA80D}" srcOrd="0" destOrd="0" parTransId="{E0C8E1C1-8D3C-4EC4-8054-1768409D8951}" sibTransId="{AB5D1AD6-2774-4D63-B860-847DAE954884}"/>
    <dgm:cxn modelId="{99CD6D7D-D359-4899-BDBD-388E0B7C5187}" type="presOf" srcId="{8608DB0D-0793-498D-A1F6-DBC5D5E49AA7}" destId="{24B9E259-866B-4B8E-A99A-1C8548C34862}" srcOrd="1" destOrd="0" presId="urn:microsoft.com/office/officeart/2005/8/layout/pyramid1"/>
    <dgm:cxn modelId="{EFF25EFD-5566-409D-92CB-4CF8E70AC7E0}" type="presOf" srcId="{71E7A8A8-37C2-4772-9811-C043904DD8AF}" destId="{A5DEDFA7-9F66-454B-8594-2CDD53C78665}" srcOrd="0" destOrd="0" presId="urn:microsoft.com/office/officeart/2005/8/layout/pyramid1"/>
    <dgm:cxn modelId="{383A7C43-0C9F-489B-A48C-2CD565AED798}" type="presOf" srcId="{66114EB6-B373-44B3-82D0-70F9EDDFEF7E}" destId="{F868AAF2-4D12-416A-95B2-ABD0FE049094}" srcOrd="1" destOrd="0" presId="urn:microsoft.com/office/officeart/2005/8/layout/pyramid1"/>
    <dgm:cxn modelId="{8FD1B8D0-F0DD-4A09-806C-8BA25B9FD0AC}" type="presOf" srcId="{8608DB0D-0793-498D-A1F6-DBC5D5E49AA7}" destId="{BE170E4D-4F29-4AFC-8527-83598BA9E85D}" srcOrd="0" destOrd="0" presId="urn:microsoft.com/office/officeart/2005/8/layout/pyramid1"/>
    <dgm:cxn modelId="{D22AD06C-0CB0-407D-AF03-C95DC55041BD}" srcId="{2E3C7C55-AB94-4E9C-A9C5-EE01F8A81D03}" destId="{71E7A8A8-37C2-4772-9811-C043904DD8AF}" srcOrd="2" destOrd="0" parTransId="{B4DF7553-2622-4182-A46A-0BA5B0AFB9D2}" sibTransId="{7CAE1474-D75F-4818-8994-8FD05CCC5572}"/>
    <dgm:cxn modelId="{A1517752-5FFC-4143-A59F-6868A95A61D3}" type="presOf" srcId="{2E3C7C55-AB94-4E9C-A9C5-EE01F8A81D03}" destId="{FE5CDCFD-8B61-4757-B54A-A0089652C665}" srcOrd="0" destOrd="0" presId="urn:microsoft.com/office/officeart/2005/8/layout/pyramid1"/>
    <dgm:cxn modelId="{1ABA8DBA-B99D-471B-8141-2D147E520594}" type="presOf" srcId="{71E7A8A8-37C2-4772-9811-C043904DD8AF}" destId="{FACD8616-2436-4D46-8458-F3E0AA346A78}" srcOrd="1" destOrd="0" presId="urn:microsoft.com/office/officeart/2005/8/layout/pyramid1"/>
    <dgm:cxn modelId="{63AB3330-CE23-4696-839E-B4456114F191}" srcId="{2E3C7C55-AB94-4E9C-A9C5-EE01F8A81D03}" destId="{8608DB0D-0793-498D-A1F6-DBC5D5E49AA7}" srcOrd="1" destOrd="0" parTransId="{264CBCD5-AC23-4BE3-81EC-D0289FF13C6A}" sibTransId="{46828F24-7004-4247-B553-FB26DD1DE1AA}"/>
    <dgm:cxn modelId="{E51C603B-FCFE-4A8C-BF09-24B35F9A6199}" type="presOf" srcId="{94F28D42-A4F4-4C2A-91DD-B276AE6FA80D}" destId="{8BA27528-2AC9-499F-8281-7B7FFF13FFDD}" srcOrd="1" destOrd="0" presId="urn:microsoft.com/office/officeart/2005/8/layout/pyramid1"/>
    <dgm:cxn modelId="{D351FB6A-140C-4352-B52F-564B47E980E1}" type="presParOf" srcId="{FE5CDCFD-8B61-4757-B54A-A0089652C665}" destId="{2E1115B7-E371-49E0-BC69-93C05259E532}" srcOrd="0" destOrd="0" presId="urn:microsoft.com/office/officeart/2005/8/layout/pyramid1"/>
    <dgm:cxn modelId="{8357E7EB-CF5A-4C41-92D8-BA27BAD71E99}" type="presParOf" srcId="{2E1115B7-E371-49E0-BC69-93C05259E532}" destId="{99CE850A-D120-4726-8D0E-CB5E4A0A9558}" srcOrd="0" destOrd="0" presId="urn:microsoft.com/office/officeart/2005/8/layout/pyramid1"/>
    <dgm:cxn modelId="{CAB7AD7B-F0B7-465E-8B98-7F15957A20EA}" type="presParOf" srcId="{2E1115B7-E371-49E0-BC69-93C05259E532}" destId="{8BA27528-2AC9-499F-8281-7B7FFF13FFDD}" srcOrd="1" destOrd="0" presId="urn:microsoft.com/office/officeart/2005/8/layout/pyramid1"/>
    <dgm:cxn modelId="{D604BC63-4466-4E2A-A2B9-1CFBD624971C}" type="presParOf" srcId="{FE5CDCFD-8B61-4757-B54A-A0089652C665}" destId="{66AB941E-22A4-463A-B728-810415C8034D}" srcOrd="1" destOrd="0" presId="urn:microsoft.com/office/officeart/2005/8/layout/pyramid1"/>
    <dgm:cxn modelId="{0816AAC7-8460-4C17-9D81-79482A7841EF}" type="presParOf" srcId="{66AB941E-22A4-463A-B728-810415C8034D}" destId="{BE170E4D-4F29-4AFC-8527-83598BA9E85D}" srcOrd="0" destOrd="0" presId="urn:microsoft.com/office/officeart/2005/8/layout/pyramid1"/>
    <dgm:cxn modelId="{A3F128AE-3F65-4072-A7A9-45FC4BFCC73F}" type="presParOf" srcId="{66AB941E-22A4-463A-B728-810415C8034D}" destId="{24B9E259-866B-4B8E-A99A-1C8548C34862}" srcOrd="1" destOrd="0" presId="urn:microsoft.com/office/officeart/2005/8/layout/pyramid1"/>
    <dgm:cxn modelId="{D180D9F2-CFC4-4DB8-AD6A-E62E1BE94C36}" type="presParOf" srcId="{FE5CDCFD-8B61-4757-B54A-A0089652C665}" destId="{C48B6325-71F5-4C05-8B6B-3740EA9CA2D4}" srcOrd="2" destOrd="0" presId="urn:microsoft.com/office/officeart/2005/8/layout/pyramid1"/>
    <dgm:cxn modelId="{BC1D946B-185C-439C-A0DE-544F0FB41052}" type="presParOf" srcId="{C48B6325-71F5-4C05-8B6B-3740EA9CA2D4}" destId="{A5DEDFA7-9F66-454B-8594-2CDD53C78665}" srcOrd="0" destOrd="0" presId="urn:microsoft.com/office/officeart/2005/8/layout/pyramid1"/>
    <dgm:cxn modelId="{65D83345-2A67-4D7F-9F9C-1E09488CD04F}" type="presParOf" srcId="{C48B6325-71F5-4C05-8B6B-3740EA9CA2D4}" destId="{FACD8616-2436-4D46-8458-F3E0AA346A78}" srcOrd="1" destOrd="0" presId="urn:microsoft.com/office/officeart/2005/8/layout/pyramid1"/>
    <dgm:cxn modelId="{F5B3B53C-3307-4BEC-BDC1-511BFB163E27}" type="presParOf" srcId="{FE5CDCFD-8B61-4757-B54A-A0089652C665}" destId="{DB89DA3D-01C6-4819-AC5B-D905EBE97B97}" srcOrd="3" destOrd="0" presId="urn:microsoft.com/office/officeart/2005/8/layout/pyramid1"/>
    <dgm:cxn modelId="{EC5C681C-A778-40E4-B896-25E0D8C1E86E}" type="presParOf" srcId="{DB89DA3D-01C6-4819-AC5B-D905EBE97B97}" destId="{A65DCD4B-C273-4500-92BA-5FC4F3B89561}" srcOrd="0" destOrd="0" presId="urn:microsoft.com/office/officeart/2005/8/layout/pyramid1"/>
    <dgm:cxn modelId="{FA98BD13-BCEE-4572-B65B-2DDAB30C38B5}" type="presParOf" srcId="{DB89DA3D-01C6-4819-AC5B-D905EBE97B97}" destId="{F868AAF2-4D12-416A-95B2-ABD0FE049094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xmlns="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2EE2E83-F51B-46AF-9ACC-FCA5EE095CB4}" type="doc">
      <dgm:prSet loTypeId="urn:microsoft.com/office/officeart/2005/8/layout/cycle5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B3261D6B-22C6-44FF-B534-059247593923}">
      <dgm:prSet phldrT="[نص]"/>
      <dgm:spPr/>
      <dgm:t>
        <a:bodyPr/>
        <a:lstStyle/>
        <a:p>
          <a:pPr rtl="1"/>
          <a:r>
            <a:rPr lang="ar-SA"/>
            <a:t>1- تحديد الأهداف</a:t>
          </a:r>
        </a:p>
      </dgm:t>
    </dgm:pt>
    <dgm:pt modelId="{28DFD9F4-2A01-4A81-B836-6346E6A38A43}" type="parTrans" cxnId="{9A10C7F8-4F8A-452E-BF27-34BADE6C28B5}">
      <dgm:prSet/>
      <dgm:spPr/>
      <dgm:t>
        <a:bodyPr/>
        <a:lstStyle/>
        <a:p>
          <a:pPr rtl="1"/>
          <a:endParaRPr lang="ar-SA"/>
        </a:p>
      </dgm:t>
    </dgm:pt>
    <dgm:pt modelId="{8CEAA8B0-9A41-4C00-9729-89C3387C6EFA}" type="sibTrans" cxnId="{9A10C7F8-4F8A-452E-BF27-34BADE6C28B5}">
      <dgm:prSet/>
      <dgm:spPr/>
      <dgm:t>
        <a:bodyPr/>
        <a:lstStyle/>
        <a:p>
          <a:pPr rtl="1"/>
          <a:endParaRPr lang="ar-SA"/>
        </a:p>
      </dgm:t>
    </dgm:pt>
    <dgm:pt modelId="{CE4A6A00-0EF5-4BE3-9229-424CBCC45A00}">
      <dgm:prSet phldrT="[نص]"/>
      <dgm:spPr/>
      <dgm:t>
        <a:bodyPr/>
        <a:lstStyle/>
        <a:p>
          <a:pPr rtl="1"/>
          <a:r>
            <a:rPr lang="ar-SA"/>
            <a:t>2-جمع المعلومات</a:t>
          </a:r>
        </a:p>
      </dgm:t>
    </dgm:pt>
    <dgm:pt modelId="{9904CD84-BDCE-4596-9496-753385771E76}" type="parTrans" cxnId="{BEF11ECD-4504-4AA7-8DF0-0ED78A528BE4}">
      <dgm:prSet/>
      <dgm:spPr/>
      <dgm:t>
        <a:bodyPr/>
        <a:lstStyle/>
        <a:p>
          <a:pPr rtl="1"/>
          <a:endParaRPr lang="ar-SA"/>
        </a:p>
      </dgm:t>
    </dgm:pt>
    <dgm:pt modelId="{FE19A4BF-08FE-4DC6-9B5F-D642EACBAA0A}" type="sibTrans" cxnId="{BEF11ECD-4504-4AA7-8DF0-0ED78A528BE4}">
      <dgm:prSet/>
      <dgm:spPr/>
      <dgm:t>
        <a:bodyPr/>
        <a:lstStyle/>
        <a:p>
          <a:pPr rtl="1"/>
          <a:endParaRPr lang="ar-SA"/>
        </a:p>
      </dgm:t>
    </dgm:pt>
    <dgm:pt modelId="{7E35DC00-F196-484B-9994-89FF91062934}">
      <dgm:prSet phldrT="[نص]"/>
      <dgm:spPr/>
      <dgm:t>
        <a:bodyPr/>
        <a:lstStyle/>
        <a:p>
          <a:pPr rtl="1"/>
          <a:r>
            <a:rPr lang="ar-SA"/>
            <a:t>3-وضع الأفتراضات</a:t>
          </a:r>
        </a:p>
      </dgm:t>
    </dgm:pt>
    <dgm:pt modelId="{C154AEAA-FC91-4B7E-ADBF-A5F8E63F7998}" type="parTrans" cxnId="{7B55E036-65CE-4F4D-94DA-A6ED583C5191}">
      <dgm:prSet/>
      <dgm:spPr/>
      <dgm:t>
        <a:bodyPr/>
        <a:lstStyle/>
        <a:p>
          <a:pPr rtl="1"/>
          <a:endParaRPr lang="ar-SA"/>
        </a:p>
      </dgm:t>
    </dgm:pt>
    <dgm:pt modelId="{6AB613FC-108F-445E-8EEC-D7DD67C14197}" type="sibTrans" cxnId="{7B55E036-65CE-4F4D-94DA-A6ED583C5191}">
      <dgm:prSet/>
      <dgm:spPr/>
      <dgm:t>
        <a:bodyPr/>
        <a:lstStyle/>
        <a:p>
          <a:pPr rtl="1"/>
          <a:endParaRPr lang="ar-SA"/>
        </a:p>
      </dgm:t>
    </dgm:pt>
    <dgm:pt modelId="{1438FDBD-8DB7-42B6-BCD6-86CB227D07F5}">
      <dgm:prSet phldrT="[نص]"/>
      <dgm:spPr/>
      <dgm:t>
        <a:bodyPr/>
        <a:lstStyle/>
        <a:p>
          <a:pPr rtl="1"/>
          <a:r>
            <a:rPr lang="ar-SA"/>
            <a:t>4- تحديد البدائل</a:t>
          </a:r>
        </a:p>
      </dgm:t>
    </dgm:pt>
    <dgm:pt modelId="{DA4EF54F-3026-4AA1-98E9-F345D10CC586}" type="parTrans" cxnId="{29370B88-C905-48CA-8407-95B3DF533F7F}">
      <dgm:prSet/>
      <dgm:spPr/>
      <dgm:t>
        <a:bodyPr/>
        <a:lstStyle/>
        <a:p>
          <a:pPr rtl="1"/>
          <a:endParaRPr lang="ar-SA"/>
        </a:p>
      </dgm:t>
    </dgm:pt>
    <dgm:pt modelId="{0F5751AE-C6A1-40FB-89AD-1255643E4EEB}" type="sibTrans" cxnId="{29370B88-C905-48CA-8407-95B3DF533F7F}">
      <dgm:prSet/>
      <dgm:spPr/>
      <dgm:t>
        <a:bodyPr/>
        <a:lstStyle/>
        <a:p>
          <a:pPr rtl="1"/>
          <a:endParaRPr lang="ar-SA"/>
        </a:p>
      </dgm:t>
    </dgm:pt>
    <dgm:pt modelId="{979510CC-2D88-49BF-BDCD-0B5CF41B0F56}">
      <dgm:prSet phldrT="[نص]"/>
      <dgm:spPr/>
      <dgm:t>
        <a:bodyPr/>
        <a:lstStyle/>
        <a:p>
          <a:pPr rtl="1"/>
          <a:r>
            <a:rPr lang="ar-SA"/>
            <a:t>5- التنفيذ والتقويم</a:t>
          </a:r>
        </a:p>
      </dgm:t>
    </dgm:pt>
    <dgm:pt modelId="{BE0D33E2-F653-4FC6-A80F-98A6594093E8}" type="parTrans" cxnId="{ECE695A9-766A-4C6F-9B13-0F3EB264CC06}">
      <dgm:prSet/>
      <dgm:spPr/>
      <dgm:t>
        <a:bodyPr/>
        <a:lstStyle/>
        <a:p>
          <a:pPr rtl="1"/>
          <a:endParaRPr lang="ar-SA"/>
        </a:p>
      </dgm:t>
    </dgm:pt>
    <dgm:pt modelId="{13825C7F-D88D-42CC-97C6-9D614858C083}" type="sibTrans" cxnId="{ECE695A9-766A-4C6F-9B13-0F3EB264CC06}">
      <dgm:prSet/>
      <dgm:spPr/>
      <dgm:t>
        <a:bodyPr/>
        <a:lstStyle/>
        <a:p>
          <a:pPr rtl="1"/>
          <a:endParaRPr lang="ar-SA"/>
        </a:p>
      </dgm:t>
    </dgm:pt>
    <dgm:pt modelId="{B3FC1A4A-4921-434D-8037-BB559A09E10B}" type="pres">
      <dgm:prSet presAssocID="{A2EE2E83-F51B-46AF-9ACC-FCA5EE095CB4}" presName="cycle" presStyleCnt="0">
        <dgm:presLayoutVars>
          <dgm:dir/>
          <dgm:resizeHandles val="exact"/>
        </dgm:presLayoutVars>
      </dgm:prSet>
      <dgm:spPr/>
    </dgm:pt>
    <dgm:pt modelId="{5EBF171E-0A0F-47F3-8376-5EC762DB7B80}" type="pres">
      <dgm:prSet presAssocID="{B3261D6B-22C6-44FF-B534-059247593923}" presName="node" presStyleLbl="node1" presStyleIdx="0" presStyleCnt="5">
        <dgm:presLayoutVars>
          <dgm:bulletEnabled val="1"/>
        </dgm:presLayoutVars>
      </dgm:prSet>
      <dgm:spPr/>
    </dgm:pt>
    <dgm:pt modelId="{5ECC983B-F868-4459-A4C6-6BEDF2C6C0E0}" type="pres">
      <dgm:prSet presAssocID="{B3261D6B-22C6-44FF-B534-059247593923}" presName="spNode" presStyleCnt="0"/>
      <dgm:spPr/>
    </dgm:pt>
    <dgm:pt modelId="{E1038321-113F-43F2-BE51-F40EC5008593}" type="pres">
      <dgm:prSet presAssocID="{8CEAA8B0-9A41-4C00-9729-89C3387C6EFA}" presName="sibTrans" presStyleLbl="sibTrans1D1" presStyleIdx="0" presStyleCnt="5"/>
      <dgm:spPr/>
    </dgm:pt>
    <dgm:pt modelId="{7CB46714-5C25-4FD4-9F13-94FC8F03CD94}" type="pres">
      <dgm:prSet presAssocID="{CE4A6A00-0EF5-4BE3-9229-424CBCC45A00}" presName="node" presStyleLbl="node1" presStyleIdx="1" presStyleCnt="5">
        <dgm:presLayoutVars>
          <dgm:bulletEnabled val="1"/>
        </dgm:presLayoutVars>
      </dgm:prSet>
      <dgm:spPr/>
    </dgm:pt>
    <dgm:pt modelId="{655D1D5A-31D5-43A4-9D39-59A53936DA8B}" type="pres">
      <dgm:prSet presAssocID="{CE4A6A00-0EF5-4BE3-9229-424CBCC45A00}" presName="spNode" presStyleCnt="0"/>
      <dgm:spPr/>
    </dgm:pt>
    <dgm:pt modelId="{DF5FC0A5-65AD-4A67-B69A-E580DF627C5E}" type="pres">
      <dgm:prSet presAssocID="{FE19A4BF-08FE-4DC6-9B5F-D642EACBAA0A}" presName="sibTrans" presStyleLbl="sibTrans1D1" presStyleIdx="1" presStyleCnt="5"/>
      <dgm:spPr/>
    </dgm:pt>
    <dgm:pt modelId="{5E5EFD3D-82D7-47B4-8FAA-B884A6CAF874}" type="pres">
      <dgm:prSet presAssocID="{7E35DC00-F196-484B-9994-89FF91062934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4A0CAE2-BA50-4086-B8B5-6A0C428436D3}" type="pres">
      <dgm:prSet presAssocID="{7E35DC00-F196-484B-9994-89FF91062934}" presName="spNode" presStyleCnt="0"/>
      <dgm:spPr/>
    </dgm:pt>
    <dgm:pt modelId="{1FE7A152-FE25-4F8F-BB6D-6F026567D1C9}" type="pres">
      <dgm:prSet presAssocID="{6AB613FC-108F-445E-8EEC-D7DD67C14197}" presName="sibTrans" presStyleLbl="sibTrans1D1" presStyleIdx="2" presStyleCnt="5"/>
      <dgm:spPr/>
    </dgm:pt>
    <dgm:pt modelId="{6A9585B3-7D44-47BC-AB30-81477E665DB2}" type="pres">
      <dgm:prSet presAssocID="{1438FDBD-8DB7-42B6-BCD6-86CB227D07F5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1C5965B-B489-47F7-B79A-AEDFCC3CF238}" type="pres">
      <dgm:prSet presAssocID="{1438FDBD-8DB7-42B6-BCD6-86CB227D07F5}" presName="spNode" presStyleCnt="0"/>
      <dgm:spPr/>
    </dgm:pt>
    <dgm:pt modelId="{7D6E7669-F5DD-4677-88A3-03105E40DA90}" type="pres">
      <dgm:prSet presAssocID="{0F5751AE-C6A1-40FB-89AD-1255643E4EEB}" presName="sibTrans" presStyleLbl="sibTrans1D1" presStyleIdx="3" presStyleCnt="5"/>
      <dgm:spPr/>
    </dgm:pt>
    <dgm:pt modelId="{3D58CBEA-C023-4F0B-A405-0F73FFC3CA7E}" type="pres">
      <dgm:prSet presAssocID="{979510CC-2D88-49BF-BDCD-0B5CF41B0F56}" presName="node" presStyleLbl="node1" presStyleIdx="4" presStyleCnt="5">
        <dgm:presLayoutVars>
          <dgm:bulletEnabled val="1"/>
        </dgm:presLayoutVars>
      </dgm:prSet>
      <dgm:spPr/>
    </dgm:pt>
    <dgm:pt modelId="{2D3BFB49-9E91-41B6-BFA3-CDAC8EF8C798}" type="pres">
      <dgm:prSet presAssocID="{979510CC-2D88-49BF-BDCD-0B5CF41B0F56}" presName="spNode" presStyleCnt="0"/>
      <dgm:spPr/>
    </dgm:pt>
    <dgm:pt modelId="{D73C5B89-C434-4340-A21A-2FDD4453C22D}" type="pres">
      <dgm:prSet presAssocID="{13825C7F-D88D-42CC-97C6-9D614858C083}" presName="sibTrans" presStyleLbl="sibTrans1D1" presStyleIdx="4" presStyleCnt="5"/>
      <dgm:spPr/>
    </dgm:pt>
  </dgm:ptLst>
  <dgm:cxnLst>
    <dgm:cxn modelId="{7B92571E-EF64-4DBB-9D46-AD059A7DAA3E}" type="presOf" srcId="{13825C7F-D88D-42CC-97C6-9D614858C083}" destId="{D73C5B89-C434-4340-A21A-2FDD4453C22D}" srcOrd="0" destOrd="0" presId="urn:microsoft.com/office/officeart/2005/8/layout/cycle5"/>
    <dgm:cxn modelId="{EA2F240F-1E19-4FA4-AB4F-0A1356A8BEB1}" type="presOf" srcId="{A2EE2E83-F51B-46AF-9ACC-FCA5EE095CB4}" destId="{B3FC1A4A-4921-434D-8037-BB559A09E10B}" srcOrd="0" destOrd="0" presId="urn:microsoft.com/office/officeart/2005/8/layout/cycle5"/>
    <dgm:cxn modelId="{29370B88-C905-48CA-8407-95B3DF533F7F}" srcId="{A2EE2E83-F51B-46AF-9ACC-FCA5EE095CB4}" destId="{1438FDBD-8DB7-42B6-BCD6-86CB227D07F5}" srcOrd="3" destOrd="0" parTransId="{DA4EF54F-3026-4AA1-98E9-F345D10CC586}" sibTransId="{0F5751AE-C6A1-40FB-89AD-1255643E4EEB}"/>
    <dgm:cxn modelId="{828AF0B0-BE54-4BA6-9404-02C261B4600A}" type="presOf" srcId="{CE4A6A00-0EF5-4BE3-9229-424CBCC45A00}" destId="{7CB46714-5C25-4FD4-9F13-94FC8F03CD94}" srcOrd="0" destOrd="0" presId="urn:microsoft.com/office/officeart/2005/8/layout/cycle5"/>
    <dgm:cxn modelId="{BEF11ECD-4504-4AA7-8DF0-0ED78A528BE4}" srcId="{A2EE2E83-F51B-46AF-9ACC-FCA5EE095CB4}" destId="{CE4A6A00-0EF5-4BE3-9229-424CBCC45A00}" srcOrd="1" destOrd="0" parTransId="{9904CD84-BDCE-4596-9496-753385771E76}" sibTransId="{FE19A4BF-08FE-4DC6-9B5F-D642EACBAA0A}"/>
    <dgm:cxn modelId="{7B55E036-65CE-4F4D-94DA-A6ED583C5191}" srcId="{A2EE2E83-F51B-46AF-9ACC-FCA5EE095CB4}" destId="{7E35DC00-F196-484B-9994-89FF91062934}" srcOrd="2" destOrd="0" parTransId="{C154AEAA-FC91-4B7E-ADBF-A5F8E63F7998}" sibTransId="{6AB613FC-108F-445E-8EEC-D7DD67C14197}"/>
    <dgm:cxn modelId="{30B875D7-2355-4F51-9198-62C1679D60FD}" type="presOf" srcId="{979510CC-2D88-49BF-BDCD-0B5CF41B0F56}" destId="{3D58CBEA-C023-4F0B-A405-0F73FFC3CA7E}" srcOrd="0" destOrd="0" presId="urn:microsoft.com/office/officeart/2005/8/layout/cycle5"/>
    <dgm:cxn modelId="{5F41867E-FB8F-43AE-BA5E-34215D2AF95A}" type="presOf" srcId="{8CEAA8B0-9A41-4C00-9729-89C3387C6EFA}" destId="{E1038321-113F-43F2-BE51-F40EC5008593}" srcOrd="0" destOrd="0" presId="urn:microsoft.com/office/officeart/2005/8/layout/cycle5"/>
    <dgm:cxn modelId="{90D2CDA4-C934-4CBB-B98E-330762563F9E}" type="presOf" srcId="{1438FDBD-8DB7-42B6-BCD6-86CB227D07F5}" destId="{6A9585B3-7D44-47BC-AB30-81477E665DB2}" srcOrd="0" destOrd="0" presId="urn:microsoft.com/office/officeart/2005/8/layout/cycle5"/>
    <dgm:cxn modelId="{1A5EDB18-CCE9-4444-AB13-D819E23037BA}" type="presOf" srcId="{B3261D6B-22C6-44FF-B534-059247593923}" destId="{5EBF171E-0A0F-47F3-8376-5EC762DB7B80}" srcOrd="0" destOrd="0" presId="urn:microsoft.com/office/officeart/2005/8/layout/cycle5"/>
    <dgm:cxn modelId="{2E8804F0-5368-48DD-8D81-0783C763428D}" type="presOf" srcId="{FE19A4BF-08FE-4DC6-9B5F-D642EACBAA0A}" destId="{DF5FC0A5-65AD-4A67-B69A-E580DF627C5E}" srcOrd="0" destOrd="0" presId="urn:microsoft.com/office/officeart/2005/8/layout/cycle5"/>
    <dgm:cxn modelId="{C699F655-1B1D-4F31-A929-A433C11400D0}" type="presOf" srcId="{7E35DC00-F196-484B-9994-89FF91062934}" destId="{5E5EFD3D-82D7-47B4-8FAA-B884A6CAF874}" srcOrd="0" destOrd="0" presId="urn:microsoft.com/office/officeart/2005/8/layout/cycle5"/>
    <dgm:cxn modelId="{ECE695A9-766A-4C6F-9B13-0F3EB264CC06}" srcId="{A2EE2E83-F51B-46AF-9ACC-FCA5EE095CB4}" destId="{979510CC-2D88-49BF-BDCD-0B5CF41B0F56}" srcOrd="4" destOrd="0" parTransId="{BE0D33E2-F653-4FC6-A80F-98A6594093E8}" sibTransId="{13825C7F-D88D-42CC-97C6-9D614858C083}"/>
    <dgm:cxn modelId="{68B17599-895A-48C5-86B1-70428A76FCDC}" type="presOf" srcId="{0F5751AE-C6A1-40FB-89AD-1255643E4EEB}" destId="{7D6E7669-F5DD-4677-88A3-03105E40DA90}" srcOrd="0" destOrd="0" presId="urn:microsoft.com/office/officeart/2005/8/layout/cycle5"/>
    <dgm:cxn modelId="{96F38501-127B-432D-9998-7456F883C327}" type="presOf" srcId="{6AB613FC-108F-445E-8EEC-D7DD67C14197}" destId="{1FE7A152-FE25-4F8F-BB6D-6F026567D1C9}" srcOrd="0" destOrd="0" presId="urn:microsoft.com/office/officeart/2005/8/layout/cycle5"/>
    <dgm:cxn modelId="{9A10C7F8-4F8A-452E-BF27-34BADE6C28B5}" srcId="{A2EE2E83-F51B-46AF-9ACC-FCA5EE095CB4}" destId="{B3261D6B-22C6-44FF-B534-059247593923}" srcOrd="0" destOrd="0" parTransId="{28DFD9F4-2A01-4A81-B836-6346E6A38A43}" sibTransId="{8CEAA8B0-9A41-4C00-9729-89C3387C6EFA}"/>
    <dgm:cxn modelId="{E3DBADFD-88ED-4408-B948-C0F3956682EA}" type="presParOf" srcId="{B3FC1A4A-4921-434D-8037-BB559A09E10B}" destId="{5EBF171E-0A0F-47F3-8376-5EC762DB7B80}" srcOrd="0" destOrd="0" presId="urn:microsoft.com/office/officeart/2005/8/layout/cycle5"/>
    <dgm:cxn modelId="{C63338F0-F659-43E2-B9A6-A2B591AC8C06}" type="presParOf" srcId="{B3FC1A4A-4921-434D-8037-BB559A09E10B}" destId="{5ECC983B-F868-4459-A4C6-6BEDF2C6C0E0}" srcOrd="1" destOrd="0" presId="urn:microsoft.com/office/officeart/2005/8/layout/cycle5"/>
    <dgm:cxn modelId="{14E053B7-8642-4833-9838-5FF5D7A8BAC7}" type="presParOf" srcId="{B3FC1A4A-4921-434D-8037-BB559A09E10B}" destId="{E1038321-113F-43F2-BE51-F40EC5008593}" srcOrd="2" destOrd="0" presId="urn:microsoft.com/office/officeart/2005/8/layout/cycle5"/>
    <dgm:cxn modelId="{932FA062-B9CD-45CE-9F21-F8C65DDCF3BE}" type="presParOf" srcId="{B3FC1A4A-4921-434D-8037-BB559A09E10B}" destId="{7CB46714-5C25-4FD4-9F13-94FC8F03CD94}" srcOrd="3" destOrd="0" presId="urn:microsoft.com/office/officeart/2005/8/layout/cycle5"/>
    <dgm:cxn modelId="{C2826A5C-473A-4E41-B6E1-5EE44A83DE64}" type="presParOf" srcId="{B3FC1A4A-4921-434D-8037-BB559A09E10B}" destId="{655D1D5A-31D5-43A4-9D39-59A53936DA8B}" srcOrd="4" destOrd="0" presId="urn:microsoft.com/office/officeart/2005/8/layout/cycle5"/>
    <dgm:cxn modelId="{0B4CD2BF-2964-4236-9D5A-03BFDAE4C214}" type="presParOf" srcId="{B3FC1A4A-4921-434D-8037-BB559A09E10B}" destId="{DF5FC0A5-65AD-4A67-B69A-E580DF627C5E}" srcOrd="5" destOrd="0" presId="urn:microsoft.com/office/officeart/2005/8/layout/cycle5"/>
    <dgm:cxn modelId="{0E5B56CD-BA19-4079-8110-5FFF6CA12F1E}" type="presParOf" srcId="{B3FC1A4A-4921-434D-8037-BB559A09E10B}" destId="{5E5EFD3D-82D7-47B4-8FAA-B884A6CAF874}" srcOrd="6" destOrd="0" presId="urn:microsoft.com/office/officeart/2005/8/layout/cycle5"/>
    <dgm:cxn modelId="{166F3BB7-136D-45A9-B6C8-3BF4F8B5138E}" type="presParOf" srcId="{B3FC1A4A-4921-434D-8037-BB559A09E10B}" destId="{D4A0CAE2-BA50-4086-B8B5-6A0C428436D3}" srcOrd="7" destOrd="0" presId="urn:microsoft.com/office/officeart/2005/8/layout/cycle5"/>
    <dgm:cxn modelId="{61EC27B0-08A3-43C1-9BF2-773AC0F6CBA1}" type="presParOf" srcId="{B3FC1A4A-4921-434D-8037-BB559A09E10B}" destId="{1FE7A152-FE25-4F8F-BB6D-6F026567D1C9}" srcOrd="8" destOrd="0" presId="urn:microsoft.com/office/officeart/2005/8/layout/cycle5"/>
    <dgm:cxn modelId="{97713453-B74C-4E7E-A5DE-5A97C8600264}" type="presParOf" srcId="{B3FC1A4A-4921-434D-8037-BB559A09E10B}" destId="{6A9585B3-7D44-47BC-AB30-81477E665DB2}" srcOrd="9" destOrd="0" presId="urn:microsoft.com/office/officeart/2005/8/layout/cycle5"/>
    <dgm:cxn modelId="{72EA7C36-3DF8-4E83-B1BE-EF250BBC7215}" type="presParOf" srcId="{B3FC1A4A-4921-434D-8037-BB559A09E10B}" destId="{71C5965B-B489-47F7-B79A-AEDFCC3CF238}" srcOrd="10" destOrd="0" presId="urn:microsoft.com/office/officeart/2005/8/layout/cycle5"/>
    <dgm:cxn modelId="{094FBBED-7F9B-4479-8B2F-27CD1D2D8BA2}" type="presParOf" srcId="{B3FC1A4A-4921-434D-8037-BB559A09E10B}" destId="{7D6E7669-F5DD-4677-88A3-03105E40DA90}" srcOrd="11" destOrd="0" presId="urn:microsoft.com/office/officeart/2005/8/layout/cycle5"/>
    <dgm:cxn modelId="{EDF4C1D7-F016-4738-9650-C2EA5FEC6697}" type="presParOf" srcId="{B3FC1A4A-4921-434D-8037-BB559A09E10B}" destId="{3D58CBEA-C023-4F0B-A405-0F73FFC3CA7E}" srcOrd="12" destOrd="0" presId="urn:microsoft.com/office/officeart/2005/8/layout/cycle5"/>
    <dgm:cxn modelId="{52B58236-F633-40C0-8B42-125AEE6765F7}" type="presParOf" srcId="{B3FC1A4A-4921-434D-8037-BB559A09E10B}" destId="{2D3BFB49-9E91-41B6-BFA3-CDAC8EF8C798}" srcOrd="13" destOrd="0" presId="urn:microsoft.com/office/officeart/2005/8/layout/cycle5"/>
    <dgm:cxn modelId="{F8ABA2D4-45B8-4F34-870E-C4A1EBBAC6ED}" type="presParOf" srcId="{B3FC1A4A-4921-434D-8037-BB559A09E10B}" destId="{D73C5B89-C434-4340-A21A-2FDD4453C22D}" srcOrd="14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xmlns="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99CE850A-D120-4726-8D0E-CB5E4A0A9558}">
      <dsp:nvSpPr>
        <dsp:cNvPr id="0" name=""/>
        <dsp:cNvSpPr/>
      </dsp:nvSpPr>
      <dsp:spPr>
        <a:xfrm>
          <a:off x="2057400" y="0"/>
          <a:ext cx="1371600" cy="800100"/>
        </a:xfrm>
        <a:prstGeom prst="trapezoid">
          <a:avLst>
            <a:gd name="adj" fmla="val 85714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0" tIns="63500" rIns="63500" bIns="63500" numCol="1" spcCol="1270" anchor="ctr" anchorCtr="0">
          <a:noAutofit/>
        </a:bodyPr>
        <a:lstStyle/>
        <a:p>
          <a:pPr lvl="0" algn="ctr" defTabSz="2222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5000" kern="1200"/>
            <a:t>الهدف</a:t>
          </a:r>
        </a:p>
      </dsp:txBody>
      <dsp:txXfrm>
        <a:off x="2057400" y="0"/>
        <a:ext cx="1371600" cy="800100"/>
      </dsp:txXfrm>
    </dsp:sp>
    <dsp:sp modelId="{BE170E4D-4F29-4AFC-8527-83598BA9E85D}">
      <dsp:nvSpPr>
        <dsp:cNvPr id="0" name=""/>
        <dsp:cNvSpPr/>
      </dsp:nvSpPr>
      <dsp:spPr>
        <a:xfrm>
          <a:off x="1371600" y="800100"/>
          <a:ext cx="2743200" cy="800100"/>
        </a:xfrm>
        <a:prstGeom prst="trapezoid">
          <a:avLst>
            <a:gd name="adj" fmla="val 85714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0" tIns="63500" rIns="63500" bIns="63500" numCol="1" spcCol="1270" anchor="ctr" anchorCtr="0">
          <a:noAutofit/>
        </a:bodyPr>
        <a:lstStyle/>
        <a:p>
          <a:pPr lvl="0" algn="ctr" defTabSz="2222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5000" kern="1200"/>
            <a:t>السياسة</a:t>
          </a:r>
        </a:p>
      </dsp:txBody>
      <dsp:txXfrm>
        <a:off x="1851660" y="800100"/>
        <a:ext cx="1783080" cy="800100"/>
      </dsp:txXfrm>
    </dsp:sp>
    <dsp:sp modelId="{A5DEDFA7-9F66-454B-8594-2CDD53C78665}">
      <dsp:nvSpPr>
        <dsp:cNvPr id="0" name=""/>
        <dsp:cNvSpPr/>
      </dsp:nvSpPr>
      <dsp:spPr>
        <a:xfrm>
          <a:off x="685799" y="1600200"/>
          <a:ext cx="4114800" cy="800100"/>
        </a:xfrm>
        <a:prstGeom prst="trapezoid">
          <a:avLst>
            <a:gd name="adj" fmla="val 85714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0" tIns="63500" rIns="63500" bIns="63500" numCol="1" spcCol="1270" anchor="ctr" anchorCtr="0">
          <a:noAutofit/>
        </a:bodyPr>
        <a:lstStyle/>
        <a:p>
          <a:pPr lvl="0" algn="ctr" defTabSz="2222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5000" kern="1200"/>
            <a:t>القاعدة</a:t>
          </a:r>
        </a:p>
      </dsp:txBody>
      <dsp:txXfrm>
        <a:off x="1405889" y="1600200"/>
        <a:ext cx="2674620" cy="800100"/>
      </dsp:txXfrm>
    </dsp:sp>
    <dsp:sp modelId="{A65DCD4B-C273-4500-92BA-5FC4F3B89561}">
      <dsp:nvSpPr>
        <dsp:cNvPr id="0" name=""/>
        <dsp:cNvSpPr/>
      </dsp:nvSpPr>
      <dsp:spPr>
        <a:xfrm>
          <a:off x="0" y="2400300"/>
          <a:ext cx="5486400" cy="800100"/>
        </a:xfrm>
        <a:prstGeom prst="trapezoid">
          <a:avLst>
            <a:gd name="adj" fmla="val 85714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0" tIns="63500" rIns="63500" bIns="63500" numCol="1" spcCol="1270" anchor="ctr" anchorCtr="0">
          <a:noAutofit/>
        </a:bodyPr>
        <a:lstStyle/>
        <a:p>
          <a:pPr lvl="0" algn="ctr" defTabSz="2222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5000" kern="1200"/>
            <a:t>الأجراء</a:t>
          </a:r>
        </a:p>
      </dsp:txBody>
      <dsp:txXfrm>
        <a:off x="960119" y="2400300"/>
        <a:ext cx="3566160" cy="800100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5EBF171E-0A0F-47F3-8376-5EC762DB7B80}">
      <dsp:nvSpPr>
        <dsp:cNvPr id="0" name=""/>
        <dsp:cNvSpPr/>
      </dsp:nvSpPr>
      <dsp:spPr>
        <a:xfrm>
          <a:off x="2218134" y="1154"/>
          <a:ext cx="1050131" cy="68258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1- تحديد الأهداف</a:t>
          </a:r>
        </a:p>
      </dsp:txBody>
      <dsp:txXfrm>
        <a:off x="2218134" y="1154"/>
        <a:ext cx="1050131" cy="682585"/>
      </dsp:txXfrm>
    </dsp:sp>
    <dsp:sp modelId="{E1038321-113F-43F2-BE51-F40EC5008593}">
      <dsp:nvSpPr>
        <dsp:cNvPr id="0" name=""/>
        <dsp:cNvSpPr/>
      </dsp:nvSpPr>
      <dsp:spPr>
        <a:xfrm>
          <a:off x="1377808" y="342446"/>
          <a:ext cx="2730783" cy="2730783"/>
        </a:xfrm>
        <a:custGeom>
          <a:avLst/>
          <a:gdLst/>
          <a:ahLst/>
          <a:cxnLst/>
          <a:rect l="0" t="0" r="0" b="0"/>
          <a:pathLst>
            <a:path>
              <a:moveTo>
                <a:pt x="2031544" y="173529"/>
              </a:moveTo>
              <a:arcTo wR="1365391" hR="1365391" stAng="17952097" swAng="121366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B46714-5C25-4FD4-9F13-94FC8F03CD94}">
      <dsp:nvSpPr>
        <dsp:cNvPr id="0" name=""/>
        <dsp:cNvSpPr/>
      </dsp:nvSpPr>
      <dsp:spPr>
        <a:xfrm>
          <a:off x="3516699" y="944616"/>
          <a:ext cx="1050131" cy="68258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2-جمع المعلومات</a:t>
          </a:r>
        </a:p>
      </dsp:txBody>
      <dsp:txXfrm>
        <a:off x="3516699" y="944616"/>
        <a:ext cx="1050131" cy="682585"/>
      </dsp:txXfrm>
    </dsp:sp>
    <dsp:sp modelId="{DF5FC0A5-65AD-4A67-B69A-E580DF627C5E}">
      <dsp:nvSpPr>
        <dsp:cNvPr id="0" name=""/>
        <dsp:cNvSpPr/>
      </dsp:nvSpPr>
      <dsp:spPr>
        <a:xfrm>
          <a:off x="1377808" y="342446"/>
          <a:ext cx="2730783" cy="2730783"/>
        </a:xfrm>
        <a:custGeom>
          <a:avLst/>
          <a:gdLst/>
          <a:ahLst/>
          <a:cxnLst/>
          <a:rect l="0" t="0" r="0" b="0"/>
          <a:pathLst>
            <a:path>
              <a:moveTo>
                <a:pt x="2727527" y="1459631"/>
              </a:moveTo>
              <a:arcTo wR="1365391" hR="1365391" stAng="21837463" swAng="1361370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E5EFD3D-82D7-47B4-8FAA-B884A6CAF874}">
      <dsp:nvSpPr>
        <dsp:cNvPr id="0" name=""/>
        <dsp:cNvSpPr/>
      </dsp:nvSpPr>
      <dsp:spPr>
        <a:xfrm>
          <a:off x="3020691" y="2471170"/>
          <a:ext cx="1050131" cy="68258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3-وضع الأفتراضات</a:t>
          </a:r>
        </a:p>
      </dsp:txBody>
      <dsp:txXfrm>
        <a:off x="3020691" y="2471170"/>
        <a:ext cx="1050131" cy="682585"/>
      </dsp:txXfrm>
    </dsp:sp>
    <dsp:sp modelId="{1FE7A152-FE25-4F8F-BB6D-6F026567D1C9}">
      <dsp:nvSpPr>
        <dsp:cNvPr id="0" name=""/>
        <dsp:cNvSpPr/>
      </dsp:nvSpPr>
      <dsp:spPr>
        <a:xfrm>
          <a:off x="1377808" y="342446"/>
          <a:ext cx="2730783" cy="2730783"/>
        </a:xfrm>
        <a:custGeom>
          <a:avLst/>
          <a:gdLst/>
          <a:ahLst/>
          <a:cxnLst/>
          <a:rect l="0" t="0" r="0" b="0"/>
          <a:pathLst>
            <a:path>
              <a:moveTo>
                <a:pt x="1533406" y="2720406"/>
              </a:moveTo>
              <a:arcTo wR="1365391" hR="1365391" stAng="4975902" swAng="848195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A9585B3-7D44-47BC-AB30-81477E665DB2}">
      <dsp:nvSpPr>
        <dsp:cNvPr id="0" name=""/>
        <dsp:cNvSpPr/>
      </dsp:nvSpPr>
      <dsp:spPr>
        <a:xfrm>
          <a:off x="1415577" y="2471170"/>
          <a:ext cx="1050131" cy="68258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4- تحديد البدائل</a:t>
          </a:r>
        </a:p>
      </dsp:txBody>
      <dsp:txXfrm>
        <a:off x="1415577" y="2471170"/>
        <a:ext cx="1050131" cy="682585"/>
      </dsp:txXfrm>
    </dsp:sp>
    <dsp:sp modelId="{7D6E7669-F5DD-4677-88A3-03105E40DA90}">
      <dsp:nvSpPr>
        <dsp:cNvPr id="0" name=""/>
        <dsp:cNvSpPr/>
      </dsp:nvSpPr>
      <dsp:spPr>
        <a:xfrm>
          <a:off x="1377808" y="342446"/>
          <a:ext cx="2730783" cy="2730783"/>
        </a:xfrm>
        <a:custGeom>
          <a:avLst/>
          <a:gdLst/>
          <a:ahLst/>
          <a:cxnLst/>
          <a:rect l="0" t="0" r="0" b="0"/>
          <a:pathLst>
            <a:path>
              <a:moveTo>
                <a:pt x="145025" y="1977764"/>
              </a:moveTo>
              <a:arcTo wR="1365391" hR="1365391" stAng="9201167" swAng="1361370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58CBEA-C023-4F0B-A405-0F73FFC3CA7E}">
      <dsp:nvSpPr>
        <dsp:cNvPr id="0" name=""/>
        <dsp:cNvSpPr/>
      </dsp:nvSpPr>
      <dsp:spPr>
        <a:xfrm>
          <a:off x="919569" y="944616"/>
          <a:ext cx="1050131" cy="68258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700" kern="1200"/>
            <a:t>5- التنفيذ والتقويم</a:t>
          </a:r>
        </a:p>
      </dsp:txBody>
      <dsp:txXfrm>
        <a:off x="919569" y="944616"/>
        <a:ext cx="1050131" cy="682585"/>
      </dsp:txXfrm>
    </dsp:sp>
    <dsp:sp modelId="{D73C5B89-C434-4340-A21A-2FDD4453C22D}">
      <dsp:nvSpPr>
        <dsp:cNvPr id="0" name=""/>
        <dsp:cNvSpPr/>
      </dsp:nvSpPr>
      <dsp:spPr>
        <a:xfrm>
          <a:off x="1377808" y="342446"/>
          <a:ext cx="2730783" cy="2730783"/>
        </a:xfrm>
        <a:custGeom>
          <a:avLst/>
          <a:gdLst/>
          <a:ahLst/>
          <a:cxnLst/>
          <a:rect l="0" t="0" r="0" b="0"/>
          <a:pathLst>
            <a:path>
              <a:moveTo>
                <a:pt x="328234" y="477360"/>
              </a:moveTo>
              <a:arcTo wR="1365391" hR="1365391" stAng="13234240" swAng="1213663"/>
            </a:path>
          </a:pathLst>
        </a:custGeom>
        <a:noFill/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2012-11-13T18:04:00Z</dcterms:created>
  <dcterms:modified xsi:type="dcterms:W3CDTF">2012-11-13T18:26:00Z</dcterms:modified>
</cp:coreProperties>
</file>