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FCE" w:rsidRPr="005962DF" w:rsidRDefault="00410FCE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1. يجب وضع المواد الكيميائية فى أواني او زجاجات مألوفة لدى الاطفال مثل أواني الاغذية المحفوظة او زجاجات العصائر 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صواب _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2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يغطى الحرق بضمادة جافة معقمة لإبعاد الهواء عنه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(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اجراء وقائي 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).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صواب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_ 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3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تؤدى بعض الأمراض مثل سل العظام 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أوتسويسها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إلى قوة العظام وتلافى خلل وانهيار قوس القدم.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صواب _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4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تزيد حالات التسمم بالابتلاع في الاطفال من سن سنه حتى 4 سنوات لقدرتهم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على فتح ادراج الحاويات المغلقة وزجاجات المنظفات 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كالكلوروكس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والفلاش ومن ثم ابتلاعه.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صواب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_ 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5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الالتواء هو مط أو شد لأحد أو بعض أربطة الظهر وقد يصل الشد إلى درجة قطع في الأربطة.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صواب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_ 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6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يساعد هرمون الأنسولين الذي تفرزه غدة البنكرياس على دخول السكر من الدم إلى خلايا الجسم للاستفادة منه.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صواب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_ 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7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السم هو كل مادة ضارة اذا دخلت الي جسم الانسان أحدثت تخريبا في خلاياه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وأدت الي ظواهر مرضية تختلف شدتها ونتائجها بين سم وأخر 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فمنها ما يؤدي الي الموت ومنها ما دون ذلك 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صواب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_ 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8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هناك الكثير من المواد السامة في متناول أيدي الاطفال وهي قد لا تسبب 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تسممات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عنيفة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اذ تجرعها أحد أفراد العائلة بكميات بسيطة . أما إذا تجرع منها بطريق الخطأ كميات كبيرة فإن ذلك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يستدعي الي الاسعاف السريع خاصة لدي الأطفال وقد تؤدي بحياتهم 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صواب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_ 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9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يلاحظ على الشخص المصاب بتفلطح فى القدمين طريق خاصة فى المشي فهو يرفع قدمه مرة واحدة.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حيث لا يستطيع رفع العقب والضغط على مشط القدم بزاوية كالمعتاد إذ يحس برشاقة ويحس بسرعة في هذه الحركة.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صواب _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10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lastRenderedPageBreak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تدمير الجلد يقلل حمايته ضد الميكروبات اثناء الحرق.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صواب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_ 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11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حروق الدرجة الاولى لا تتعدى طبقات الجلد الداخلية ومن علاماتها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(الالم 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الشديد،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احمرار 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شديد،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تكون 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نفطيات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ممتلئة بالسوائل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).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صواب _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12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الأشخاص الاقل عرضة للإصابة بمرض السكرى هم الذين لديهم أقارب من الدرجة الأولى مصابون بهذا المرض.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صواب _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13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تؤدى إصابة الأعصاب الطرفية إلى الشعور بالتنميل والخدر مع الألم الشديد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فى مقدمة الأصابع (القدمين او اليدين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)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وقد يترتب على ذلك حدوث فقدان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الإحساس بالأطراف هذا من مضاعفات مرض السكري.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صواب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_ 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14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ما ينتج عند دخول كميات كبيرة من السم الي الجسم دفعة واحدة أو دخول كمية قليلة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من مادة شديدة السمية فتسبب ظهور الاعراض بشكل فجائي وعنيف قد يؤدي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الي الموت وهذا ما نسميه التسمم المزمن 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صواب _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15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يجب منع المصاب من تناول الطعام أو الشراب او التدخين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فربما يحتاج الي جراحة عاجلة تحتاج الي 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(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بنج 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)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داخل المستشفى.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صواب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_ 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16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المراقبة الدائمة واليقظة للأطفال عند الجلوس حول حمامات السابحة ليست ذات أهمية 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صواب _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17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عجز غدة البنكرياس عن افراز كمية كافية من الانسولين يؤدى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الى فقدان الجسم قدرته على استهلاك السكر.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صواب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_ 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18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يتكون العمود الفقري من 40 فقرة تشدها ببعض اربطة قوية من الامام والخلف.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ويمر داخل الفقرات الحبل الشوكي الذي يعطي تفرعاته للأعصاب الظهرية التي تخرج بين الفقرات.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صواب _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lastRenderedPageBreak/>
        <w:t>السؤال 19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رقم المساعدة الطبية (999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)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صواب _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20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تمتد إلى جميع طبقات الجلد و الطبقات 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الدهنية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و الأنسجة الرخوة تحت الجلد و قد تصل إلى العظام.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ويظهر مكان الحرق باللون البني أو الأسود. تسمي (حروق من الدرجة الثالثة 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).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صواب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-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21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حروق الدرجة الثانية لا تتعدى طبقة الجلد السطحية ولا تترك اثرا او ندبا بعد شفائها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صواب _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22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عدم التدخين بالقرب من الطفل فى الاماكن المغلقة مثل المصعد والسيارة.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صواب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خطأ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23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يجب ترك الاطفال بمفردهم في الاماكن العامة او السيارات.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صواب 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-</w:t>
      </w:r>
      <w:proofErr w:type="spellEnd"/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24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يعد التلامس بالسوائل والكيماويات من مسببات الحروق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صواب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_ 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25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اذا عادت علامات وجود الحياة لدي المصاب مثل التنفس أو الحركة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في أحد أطراف أو السعال 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إستمر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في عملية الانعاش القلب الرئوي 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صواب _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26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عندما نتناول الطعام ويتم هضمه يتكون في نهاية سكر العنب {الجلوكوز}الذي تمتصه الخلايا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المبطنة لجدار الأمعاء الدقيقة 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ومنها يتسرب إلى مجرى الدم 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صواب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-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27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يقصد بصدمة الجسم المحترق حالة ضعف شديد ناتجة عن انخفاض حجم الدم أو السوائل بالجسم نتيجة للنزيف.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صواب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_ 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28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عدم قيادة الطفل للدراجة إلا بعد سن السادسة مع التأكد من ارتدائه الخوذة الواقية وان تكون لوحة الاضاءة العاكسة سليمة.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 xml:space="preserve">صواب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_ خطأ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29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1.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من مخاطر الحروق علي الاطفال (عدم تناول الام اى مشروبات ساخنة اثناء تواجد الطفل فى حضنها او بالقرب منها</w:t>
      </w:r>
      <w:proofErr w:type="spellStart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).</w:t>
      </w:r>
      <w:proofErr w:type="spellEnd"/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صواب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_ خطأ</w:t>
      </w:r>
    </w:p>
    <w:p w:rsidR="00410FCE" w:rsidRPr="005962DF" w:rsidRDefault="00410FCE" w:rsidP="005962DF">
      <w:pPr>
        <w:pStyle w:val="ecxmsolistparagraph"/>
        <w:shd w:val="clear" w:color="auto" w:fill="FFFFFF"/>
        <w:bidi/>
        <w:jc w:val="center"/>
        <w:rPr>
          <w:rFonts w:asciiTheme="minorBidi" w:hAnsiTheme="minorBidi" w:cstheme="minorBidi"/>
          <w:b/>
          <w:bCs/>
          <w:color w:val="000000"/>
          <w:rtl/>
        </w:rPr>
      </w:pPr>
      <w:proofErr w:type="spellStart"/>
      <w:r w:rsidRPr="005962DF">
        <w:rPr>
          <w:rFonts w:asciiTheme="minorBidi" w:hAnsiTheme="minorBidi" w:cstheme="minorBidi"/>
          <w:b/>
          <w:bCs/>
          <w:color w:val="000000"/>
          <w:rtl/>
        </w:rPr>
        <w:t>السوال</w:t>
      </w:r>
      <w:proofErr w:type="spellEnd"/>
      <w:r w:rsidRPr="005962DF">
        <w:rPr>
          <w:rFonts w:asciiTheme="minorBidi" w:hAnsiTheme="minorBidi" w:cstheme="minorBidi"/>
          <w:b/>
          <w:bCs/>
          <w:color w:val="000000"/>
          <w:rtl/>
        </w:rPr>
        <w:t xml:space="preserve"> 30 </w:t>
      </w:r>
      <w:proofErr w:type="spellStart"/>
      <w:r w:rsidRPr="005962DF">
        <w:rPr>
          <w:rFonts w:asciiTheme="minorBidi" w:hAnsiTheme="minorBidi" w:cstheme="minorBidi"/>
          <w:b/>
          <w:bCs/>
          <w:color w:val="000000"/>
          <w:rtl/>
        </w:rPr>
        <w:t>:</w:t>
      </w:r>
      <w:proofErr w:type="spellEnd"/>
      <w:r w:rsidRPr="005962DF">
        <w:rPr>
          <w:rFonts w:asciiTheme="minorBidi" w:hAnsiTheme="minorBidi" w:cstheme="minorBidi"/>
          <w:b/>
          <w:bCs/>
          <w:color w:val="000000"/>
          <w:rtl/>
        </w:rPr>
        <w:t xml:space="preserve"> لا تترك ذراع أواني الطهى موجهة للداخل </w:t>
      </w:r>
      <w:proofErr w:type="spellStart"/>
      <w:r w:rsidRPr="005962DF">
        <w:rPr>
          <w:rFonts w:asciiTheme="minorBidi" w:hAnsiTheme="minorBidi" w:cstheme="minorBidi"/>
          <w:b/>
          <w:bCs/>
          <w:color w:val="000000"/>
          <w:rtl/>
        </w:rPr>
        <w:t>،</w:t>
      </w:r>
      <w:proofErr w:type="spellEnd"/>
      <w:r w:rsidRPr="005962DF">
        <w:rPr>
          <w:rFonts w:asciiTheme="minorBidi" w:hAnsiTheme="minorBidi" w:cstheme="minorBidi"/>
          <w:b/>
          <w:bCs/>
          <w:color w:val="000000"/>
          <w:rtl/>
        </w:rPr>
        <w:t xml:space="preserve"> بل تدار للخارج حتى تكون فى متناول اليد . </w:t>
      </w:r>
      <w:r w:rsidRPr="005962DF">
        <w:rPr>
          <w:rFonts w:asciiTheme="minorBidi" w:hAnsiTheme="minorBidi" w:cstheme="minorBidi"/>
          <w:b/>
          <w:bCs/>
          <w:color w:val="FF0000"/>
          <w:rtl/>
        </w:rPr>
        <w:t>خطا</w:t>
      </w:r>
    </w:p>
    <w:p w:rsidR="00410FCE" w:rsidRPr="005962DF" w:rsidRDefault="00410FCE" w:rsidP="005962DF">
      <w:pPr>
        <w:shd w:val="clear" w:color="auto" w:fill="FFFFFF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</w:rPr>
        <w:t>d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hyperlink r:id="rId5" w:anchor="ixzz2D3Kzi3xr" w:tgtFrame="_blank" w:history="1">
        <w:r w:rsidRPr="005962DF">
          <w:rPr>
            <w:rStyle w:val="Hyperlink"/>
            <w:rFonts w:asciiTheme="minorBidi" w:hAnsiTheme="minorBidi"/>
            <w:b/>
            <w:bCs/>
            <w:color w:val="003399"/>
            <w:sz w:val="24"/>
            <w:szCs w:val="24"/>
            <w:rtl/>
          </w:rPr>
          <w:t>.</w:t>
        </w:r>
      </w:hyperlink>
    </w:p>
    <w:p w:rsidR="00746C6A" w:rsidRPr="005962DF" w:rsidRDefault="00746C6A" w:rsidP="005962DF">
      <w:pPr>
        <w:pStyle w:val="a3"/>
        <w:shd w:val="clear" w:color="auto" w:fill="FFFFFF"/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</w:p>
    <w:p w:rsidR="00746C6A" w:rsidRPr="005962DF" w:rsidRDefault="00746C6A" w:rsidP="005962DF">
      <w:pPr>
        <w:bidi w:val="0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 w:type="page"/>
      </w:r>
    </w:p>
    <w:p w:rsidR="00813E29" w:rsidRPr="005962DF" w:rsidRDefault="00746C6A" w:rsidP="005962DF">
      <w:pPr>
        <w:pStyle w:val="a3"/>
        <w:shd w:val="clear" w:color="auto" w:fill="FFFFFF"/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lastRenderedPageBreak/>
        <w:t>واجب</w:t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t>السؤال 1</w:t>
      </w:r>
    </w:p>
    <w:p w:rsidR="00746C6A" w:rsidRPr="005962DF" w:rsidRDefault="00746C6A" w:rsidP="005962DF">
      <w:pPr>
        <w:numPr>
          <w:ilvl w:val="0"/>
          <w:numId w:val="3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........ هي الاصابات التي تصيب أنسجة الجسم التي تنشأ من تعرض الجسم للحرارة او المواد الكيميائية أو الاشعاع .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  <w:t xml:space="preserve">إجابة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</w:rPr>
        <w:t>a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. الكسور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</w:rPr>
        <w:t>b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. الجروح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</w:rPr>
        <w:t>c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.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الحروق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0.25 درجات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2</w:t>
      </w:r>
    </w:p>
    <w:p w:rsidR="00746C6A" w:rsidRPr="005962DF" w:rsidRDefault="00746C6A" w:rsidP="005962DF">
      <w:pPr>
        <w:numPr>
          <w:ilvl w:val="0"/>
          <w:numId w:val="4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عند القيام </w:t>
      </w:r>
      <w:proofErr w:type="spellStart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بالاسعافات</w:t>
      </w:r>
      <w:proofErr w:type="spellEnd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 الاولية </w:t>
      </w:r>
      <w:proofErr w:type="spellStart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لحروح</w:t>
      </w:r>
      <w:proofErr w:type="spellEnd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 الدرجة الاولي يجب وضع ....................علي الحروق الحرارية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  <w:t xml:space="preserve">إجابة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</w:rPr>
        <w:t>a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. ماء مثلج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</w:rPr>
        <w:t>b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. ماء ساخن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</w:rPr>
        <w:t>c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.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ماء بارد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0.25 درجات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3</w:t>
      </w:r>
    </w:p>
    <w:p w:rsidR="00746C6A" w:rsidRPr="005962DF" w:rsidRDefault="00746C6A" w:rsidP="005962DF">
      <w:pPr>
        <w:numPr>
          <w:ilvl w:val="0"/>
          <w:numId w:val="5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من الاسباب الرئيسية لمرض القلب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  <w:t xml:space="preserve">إجابة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</w:rPr>
        <w:t>a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. نقص الكالسيوم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</w:rPr>
        <w:t>b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.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عدم الحركة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</w:rPr>
        <w:t>c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. الرياضة المنتظمة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0.25 درجات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4</w:t>
      </w:r>
    </w:p>
    <w:p w:rsidR="00746C6A" w:rsidRPr="005962DF" w:rsidRDefault="00746C6A" w:rsidP="005962DF">
      <w:pPr>
        <w:numPr>
          <w:ilvl w:val="0"/>
          <w:numId w:val="6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يعتبر أسهل طريق لدخول المادة الكيميائية الي الجسم .............................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  <w:t xml:space="preserve">إجابة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</w:rPr>
        <w:t>a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. الجهاز الدوري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</w:rPr>
        <w:t>b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.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الجهاز التنفسي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</w:rPr>
        <w:lastRenderedPageBreak/>
        <w:t>c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. الجهاز الهضمي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0.25 درجات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5</w:t>
      </w:r>
    </w:p>
    <w:p w:rsidR="00746C6A" w:rsidRPr="005962DF" w:rsidRDefault="00746C6A" w:rsidP="005962DF">
      <w:pPr>
        <w:numPr>
          <w:ilvl w:val="0"/>
          <w:numId w:val="7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اعراض مرض السكري ......................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  <w:t xml:space="preserve">إجابة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</w:rPr>
        <w:t>a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.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بطء في التئام الجروح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</w:rPr>
        <w:t>b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. ارتفاع مستوي الضغط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</w:rPr>
        <w:t>c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. نشاط وحيوية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0.25 درجات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6</w:t>
      </w:r>
    </w:p>
    <w:p w:rsidR="00746C6A" w:rsidRPr="005962DF" w:rsidRDefault="00746C6A" w:rsidP="005962DF">
      <w:pPr>
        <w:numPr>
          <w:ilvl w:val="0"/>
          <w:numId w:val="8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يتم عمل الانعاش القلب الرئوى بالضغط </w:t>
      </w:r>
      <w:proofErr w:type="spellStart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بكلتا</w:t>
      </w:r>
      <w:proofErr w:type="spellEnd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 اليدين والذراعان مستقيمان بوضع عمودى على ................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  <w:t xml:space="preserve">إجابة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</w:rPr>
        <w:t>a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. البطن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</w:rPr>
        <w:t>b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.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الصدر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</w:rPr>
        <w:t>c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. الظهر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0.25 درجات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7</w:t>
      </w:r>
    </w:p>
    <w:p w:rsidR="00746C6A" w:rsidRPr="005962DF" w:rsidRDefault="00746C6A" w:rsidP="005962DF">
      <w:pPr>
        <w:numPr>
          <w:ilvl w:val="0"/>
          <w:numId w:val="9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يتكون العمود الفقري من 40 فقرة تشدها ببعض اربطة قوية من الامام والخلف. ويمر داخل الفقرات الحبل الشوكي الذي يعطي تفرعاته للأعصاب الظهرية التي تخرج بين الفقرات.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  <w:t xml:space="preserve">إجابة صواب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0.25 درجات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8</w:t>
      </w:r>
    </w:p>
    <w:p w:rsidR="00746C6A" w:rsidRPr="005962DF" w:rsidRDefault="00746C6A" w:rsidP="005962DF">
      <w:pPr>
        <w:numPr>
          <w:ilvl w:val="0"/>
          <w:numId w:val="10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عدم التدخين بالقرب من الطفل فى الاماكن المغلقة مثل المصعد والسيارة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  <w:t xml:space="preserve">إجابة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صواب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خطأ</w:t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lastRenderedPageBreak/>
        <w:br/>
        <w:t xml:space="preserve">0.25 درجات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9</w:t>
      </w:r>
    </w:p>
    <w:p w:rsidR="00746C6A" w:rsidRPr="005962DF" w:rsidRDefault="00746C6A" w:rsidP="005962DF">
      <w:pPr>
        <w:numPr>
          <w:ilvl w:val="0"/>
          <w:numId w:val="11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يجب منع المصاب من تناول الطعام أو الشراب او التدخين فربما يحتاج الي جراحة عاجلة تحتاج الي </w:t>
      </w:r>
      <w:proofErr w:type="spellStart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(</w:t>
      </w:r>
      <w:proofErr w:type="spellEnd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 بنج </w:t>
      </w:r>
      <w:proofErr w:type="spellStart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)</w:t>
      </w:r>
      <w:proofErr w:type="spellEnd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 داخل المستشفى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  <w:t xml:space="preserve">إجابة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صواب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 خطأ</w:t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0.25 درجات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10</w:t>
      </w:r>
    </w:p>
    <w:p w:rsidR="00746C6A" w:rsidRPr="005962DF" w:rsidRDefault="00746C6A" w:rsidP="005962DF">
      <w:pPr>
        <w:numPr>
          <w:ilvl w:val="0"/>
          <w:numId w:val="12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الأشخاص الاقل عرضة للإصابة بمرض السكرى هم الذين لديهم أقارب من الدرجة الأولى مصابون بهذا المرض.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  <w:t xml:space="preserve">إجابة صواب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0.25 درجات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11</w:t>
      </w:r>
    </w:p>
    <w:p w:rsidR="00746C6A" w:rsidRPr="005962DF" w:rsidRDefault="00746C6A" w:rsidP="005962DF">
      <w:pPr>
        <w:numPr>
          <w:ilvl w:val="0"/>
          <w:numId w:val="13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يجب وضع المواد الكيميائية فى أواني او زجاجات مألوفة لدى الاطفال مثل أواني الاغذية المحفوظة او زجاجات العصائر .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  <w:t xml:space="preserve">إجابة صواب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0.25 درجات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12</w:t>
      </w:r>
    </w:p>
    <w:p w:rsidR="00746C6A" w:rsidRPr="005962DF" w:rsidRDefault="00746C6A" w:rsidP="005962DF">
      <w:pPr>
        <w:numPr>
          <w:ilvl w:val="0"/>
          <w:numId w:val="14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تؤدى بعض الأمراض مثل سل العظام أو تسويسها إلى قوة العظام وتلافى خلل وانهيار قوس القدم.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  <w:t xml:space="preserve">إجابة صواب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0.25 درجات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13</w:t>
      </w:r>
    </w:p>
    <w:p w:rsidR="00746C6A" w:rsidRPr="005962DF" w:rsidRDefault="00746C6A" w:rsidP="005962DF">
      <w:pPr>
        <w:numPr>
          <w:ilvl w:val="0"/>
          <w:numId w:val="15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عندما نتناول الطعام ويتم هضمه يتكون في نهاية سكر العنب {الجلوكوز}الذي تمتصه الخلايا المبطنة لجدار الأمعاء الدقيقة </w:t>
      </w:r>
      <w:proofErr w:type="spellStart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،</w:t>
      </w:r>
      <w:proofErr w:type="spellEnd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 ومنها يتسرب إلى مجرى الدم .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  <w:t xml:space="preserve">إجابة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صواب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 خطأ</w:t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lastRenderedPageBreak/>
        <w:br/>
        <w:t xml:space="preserve">0.25 درجات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14</w:t>
      </w:r>
    </w:p>
    <w:p w:rsidR="00746C6A" w:rsidRPr="005962DF" w:rsidRDefault="00746C6A" w:rsidP="005962DF">
      <w:pPr>
        <w:numPr>
          <w:ilvl w:val="0"/>
          <w:numId w:val="16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عدم قيادة الطفل للدراجة إلا بعد سن السادسة مع التأكد من ارتدائه الخوذة الواقية وان تكون لوحة الاضاءة العاكسة سليمة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  <w:t xml:space="preserve">إجابة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صواب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خطأ</w:t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0.25 درجات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15</w:t>
      </w:r>
    </w:p>
    <w:p w:rsidR="00746C6A" w:rsidRPr="005962DF" w:rsidRDefault="00746C6A" w:rsidP="005962DF">
      <w:pPr>
        <w:numPr>
          <w:ilvl w:val="0"/>
          <w:numId w:val="17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رقم المساعدة الطبية (999</w:t>
      </w:r>
      <w:proofErr w:type="spellStart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)</w:t>
      </w:r>
      <w:proofErr w:type="spellEnd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  <w:t xml:space="preserve">إجابة صواب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0.25 درجات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16</w:t>
      </w:r>
    </w:p>
    <w:p w:rsidR="00746C6A" w:rsidRPr="005962DF" w:rsidRDefault="00746C6A" w:rsidP="005962DF">
      <w:pPr>
        <w:numPr>
          <w:ilvl w:val="0"/>
          <w:numId w:val="18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يساعد هرمون الأنسولين الذي تفرزه غدة البنكرياس على دخول السكر من الدم إلى خلايا الجسم للاستفادة منه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  <w:t>إجابة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صواب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خطأ</w:t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0.25 درجات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17</w:t>
      </w:r>
    </w:p>
    <w:p w:rsidR="00746C6A" w:rsidRPr="005962DF" w:rsidRDefault="00746C6A" w:rsidP="005962DF">
      <w:pPr>
        <w:numPr>
          <w:ilvl w:val="0"/>
          <w:numId w:val="19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السم هو كل مادة ضارة اذا دخلت الي جسم الانسان أحدثت تخريبا في خلايا ة وأدت الي ظواهر مرضية تختلف شدتها ونتائجها بين سم وأخر . فمنها ما يؤدي الي الموت ومنها ما دون ذلك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  <w:t xml:space="preserve">إجابة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صواب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 خطأ</w:t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0.25 درجات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18</w:t>
      </w:r>
    </w:p>
    <w:p w:rsidR="00746C6A" w:rsidRPr="005962DF" w:rsidRDefault="00746C6A" w:rsidP="005962DF">
      <w:pPr>
        <w:numPr>
          <w:ilvl w:val="0"/>
          <w:numId w:val="20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هناك الكثير من المواد السامة في متناول أيدي الاطفال وهي قد لا تسبب </w:t>
      </w:r>
      <w:proofErr w:type="spellStart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تسممات</w:t>
      </w:r>
      <w:proofErr w:type="spellEnd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 عنيفة اذ تجرعها أحد أفراد العائلة بكميات بسيطة . أما إذا تجرع منها بطريق الخطأ كميات كبيرة فإن ذلك يستدعي الي الاسعاف السريع خاصة لدي الأطفال وقد تؤدي بحياتهم .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lastRenderedPageBreak/>
        <w:br/>
        <w:t xml:space="preserve">إجابة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صواب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خطأ</w:t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0.25 درجات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19</w:t>
      </w:r>
    </w:p>
    <w:p w:rsidR="00746C6A" w:rsidRPr="005962DF" w:rsidRDefault="00746C6A" w:rsidP="005962DF">
      <w:pPr>
        <w:numPr>
          <w:ilvl w:val="0"/>
          <w:numId w:val="21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لا تترك ذراع أواني الطهى موجهة للداخل </w:t>
      </w:r>
      <w:proofErr w:type="spellStart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،</w:t>
      </w:r>
      <w:proofErr w:type="spellEnd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 بل تدار للخارج حتى تكون فى متناول اليد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  <w:t xml:space="preserve">إجابة صواب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</w:p>
    <w:p w:rsidR="00746C6A" w:rsidRPr="005962DF" w:rsidRDefault="00746C6A" w:rsidP="005962DF">
      <w:pPr>
        <w:shd w:val="clear" w:color="auto" w:fill="FFFFFF"/>
        <w:spacing w:after="240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0.25 درجات </w:t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السؤال 20</w:t>
      </w:r>
    </w:p>
    <w:p w:rsidR="00746C6A" w:rsidRPr="005962DF" w:rsidRDefault="00746C6A" w:rsidP="005962DF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jc w:val="center"/>
        <w:rPr>
          <w:rFonts w:asciiTheme="minorBidi" w:hAnsiTheme="minorBidi"/>
          <w:b/>
          <w:bCs/>
          <w:color w:val="003E69"/>
          <w:sz w:val="24"/>
          <w:szCs w:val="24"/>
          <w:rtl/>
        </w:rPr>
      </w:pP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اذا عادت علامات وجود الحياة لدي المصاب مثل التنفس أو الحركة في أحد أطراف أو السعال </w:t>
      </w:r>
      <w:proofErr w:type="spellStart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>إستمر</w:t>
      </w:r>
      <w:proofErr w:type="spellEnd"/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t xml:space="preserve"> في عملية الانعاش القلب الرئوي </w:t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</w:r>
      <w:r w:rsidRPr="005962DF">
        <w:rPr>
          <w:rFonts w:asciiTheme="minorBidi" w:hAnsiTheme="minorBidi"/>
          <w:b/>
          <w:bCs/>
          <w:color w:val="003E69"/>
          <w:sz w:val="24"/>
          <w:szCs w:val="24"/>
          <w:rtl/>
        </w:rPr>
        <w:br/>
        <w:t xml:space="preserve">إجابة صواب </w:t>
      </w:r>
      <w:r w:rsidRPr="005962DF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</w:p>
    <w:p w:rsidR="00746C6A" w:rsidRPr="005962DF" w:rsidRDefault="00746C6A" w:rsidP="005962DF">
      <w:pPr>
        <w:pStyle w:val="a3"/>
        <w:shd w:val="clear" w:color="auto" w:fill="FFFFFF"/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</w:p>
    <w:sectPr w:rsidR="00746C6A" w:rsidRPr="005962DF" w:rsidSect="0049268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91693"/>
    <w:multiLevelType w:val="multilevel"/>
    <w:tmpl w:val="88468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5209BA"/>
    <w:multiLevelType w:val="multilevel"/>
    <w:tmpl w:val="B4E65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44D3911"/>
    <w:multiLevelType w:val="multilevel"/>
    <w:tmpl w:val="229AD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7A50A1"/>
    <w:multiLevelType w:val="hybridMultilevel"/>
    <w:tmpl w:val="8ADA3994"/>
    <w:lvl w:ilvl="0" w:tplc="5DBED406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A025A7"/>
    <w:multiLevelType w:val="multilevel"/>
    <w:tmpl w:val="4D44B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1E11CF"/>
    <w:multiLevelType w:val="multilevel"/>
    <w:tmpl w:val="EB4EB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2D539A4"/>
    <w:multiLevelType w:val="multilevel"/>
    <w:tmpl w:val="15CE0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4B5989"/>
    <w:multiLevelType w:val="multilevel"/>
    <w:tmpl w:val="26783B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B3356F4"/>
    <w:multiLevelType w:val="multilevel"/>
    <w:tmpl w:val="1E26F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46D3E2A"/>
    <w:multiLevelType w:val="multilevel"/>
    <w:tmpl w:val="169E2F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D9B702F"/>
    <w:multiLevelType w:val="multilevel"/>
    <w:tmpl w:val="31C81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F2E59A5"/>
    <w:multiLevelType w:val="multilevel"/>
    <w:tmpl w:val="BCE4F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F9C5C92"/>
    <w:multiLevelType w:val="multilevel"/>
    <w:tmpl w:val="50A2E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748255E"/>
    <w:multiLevelType w:val="multilevel"/>
    <w:tmpl w:val="A582E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BCD12D8"/>
    <w:multiLevelType w:val="multilevel"/>
    <w:tmpl w:val="220442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1D5F73"/>
    <w:multiLevelType w:val="multilevel"/>
    <w:tmpl w:val="EF36A8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E3569A7"/>
    <w:multiLevelType w:val="multilevel"/>
    <w:tmpl w:val="CD7C9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FA63470"/>
    <w:multiLevelType w:val="multilevel"/>
    <w:tmpl w:val="F14EF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0C331C1"/>
    <w:multiLevelType w:val="multilevel"/>
    <w:tmpl w:val="DBFE2E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3E15021"/>
    <w:multiLevelType w:val="multilevel"/>
    <w:tmpl w:val="77348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9296350"/>
    <w:multiLevelType w:val="multilevel"/>
    <w:tmpl w:val="5E427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CFF04FC"/>
    <w:multiLevelType w:val="multilevel"/>
    <w:tmpl w:val="BBAC2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18"/>
  </w:num>
  <w:num w:numId="4">
    <w:abstractNumId w:val="7"/>
  </w:num>
  <w:num w:numId="5">
    <w:abstractNumId w:val="19"/>
  </w:num>
  <w:num w:numId="6">
    <w:abstractNumId w:val="4"/>
  </w:num>
  <w:num w:numId="7">
    <w:abstractNumId w:val="2"/>
  </w:num>
  <w:num w:numId="8">
    <w:abstractNumId w:val="10"/>
  </w:num>
  <w:num w:numId="9">
    <w:abstractNumId w:val="17"/>
  </w:num>
  <w:num w:numId="10">
    <w:abstractNumId w:val="16"/>
  </w:num>
  <w:num w:numId="11">
    <w:abstractNumId w:val="9"/>
  </w:num>
  <w:num w:numId="12">
    <w:abstractNumId w:val="8"/>
  </w:num>
  <w:num w:numId="13">
    <w:abstractNumId w:val="15"/>
  </w:num>
  <w:num w:numId="14">
    <w:abstractNumId w:val="14"/>
  </w:num>
  <w:num w:numId="15">
    <w:abstractNumId w:val="6"/>
  </w:num>
  <w:num w:numId="16">
    <w:abstractNumId w:val="13"/>
  </w:num>
  <w:num w:numId="17">
    <w:abstractNumId w:val="21"/>
  </w:num>
  <w:num w:numId="18">
    <w:abstractNumId w:val="20"/>
  </w:num>
  <w:num w:numId="19">
    <w:abstractNumId w:val="11"/>
  </w:num>
  <w:num w:numId="20">
    <w:abstractNumId w:val="5"/>
  </w:num>
  <w:num w:numId="21">
    <w:abstractNumId w:val="0"/>
  </w:num>
  <w:num w:numId="22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23AD2"/>
    <w:rsid w:val="002B4306"/>
    <w:rsid w:val="00410FCE"/>
    <w:rsid w:val="00492687"/>
    <w:rsid w:val="004A2F97"/>
    <w:rsid w:val="00582D13"/>
    <w:rsid w:val="005962DF"/>
    <w:rsid w:val="00623AD2"/>
    <w:rsid w:val="00746C6A"/>
    <w:rsid w:val="00777286"/>
    <w:rsid w:val="00813E29"/>
    <w:rsid w:val="00921911"/>
    <w:rsid w:val="009A3549"/>
    <w:rsid w:val="009B4C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D1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623AD2"/>
    <w:rPr>
      <w:color w:val="0000FF"/>
      <w:u w:val="single"/>
    </w:rPr>
  </w:style>
  <w:style w:type="paragraph" w:styleId="a3">
    <w:name w:val="List Paragraph"/>
    <w:basedOn w:val="a"/>
    <w:uiPriority w:val="34"/>
    <w:qFormat/>
    <w:rsid w:val="00813E29"/>
    <w:pPr>
      <w:ind w:left="720"/>
      <w:contextualSpacing/>
    </w:pPr>
  </w:style>
  <w:style w:type="paragraph" w:customStyle="1" w:styleId="ecxmsolistparagraph">
    <w:name w:val="ecxmsolistparagraph"/>
    <w:basedOn w:val="a"/>
    <w:rsid w:val="00410FCE"/>
    <w:pPr>
      <w:bidi w:val="0"/>
      <w:spacing w:after="324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5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10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0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62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97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28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153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69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479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6611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983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7595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6936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3410220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7206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30247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61603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6603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80132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43790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50144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32839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9313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74582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357959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484638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325527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929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24807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01765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772817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02784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56514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kfu.org/vb/t368052-66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9</Pages>
  <Words>1080</Words>
  <Characters>6160</Characters>
  <Application>Microsoft Office Word</Application>
  <DocSecurity>0</DocSecurity>
  <Lines>51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laila</dc:creator>
  <cp:keywords/>
  <dc:description/>
  <cp:lastModifiedBy>Mona</cp:lastModifiedBy>
  <cp:revision>5</cp:revision>
  <dcterms:created xsi:type="dcterms:W3CDTF">2012-11-23T09:07:00Z</dcterms:created>
  <dcterms:modified xsi:type="dcterms:W3CDTF">2012-12-11T21:16:00Z</dcterms:modified>
</cp:coreProperties>
</file>