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3"/>
        <w:tblW w:w="9296" w:type="dxa"/>
        <w:jc w:val="center"/>
        <w:tblInd w:w="540" w:type="dxa"/>
        <w:tblLook w:val="04A0"/>
      </w:tblPr>
      <w:tblGrid>
        <w:gridCol w:w="3366"/>
        <w:gridCol w:w="4050"/>
        <w:gridCol w:w="1880"/>
      </w:tblGrid>
      <w:tr w:rsidR="009F421E" w:rsidRPr="009F421E" w:rsidTr="009F421E">
        <w:trPr>
          <w:jc w:val="center"/>
        </w:trPr>
        <w:tc>
          <w:tcPr>
            <w:tcW w:w="33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6A6A6" w:themeFill="background1" w:themeFillShade="A6"/>
            <w:vAlign w:val="center"/>
            <w:hideMark/>
          </w:tcPr>
          <w:p w:rsidR="009F421E" w:rsidRPr="009F421E" w:rsidRDefault="009F421E" w:rsidP="009F421E">
            <w:pPr>
              <w:autoSpaceDE w:val="0"/>
              <w:autoSpaceDN w:val="0"/>
              <w:bidi w:val="0"/>
              <w:adjustRightInd w:val="0"/>
              <w:jc w:val="center"/>
              <w:rPr>
                <w:rFonts w:asciiTheme="minorBidi" w:hAnsiTheme="minorBidi"/>
                <w:kern w:val="24"/>
                <w:sz w:val="32"/>
                <w:szCs w:val="32"/>
              </w:rPr>
            </w:pPr>
            <w:r w:rsidRPr="009F421E">
              <w:rPr>
                <w:rFonts w:asciiTheme="minorBidi" w:hAnsiTheme="minorBidi"/>
                <w:kern w:val="24"/>
                <w:sz w:val="32"/>
                <w:szCs w:val="32"/>
                <w:rtl/>
              </w:rPr>
              <w:t>عناصر المحاضرة</w:t>
            </w:r>
          </w:p>
        </w:tc>
        <w:tc>
          <w:tcPr>
            <w:tcW w:w="40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6A6A6" w:themeFill="background1" w:themeFillShade="A6"/>
            <w:vAlign w:val="center"/>
            <w:hideMark/>
          </w:tcPr>
          <w:p w:rsidR="009F421E" w:rsidRPr="009F421E" w:rsidRDefault="009F421E" w:rsidP="009F421E">
            <w:pPr>
              <w:autoSpaceDE w:val="0"/>
              <w:autoSpaceDN w:val="0"/>
              <w:bidi w:val="0"/>
              <w:adjustRightInd w:val="0"/>
              <w:jc w:val="center"/>
              <w:rPr>
                <w:rFonts w:asciiTheme="minorBidi" w:hAnsiTheme="minorBidi"/>
                <w:kern w:val="24"/>
                <w:sz w:val="32"/>
                <w:szCs w:val="32"/>
              </w:rPr>
            </w:pPr>
            <w:r w:rsidRPr="009F421E">
              <w:rPr>
                <w:rFonts w:asciiTheme="minorBidi" w:hAnsiTheme="minorBidi"/>
                <w:kern w:val="24"/>
                <w:sz w:val="32"/>
                <w:szCs w:val="32"/>
                <w:rtl/>
              </w:rPr>
              <w:t>عنوان المحاضرة</w:t>
            </w:r>
          </w:p>
        </w:tc>
        <w:tc>
          <w:tcPr>
            <w:tcW w:w="18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6A6A6" w:themeFill="background1" w:themeFillShade="A6"/>
            <w:vAlign w:val="center"/>
            <w:hideMark/>
          </w:tcPr>
          <w:p w:rsidR="009F421E" w:rsidRPr="009F421E" w:rsidRDefault="009F421E" w:rsidP="009F421E">
            <w:pPr>
              <w:autoSpaceDE w:val="0"/>
              <w:autoSpaceDN w:val="0"/>
              <w:bidi w:val="0"/>
              <w:adjustRightInd w:val="0"/>
              <w:jc w:val="center"/>
              <w:rPr>
                <w:rFonts w:asciiTheme="minorBidi" w:hAnsiTheme="minorBidi"/>
                <w:kern w:val="24"/>
                <w:sz w:val="32"/>
                <w:szCs w:val="32"/>
              </w:rPr>
            </w:pPr>
            <w:r w:rsidRPr="009F421E">
              <w:rPr>
                <w:rFonts w:asciiTheme="minorBidi" w:hAnsiTheme="minorBidi"/>
                <w:kern w:val="24"/>
                <w:sz w:val="32"/>
                <w:szCs w:val="32"/>
                <w:rtl/>
              </w:rPr>
              <w:t>رقم المحاضره</w:t>
            </w:r>
          </w:p>
        </w:tc>
      </w:tr>
      <w:tr w:rsidR="009F421E" w:rsidRPr="009F421E" w:rsidTr="009F421E">
        <w:trPr>
          <w:trHeight w:val="1482"/>
          <w:jc w:val="center"/>
        </w:trPr>
        <w:tc>
          <w:tcPr>
            <w:tcW w:w="33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F421E" w:rsidRPr="009F421E" w:rsidRDefault="009F421E" w:rsidP="009F421E">
            <w:pPr>
              <w:autoSpaceDE w:val="0"/>
              <w:autoSpaceDN w:val="0"/>
              <w:bidi w:val="0"/>
              <w:adjustRightInd w:val="0"/>
              <w:jc w:val="center"/>
              <w:rPr>
                <w:rFonts w:asciiTheme="minorBidi" w:hAnsiTheme="minorBidi"/>
                <w:kern w:val="24"/>
                <w:sz w:val="32"/>
                <w:szCs w:val="32"/>
              </w:rPr>
            </w:pPr>
            <w:r w:rsidRPr="009F421E">
              <w:rPr>
                <w:rFonts w:asciiTheme="minorBidi" w:hAnsiTheme="minorBidi"/>
                <w:kern w:val="24"/>
                <w:sz w:val="32"/>
                <w:szCs w:val="32"/>
                <w:rtl/>
              </w:rPr>
              <w:t>مقدمه</w:t>
            </w:r>
          </w:p>
          <w:p w:rsidR="009F421E" w:rsidRPr="009F421E" w:rsidRDefault="009F421E" w:rsidP="009F421E">
            <w:pPr>
              <w:autoSpaceDE w:val="0"/>
              <w:autoSpaceDN w:val="0"/>
              <w:bidi w:val="0"/>
              <w:adjustRightInd w:val="0"/>
              <w:jc w:val="center"/>
              <w:rPr>
                <w:rFonts w:asciiTheme="minorBidi" w:hAnsiTheme="minorBidi"/>
                <w:kern w:val="24"/>
                <w:sz w:val="32"/>
                <w:szCs w:val="32"/>
                <w:rtl/>
              </w:rPr>
            </w:pPr>
            <w:r w:rsidRPr="009F421E">
              <w:rPr>
                <w:rFonts w:asciiTheme="minorBidi" w:hAnsiTheme="minorBidi"/>
                <w:kern w:val="24"/>
                <w:sz w:val="32"/>
                <w:szCs w:val="32"/>
                <w:rtl/>
              </w:rPr>
              <w:t>الأسماء الموصولة وتعريفها</w:t>
            </w:r>
            <w:r w:rsidRPr="009F421E">
              <w:rPr>
                <w:rFonts w:asciiTheme="minorBidi" w:hAnsiTheme="minorBidi"/>
                <w:kern w:val="24"/>
                <w:sz w:val="32"/>
                <w:szCs w:val="32"/>
              </w:rPr>
              <w:t>*</w:t>
            </w:r>
          </w:p>
          <w:p w:rsidR="009F421E" w:rsidRPr="009F421E" w:rsidRDefault="009F421E" w:rsidP="009F421E">
            <w:pPr>
              <w:autoSpaceDE w:val="0"/>
              <w:autoSpaceDN w:val="0"/>
              <w:bidi w:val="0"/>
              <w:adjustRightInd w:val="0"/>
              <w:jc w:val="center"/>
              <w:rPr>
                <w:rFonts w:asciiTheme="minorBidi" w:hAnsiTheme="minorBidi"/>
                <w:kern w:val="24"/>
                <w:sz w:val="32"/>
                <w:szCs w:val="32"/>
                <w:rtl/>
              </w:rPr>
            </w:pPr>
            <w:r w:rsidRPr="009F421E">
              <w:rPr>
                <w:rFonts w:asciiTheme="minorBidi" w:hAnsiTheme="minorBidi"/>
                <w:kern w:val="24"/>
                <w:sz w:val="32"/>
                <w:szCs w:val="32"/>
                <w:rtl/>
              </w:rPr>
              <w:t>جملة صلة الموصول و</w:t>
            </w:r>
            <w:r w:rsidRPr="009F421E">
              <w:rPr>
                <w:rFonts w:asciiTheme="minorBidi" w:hAnsiTheme="minorBidi"/>
                <w:kern w:val="24"/>
                <w:sz w:val="32"/>
                <w:szCs w:val="32"/>
              </w:rPr>
              <w:t>*</w:t>
            </w:r>
          </w:p>
          <w:p w:rsidR="009F421E" w:rsidRPr="009F421E" w:rsidRDefault="009F421E" w:rsidP="009F421E">
            <w:pPr>
              <w:autoSpaceDE w:val="0"/>
              <w:autoSpaceDN w:val="0"/>
              <w:bidi w:val="0"/>
              <w:adjustRightInd w:val="0"/>
              <w:jc w:val="center"/>
              <w:rPr>
                <w:rFonts w:asciiTheme="minorBidi" w:hAnsiTheme="minorBidi"/>
                <w:kern w:val="24"/>
                <w:sz w:val="32"/>
                <w:szCs w:val="32"/>
                <w:rtl/>
              </w:rPr>
            </w:pPr>
            <w:r w:rsidRPr="009F421E">
              <w:rPr>
                <w:rFonts w:asciiTheme="minorBidi" w:hAnsiTheme="minorBidi"/>
                <w:kern w:val="24"/>
                <w:sz w:val="32"/>
                <w:szCs w:val="32"/>
                <w:rtl/>
              </w:rPr>
              <w:t>إفرادها</w:t>
            </w:r>
          </w:p>
          <w:p w:rsidR="009F421E" w:rsidRPr="009F421E" w:rsidRDefault="009F421E" w:rsidP="009F421E">
            <w:pPr>
              <w:autoSpaceDE w:val="0"/>
              <w:autoSpaceDN w:val="0"/>
              <w:bidi w:val="0"/>
              <w:adjustRightInd w:val="0"/>
              <w:jc w:val="center"/>
              <w:rPr>
                <w:rFonts w:asciiTheme="minorBidi" w:hAnsiTheme="minorBidi"/>
                <w:kern w:val="24"/>
                <w:sz w:val="32"/>
                <w:szCs w:val="32"/>
                <w:rtl/>
              </w:rPr>
            </w:pPr>
            <w:r w:rsidRPr="009F421E">
              <w:rPr>
                <w:rFonts w:asciiTheme="minorBidi" w:hAnsiTheme="minorBidi"/>
                <w:kern w:val="24"/>
                <w:sz w:val="32"/>
                <w:szCs w:val="32"/>
                <w:rtl/>
              </w:rPr>
              <w:t>أسماء الاستفهام و</w:t>
            </w:r>
            <w:r w:rsidRPr="009F421E">
              <w:rPr>
                <w:rFonts w:asciiTheme="minorBidi" w:hAnsiTheme="minorBidi"/>
                <w:kern w:val="24"/>
                <w:sz w:val="32"/>
                <w:szCs w:val="32"/>
              </w:rPr>
              <w:t>*</w:t>
            </w:r>
          </w:p>
          <w:p w:rsidR="009F421E" w:rsidRPr="009F421E" w:rsidRDefault="009F421E" w:rsidP="009F421E">
            <w:pPr>
              <w:autoSpaceDE w:val="0"/>
              <w:autoSpaceDN w:val="0"/>
              <w:bidi w:val="0"/>
              <w:adjustRightInd w:val="0"/>
              <w:jc w:val="center"/>
              <w:rPr>
                <w:rFonts w:asciiTheme="minorBidi" w:hAnsiTheme="minorBidi"/>
                <w:kern w:val="24"/>
                <w:sz w:val="32"/>
                <w:szCs w:val="32"/>
              </w:rPr>
            </w:pPr>
            <w:r w:rsidRPr="009F421E">
              <w:rPr>
                <w:rFonts w:asciiTheme="minorBidi" w:hAnsiTheme="minorBidi"/>
                <w:kern w:val="24"/>
                <w:sz w:val="32"/>
                <w:szCs w:val="32"/>
                <w:rtl/>
              </w:rPr>
              <w:t>تعريفها وإفرادها</w:t>
            </w:r>
          </w:p>
        </w:tc>
        <w:tc>
          <w:tcPr>
            <w:tcW w:w="40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F421E" w:rsidRPr="009F421E" w:rsidRDefault="009F421E" w:rsidP="009F421E">
            <w:pPr>
              <w:autoSpaceDE w:val="0"/>
              <w:autoSpaceDN w:val="0"/>
              <w:bidi w:val="0"/>
              <w:adjustRightInd w:val="0"/>
              <w:jc w:val="center"/>
              <w:rPr>
                <w:rFonts w:asciiTheme="minorBidi" w:hAnsiTheme="minorBidi"/>
                <w:kern w:val="24"/>
                <w:sz w:val="32"/>
                <w:szCs w:val="32"/>
              </w:rPr>
            </w:pPr>
            <w:r w:rsidRPr="009F421E">
              <w:rPr>
                <w:rFonts w:asciiTheme="minorBidi" w:hAnsiTheme="minorBidi"/>
                <w:kern w:val="24"/>
                <w:sz w:val="32"/>
                <w:szCs w:val="32"/>
                <w:rtl/>
              </w:rPr>
              <w:t>الأسماء الموصولة وأسماء الاستفهام</w:t>
            </w:r>
          </w:p>
        </w:tc>
        <w:tc>
          <w:tcPr>
            <w:tcW w:w="18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9F421E" w:rsidRPr="009F421E" w:rsidRDefault="009F421E" w:rsidP="009F421E">
            <w:pPr>
              <w:autoSpaceDE w:val="0"/>
              <w:autoSpaceDN w:val="0"/>
              <w:bidi w:val="0"/>
              <w:adjustRightInd w:val="0"/>
              <w:jc w:val="center"/>
              <w:rPr>
                <w:rFonts w:asciiTheme="minorBidi" w:hAnsiTheme="minorBidi"/>
                <w:kern w:val="24"/>
                <w:sz w:val="32"/>
                <w:szCs w:val="32"/>
                <w:rtl/>
              </w:rPr>
            </w:pPr>
            <w:r w:rsidRPr="009F421E">
              <w:rPr>
                <w:rFonts w:asciiTheme="minorBidi" w:hAnsiTheme="minorBidi"/>
                <w:kern w:val="24"/>
                <w:sz w:val="32"/>
                <w:szCs w:val="32"/>
                <w:rtl/>
              </w:rPr>
              <w:t>الرابعة</w:t>
            </w:r>
          </w:p>
          <w:p w:rsidR="009F421E" w:rsidRPr="009F421E" w:rsidRDefault="009F421E" w:rsidP="009F421E">
            <w:pPr>
              <w:autoSpaceDE w:val="0"/>
              <w:autoSpaceDN w:val="0"/>
              <w:bidi w:val="0"/>
              <w:adjustRightInd w:val="0"/>
              <w:jc w:val="center"/>
              <w:rPr>
                <w:rFonts w:asciiTheme="minorBidi" w:hAnsiTheme="minorBidi"/>
                <w:kern w:val="24"/>
                <w:sz w:val="32"/>
                <w:szCs w:val="32"/>
                <w:rtl/>
              </w:rPr>
            </w:pPr>
          </w:p>
          <w:p w:rsidR="009F421E" w:rsidRPr="009F421E" w:rsidRDefault="009F421E" w:rsidP="009F421E">
            <w:pPr>
              <w:autoSpaceDE w:val="0"/>
              <w:autoSpaceDN w:val="0"/>
              <w:bidi w:val="0"/>
              <w:adjustRightInd w:val="0"/>
              <w:jc w:val="center"/>
              <w:rPr>
                <w:rFonts w:asciiTheme="minorBidi" w:hAnsiTheme="minorBidi"/>
                <w:kern w:val="24"/>
                <w:sz w:val="32"/>
                <w:szCs w:val="32"/>
              </w:rPr>
            </w:pPr>
          </w:p>
        </w:tc>
      </w:tr>
    </w:tbl>
    <w:p w:rsidR="009F421E" w:rsidRPr="009F421E" w:rsidRDefault="009F421E" w:rsidP="009F421E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center"/>
        <w:rPr>
          <w:rFonts w:asciiTheme="minorBidi" w:hAnsiTheme="minorBidi"/>
          <w:kern w:val="24"/>
          <w:sz w:val="32"/>
          <w:szCs w:val="32"/>
          <w:rtl/>
        </w:rPr>
      </w:pPr>
    </w:p>
    <w:p w:rsidR="009F421E" w:rsidRPr="009F421E" w:rsidRDefault="009F421E" w:rsidP="009F421E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center"/>
        <w:rPr>
          <w:rFonts w:asciiTheme="minorBidi" w:hAnsiTheme="minorBidi"/>
          <w:kern w:val="24"/>
          <w:sz w:val="32"/>
          <w:szCs w:val="32"/>
        </w:rPr>
      </w:pPr>
    </w:p>
    <w:p w:rsidR="009F421E" w:rsidRPr="009F421E" w:rsidRDefault="009F421E" w:rsidP="009F421E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center"/>
        <w:rPr>
          <w:rFonts w:asciiTheme="minorBidi" w:hAnsiTheme="minorBidi"/>
          <w:kern w:val="24"/>
          <w:sz w:val="32"/>
          <w:szCs w:val="32"/>
          <w:rtl/>
          <w:lang w:bidi="ar-EG"/>
        </w:rPr>
      </w:pPr>
    </w:p>
    <w:p w:rsidR="009F421E" w:rsidRPr="009F421E" w:rsidRDefault="009F421E" w:rsidP="009F421E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center"/>
        <w:rPr>
          <w:rFonts w:asciiTheme="minorBidi" w:hAnsiTheme="minorBidi" w:hint="cs"/>
          <w:kern w:val="24"/>
          <w:sz w:val="44"/>
          <w:szCs w:val="44"/>
          <w:u w:val="single"/>
          <w:rtl/>
        </w:rPr>
      </w:pPr>
      <w:r w:rsidRPr="009F421E">
        <w:rPr>
          <w:rFonts w:asciiTheme="minorBidi" w:hAnsiTheme="minorBidi"/>
          <w:kern w:val="24"/>
          <w:sz w:val="44"/>
          <w:szCs w:val="44"/>
          <w:u w:val="single"/>
          <w:rtl/>
        </w:rPr>
        <w:t>مقدمة:</w:t>
      </w:r>
    </w:p>
    <w:p w:rsidR="009F421E" w:rsidRPr="009F421E" w:rsidRDefault="009F421E" w:rsidP="009F421E">
      <w:pPr>
        <w:autoSpaceDE w:val="0"/>
        <w:autoSpaceDN w:val="0"/>
        <w:adjustRightInd w:val="0"/>
        <w:spacing w:after="0" w:line="240" w:lineRule="auto"/>
        <w:ind w:right="540" w:hanging="540"/>
        <w:jc w:val="center"/>
        <w:rPr>
          <w:rFonts w:asciiTheme="minorBidi" w:hAnsiTheme="minorBidi"/>
          <w:kern w:val="24"/>
          <w:sz w:val="32"/>
          <w:szCs w:val="32"/>
          <w:rtl/>
        </w:rPr>
      </w:pPr>
      <w:r w:rsidRPr="009F421E">
        <w:rPr>
          <w:rFonts w:asciiTheme="minorBidi" w:hAnsiTheme="minorBidi"/>
          <w:kern w:val="24"/>
          <w:sz w:val="32"/>
          <w:szCs w:val="32"/>
          <w:rtl/>
        </w:rPr>
        <w:t>ما زلنا نتعرّف إلى المبنيات من الأسماء، وقد عرفنا في المحاضرة السابقة عن الضمائر وأسماء الإشارة، أما في هذه المحاضرة فسوف نتعرّف إلى نوعين جديدين من الأسماء المبنية، وهما:</w:t>
      </w:r>
    </w:p>
    <w:p w:rsidR="009F421E" w:rsidRPr="009F421E" w:rsidRDefault="009F421E" w:rsidP="009F421E">
      <w:pPr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ind w:right="540" w:hanging="540"/>
        <w:jc w:val="center"/>
        <w:rPr>
          <w:rFonts w:asciiTheme="minorBidi" w:hAnsiTheme="minorBidi"/>
          <w:kern w:val="24"/>
          <w:sz w:val="32"/>
          <w:szCs w:val="32"/>
          <w:rtl/>
        </w:rPr>
      </w:pPr>
      <w:r w:rsidRPr="009F421E">
        <w:rPr>
          <w:rFonts w:asciiTheme="minorBidi" w:hAnsiTheme="minorBidi"/>
          <w:kern w:val="24"/>
          <w:sz w:val="32"/>
          <w:szCs w:val="32"/>
          <w:rtl/>
        </w:rPr>
        <w:t>الأسماء الموصولة.</w:t>
      </w:r>
    </w:p>
    <w:p w:rsidR="009F421E" w:rsidRDefault="009F421E" w:rsidP="009F421E">
      <w:pPr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ind w:right="540" w:hanging="540"/>
        <w:jc w:val="center"/>
        <w:rPr>
          <w:rFonts w:asciiTheme="minorBidi" w:hAnsiTheme="minorBidi" w:hint="cs"/>
          <w:kern w:val="24"/>
          <w:sz w:val="32"/>
          <w:szCs w:val="32"/>
        </w:rPr>
      </w:pPr>
      <w:r w:rsidRPr="009F421E">
        <w:rPr>
          <w:rFonts w:asciiTheme="minorBidi" w:hAnsiTheme="minorBidi"/>
          <w:kern w:val="24"/>
          <w:sz w:val="32"/>
          <w:szCs w:val="32"/>
          <w:rtl/>
        </w:rPr>
        <w:t>أسماء الاستفهام.</w:t>
      </w:r>
    </w:p>
    <w:p w:rsidR="002B57E1" w:rsidRDefault="002B57E1" w:rsidP="002B57E1">
      <w:pPr>
        <w:autoSpaceDE w:val="0"/>
        <w:autoSpaceDN w:val="0"/>
        <w:adjustRightInd w:val="0"/>
        <w:spacing w:after="0" w:line="240" w:lineRule="auto"/>
        <w:ind w:right="540"/>
        <w:rPr>
          <w:rFonts w:asciiTheme="minorBidi" w:hAnsiTheme="minorBidi" w:hint="cs"/>
          <w:kern w:val="24"/>
          <w:sz w:val="32"/>
          <w:szCs w:val="32"/>
          <w:rtl/>
        </w:rPr>
      </w:pPr>
    </w:p>
    <w:p w:rsidR="002B57E1" w:rsidRPr="009F421E" w:rsidRDefault="002B57E1" w:rsidP="002B57E1">
      <w:pPr>
        <w:autoSpaceDE w:val="0"/>
        <w:autoSpaceDN w:val="0"/>
        <w:adjustRightInd w:val="0"/>
        <w:spacing w:after="0" w:line="240" w:lineRule="auto"/>
        <w:ind w:right="540"/>
        <w:rPr>
          <w:rFonts w:asciiTheme="minorBidi" w:hAnsiTheme="minorBidi"/>
          <w:kern w:val="24"/>
          <w:sz w:val="32"/>
          <w:szCs w:val="32"/>
          <w:rtl/>
        </w:rPr>
      </w:pPr>
    </w:p>
    <w:p w:rsidR="002B57E1" w:rsidRPr="009F421E" w:rsidRDefault="009F421E" w:rsidP="002B57E1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center"/>
        <w:rPr>
          <w:rFonts w:asciiTheme="minorBidi" w:hAnsiTheme="minorBidi"/>
          <w:b/>
          <w:bCs/>
          <w:kern w:val="24"/>
          <w:sz w:val="44"/>
          <w:szCs w:val="44"/>
          <w:u w:val="single"/>
        </w:rPr>
      </w:pPr>
      <w:r w:rsidRPr="009F421E">
        <w:rPr>
          <w:rFonts w:asciiTheme="minorBidi" w:hAnsiTheme="minorBidi"/>
          <w:b/>
          <w:bCs/>
          <w:kern w:val="24"/>
          <w:sz w:val="44"/>
          <w:szCs w:val="44"/>
          <w:u w:val="single"/>
          <w:rtl/>
        </w:rPr>
        <w:t>الأسماء الموصولة</w:t>
      </w:r>
    </w:p>
    <w:p w:rsidR="009F421E" w:rsidRPr="009F421E" w:rsidRDefault="009F421E" w:rsidP="009F421E">
      <w:pPr>
        <w:autoSpaceDE w:val="0"/>
        <w:autoSpaceDN w:val="0"/>
        <w:adjustRightInd w:val="0"/>
        <w:spacing w:after="0" w:line="240" w:lineRule="auto"/>
        <w:ind w:right="540" w:hanging="540"/>
        <w:jc w:val="center"/>
        <w:rPr>
          <w:rFonts w:asciiTheme="minorBidi" w:hAnsiTheme="minorBidi"/>
          <w:kern w:val="24"/>
          <w:sz w:val="32"/>
          <w:szCs w:val="32"/>
          <w:rtl/>
        </w:rPr>
      </w:pPr>
      <w:r w:rsidRPr="009F421E">
        <w:rPr>
          <w:rFonts w:asciiTheme="minorBidi" w:hAnsiTheme="minorBidi"/>
          <w:b/>
          <w:bCs/>
          <w:kern w:val="24"/>
          <w:sz w:val="32"/>
          <w:szCs w:val="32"/>
          <w:rtl/>
        </w:rPr>
        <w:t>الاسم الموصول هو الاسم الذي يدل على شيء معين بوساطة جملة تأتي بعده</w:t>
      </w:r>
      <w:r w:rsidRPr="009F421E">
        <w:rPr>
          <w:rFonts w:asciiTheme="minorBidi" w:hAnsiTheme="minorBidi"/>
          <w:kern w:val="24"/>
          <w:sz w:val="32"/>
          <w:szCs w:val="32"/>
          <w:rtl/>
        </w:rPr>
        <w:t>، فعندما تقول: جاء الذي فاز بالجائزة، فإن (الذي) اسم يدل على شيء معين(الفائز) ولكن بوساطة الجملة التي جاءت بعده(فاز بالجائزة)، وبغير هذه الجملة فلا قيمة ولا معنى له، فلو قلت: جاء الذي. لم يكن للجملة معنى مع إنها جملة مكتملة ومكونة من فعل(جاء) وفاعل(الذي).</w:t>
      </w:r>
    </w:p>
    <w:p w:rsidR="009F421E" w:rsidRDefault="009F421E" w:rsidP="009F421E">
      <w:pPr>
        <w:autoSpaceDE w:val="0"/>
        <w:autoSpaceDN w:val="0"/>
        <w:adjustRightInd w:val="0"/>
        <w:spacing w:after="0" w:line="240" w:lineRule="auto"/>
        <w:ind w:right="540" w:hanging="540"/>
        <w:jc w:val="center"/>
        <w:rPr>
          <w:rFonts w:asciiTheme="minorBidi" w:hAnsiTheme="minorBidi" w:hint="cs"/>
          <w:kern w:val="24"/>
          <w:sz w:val="32"/>
          <w:szCs w:val="32"/>
          <w:rtl/>
        </w:rPr>
      </w:pPr>
      <w:r w:rsidRPr="009F421E">
        <w:rPr>
          <w:rFonts w:asciiTheme="minorBidi" w:hAnsiTheme="minorBidi"/>
          <w:kern w:val="24"/>
          <w:sz w:val="32"/>
          <w:szCs w:val="32"/>
          <w:rtl/>
        </w:rPr>
        <w:t>ملاحظة:</w:t>
      </w:r>
      <w:r w:rsidRPr="000764EB">
        <w:rPr>
          <w:rFonts w:asciiTheme="minorBidi" w:hAnsiTheme="minorBidi"/>
          <w:b/>
          <w:bCs/>
          <w:kern w:val="24"/>
          <w:sz w:val="32"/>
          <w:szCs w:val="32"/>
          <w:rtl/>
        </w:rPr>
        <w:t>جميع الأسماء الموصولة مبنية ما عدا (اللذان) و(اللتان) فإنهما يعربان إعراب المثنى.“جاء اللذان نجحا“ اللذان فاعل مرفوع وعلامة رفعه الألف لأنه مثنى.</w:t>
      </w:r>
    </w:p>
    <w:p w:rsidR="002B57E1" w:rsidRDefault="002B57E1" w:rsidP="009F421E">
      <w:pPr>
        <w:autoSpaceDE w:val="0"/>
        <w:autoSpaceDN w:val="0"/>
        <w:adjustRightInd w:val="0"/>
        <w:spacing w:after="0" w:line="240" w:lineRule="auto"/>
        <w:ind w:right="540" w:hanging="540"/>
        <w:jc w:val="center"/>
        <w:rPr>
          <w:rFonts w:asciiTheme="minorBidi" w:hAnsiTheme="minorBidi" w:hint="cs"/>
          <w:kern w:val="24"/>
          <w:sz w:val="32"/>
          <w:szCs w:val="32"/>
          <w:rtl/>
        </w:rPr>
      </w:pPr>
    </w:p>
    <w:p w:rsidR="002B57E1" w:rsidRDefault="002B57E1" w:rsidP="009F421E">
      <w:pPr>
        <w:autoSpaceDE w:val="0"/>
        <w:autoSpaceDN w:val="0"/>
        <w:adjustRightInd w:val="0"/>
        <w:spacing w:after="0" w:line="240" w:lineRule="auto"/>
        <w:ind w:right="540" w:hanging="540"/>
        <w:jc w:val="center"/>
        <w:rPr>
          <w:rFonts w:asciiTheme="minorBidi" w:hAnsiTheme="minorBidi" w:hint="cs"/>
          <w:kern w:val="24"/>
          <w:sz w:val="32"/>
          <w:szCs w:val="32"/>
          <w:rtl/>
        </w:rPr>
      </w:pPr>
    </w:p>
    <w:p w:rsidR="002B57E1" w:rsidRDefault="002B57E1" w:rsidP="009F421E">
      <w:pPr>
        <w:autoSpaceDE w:val="0"/>
        <w:autoSpaceDN w:val="0"/>
        <w:adjustRightInd w:val="0"/>
        <w:spacing w:after="0" w:line="240" w:lineRule="auto"/>
        <w:ind w:right="540" w:hanging="540"/>
        <w:jc w:val="center"/>
        <w:rPr>
          <w:rFonts w:asciiTheme="minorBidi" w:hAnsiTheme="minorBidi" w:hint="cs"/>
          <w:kern w:val="24"/>
          <w:sz w:val="32"/>
          <w:szCs w:val="32"/>
          <w:rtl/>
        </w:rPr>
      </w:pPr>
    </w:p>
    <w:p w:rsidR="002B57E1" w:rsidRDefault="002B57E1" w:rsidP="009F421E">
      <w:pPr>
        <w:autoSpaceDE w:val="0"/>
        <w:autoSpaceDN w:val="0"/>
        <w:adjustRightInd w:val="0"/>
        <w:spacing w:after="0" w:line="240" w:lineRule="auto"/>
        <w:ind w:right="540" w:hanging="540"/>
        <w:jc w:val="center"/>
        <w:rPr>
          <w:rFonts w:asciiTheme="minorBidi" w:hAnsiTheme="minorBidi" w:hint="cs"/>
          <w:kern w:val="24"/>
          <w:sz w:val="32"/>
          <w:szCs w:val="32"/>
          <w:rtl/>
        </w:rPr>
      </w:pPr>
    </w:p>
    <w:p w:rsidR="002B57E1" w:rsidRDefault="002B57E1" w:rsidP="009F421E">
      <w:pPr>
        <w:autoSpaceDE w:val="0"/>
        <w:autoSpaceDN w:val="0"/>
        <w:adjustRightInd w:val="0"/>
        <w:spacing w:after="0" w:line="240" w:lineRule="auto"/>
        <w:ind w:right="540" w:hanging="540"/>
        <w:jc w:val="center"/>
        <w:rPr>
          <w:rFonts w:asciiTheme="minorBidi" w:hAnsiTheme="minorBidi" w:hint="cs"/>
          <w:kern w:val="24"/>
          <w:sz w:val="32"/>
          <w:szCs w:val="32"/>
          <w:rtl/>
        </w:rPr>
      </w:pPr>
    </w:p>
    <w:p w:rsidR="002B57E1" w:rsidRDefault="002B57E1" w:rsidP="009F421E">
      <w:pPr>
        <w:autoSpaceDE w:val="0"/>
        <w:autoSpaceDN w:val="0"/>
        <w:adjustRightInd w:val="0"/>
        <w:spacing w:after="0" w:line="240" w:lineRule="auto"/>
        <w:ind w:right="540" w:hanging="540"/>
        <w:jc w:val="center"/>
        <w:rPr>
          <w:rFonts w:asciiTheme="minorBidi" w:hAnsiTheme="minorBidi" w:hint="cs"/>
          <w:kern w:val="24"/>
          <w:sz w:val="32"/>
          <w:szCs w:val="32"/>
          <w:rtl/>
        </w:rPr>
      </w:pPr>
    </w:p>
    <w:p w:rsidR="002B57E1" w:rsidRDefault="002B57E1" w:rsidP="009F421E">
      <w:pPr>
        <w:autoSpaceDE w:val="0"/>
        <w:autoSpaceDN w:val="0"/>
        <w:adjustRightInd w:val="0"/>
        <w:spacing w:after="0" w:line="240" w:lineRule="auto"/>
        <w:ind w:right="540" w:hanging="540"/>
        <w:jc w:val="center"/>
        <w:rPr>
          <w:rFonts w:asciiTheme="minorBidi" w:hAnsiTheme="minorBidi" w:hint="cs"/>
          <w:kern w:val="24"/>
          <w:sz w:val="32"/>
          <w:szCs w:val="32"/>
          <w:rtl/>
        </w:rPr>
      </w:pPr>
    </w:p>
    <w:p w:rsidR="002B57E1" w:rsidRDefault="002B57E1" w:rsidP="009F421E">
      <w:pPr>
        <w:autoSpaceDE w:val="0"/>
        <w:autoSpaceDN w:val="0"/>
        <w:adjustRightInd w:val="0"/>
        <w:spacing w:after="0" w:line="240" w:lineRule="auto"/>
        <w:ind w:right="540" w:hanging="540"/>
        <w:jc w:val="center"/>
        <w:rPr>
          <w:rFonts w:asciiTheme="minorBidi" w:hAnsiTheme="minorBidi" w:hint="cs"/>
          <w:kern w:val="24"/>
          <w:sz w:val="32"/>
          <w:szCs w:val="32"/>
          <w:rtl/>
        </w:rPr>
      </w:pPr>
    </w:p>
    <w:p w:rsidR="002B57E1" w:rsidRPr="009F421E" w:rsidRDefault="002B57E1" w:rsidP="009F421E">
      <w:pPr>
        <w:autoSpaceDE w:val="0"/>
        <w:autoSpaceDN w:val="0"/>
        <w:adjustRightInd w:val="0"/>
        <w:spacing w:after="0" w:line="240" w:lineRule="auto"/>
        <w:ind w:right="540" w:hanging="540"/>
        <w:jc w:val="center"/>
        <w:rPr>
          <w:rFonts w:asciiTheme="minorBidi" w:hAnsiTheme="minorBidi"/>
          <w:kern w:val="24"/>
          <w:sz w:val="32"/>
          <w:szCs w:val="32"/>
          <w:rtl/>
        </w:rPr>
      </w:pPr>
    </w:p>
    <w:p w:rsidR="009F421E" w:rsidRPr="000764EB" w:rsidRDefault="009F421E" w:rsidP="009F421E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center"/>
        <w:rPr>
          <w:rFonts w:asciiTheme="minorBidi" w:hAnsiTheme="minorBidi"/>
          <w:b/>
          <w:bCs/>
          <w:kern w:val="24"/>
          <w:sz w:val="44"/>
          <w:szCs w:val="44"/>
          <w:u w:val="single"/>
          <w:rtl/>
        </w:rPr>
      </w:pPr>
      <w:r w:rsidRPr="000764EB">
        <w:rPr>
          <w:rFonts w:asciiTheme="minorBidi" w:hAnsiTheme="minorBidi"/>
          <w:b/>
          <w:bCs/>
          <w:kern w:val="24"/>
          <w:sz w:val="44"/>
          <w:szCs w:val="44"/>
          <w:u w:val="single"/>
          <w:rtl/>
        </w:rPr>
        <w:t>جملة صلة الموصول</w:t>
      </w:r>
    </w:p>
    <w:p w:rsidR="009F421E" w:rsidRPr="000764EB" w:rsidRDefault="009F421E" w:rsidP="009F421E">
      <w:pPr>
        <w:autoSpaceDE w:val="0"/>
        <w:autoSpaceDN w:val="0"/>
        <w:adjustRightInd w:val="0"/>
        <w:spacing w:after="0" w:line="240" w:lineRule="auto"/>
        <w:ind w:left="810" w:right="540" w:hanging="810"/>
        <w:jc w:val="center"/>
        <w:rPr>
          <w:rFonts w:asciiTheme="minorBidi" w:hAnsiTheme="minorBidi"/>
          <w:b/>
          <w:bCs/>
          <w:kern w:val="24"/>
          <w:sz w:val="32"/>
          <w:szCs w:val="32"/>
          <w:rtl/>
        </w:rPr>
      </w:pPr>
      <w:r w:rsidRPr="000764EB">
        <w:rPr>
          <w:rFonts w:asciiTheme="minorBidi" w:hAnsiTheme="minorBidi"/>
          <w:b/>
          <w:bCs/>
          <w:kern w:val="24"/>
          <w:sz w:val="32"/>
          <w:szCs w:val="32"/>
          <w:rtl/>
        </w:rPr>
        <w:t>لا بد لكل اسم موصول من شيئين:</w:t>
      </w:r>
    </w:p>
    <w:p w:rsidR="009F421E" w:rsidRDefault="009F421E" w:rsidP="009F421E">
      <w:pPr>
        <w:autoSpaceDE w:val="0"/>
        <w:autoSpaceDN w:val="0"/>
        <w:adjustRightInd w:val="0"/>
        <w:spacing w:after="0" w:line="240" w:lineRule="auto"/>
        <w:ind w:left="810" w:right="540" w:hanging="810"/>
        <w:jc w:val="center"/>
        <w:rPr>
          <w:rFonts w:asciiTheme="minorBidi" w:hAnsiTheme="minorBidi" w:hint="cs"/>
          <w:kern w:val="24"/>
          <w:sz w:val="32"/>
          <w:szCs w:val="32"/>
          <w:rtl/>
        </w:rPr>
      </w:pPr>
      <w:r w:rsidRPr="009F421E">
        <w:rPr>
          <w:rFonts w:asciiTheme="minorBidi" w:hAnsiTheme="minorBidi"/>
          <w:kern w:val="24"/>
          <w:sz w:val="32"/>
          <w:szCs w:val="32"/>
          <w:rtl/>
        </w:rPr>
        <w:t xml:space="preserve">أولاً: </w:t>
      </w:r>
      <w:r w:rsidRPr="000764EB">
        <w:rPr>
          <w:rFonts w:asciiTheme="minorBidi" w:hAnsiTheme="minorBidi"/>
          <w:b/>
          <w:bCs/>
          <w:kern w:val="24"/>
          <w:sz w:val="32"/>
          <w:szCs w:val="32"/>
          <w:rtl/>
        </w:rPr>
        <w:t>جملة تتبعه.</w:t>
      </w:r>
      <w:r w:rsidRPr="009F421E">
        <w:rPr>
          <w:rFonts w:asciiTheme="minorBidi" w:hAnsiTheme="minorBidi"/>
          <w:kern w:val="24"/>
          <w:sz w:val="32"/>
          <w:szCs w:val="32"/>
          <w:rtl/>
        </w:rPr>
        <w:t xml:space="preserve"> تسمى صلة الموصول، قد تكون اسمية وقد تكون فعلية، وهذه الجملة دائماً </w:t>
      </w:r>
      <w:r w:rsidRPr="000764EB">
        <w:rPr>
          <w:rFonts w:asciiTheme="minorBidi" w:hAnsiTheme="minorBidi"/>
          <w:b/>
          <w:bCs/>
          <w:kern w:val="24"/>
          <w:sz w:val="32"/>
          <w:szCs w:val="32"/>
          <w:rtl/>
        </w:rPr>
        <w:t>لا محل لها من الإعراب</w:t>
      </w:r>
      <w:r w:rsidRPr="009F421E">
        <w:rPr>
          <w:rFonts w:asciiTheme="minorBidi" w:hAnsiTheme="minorBidi"/>
          <w:kern w:val="24"/>
          <w:sz w:val="32"/>
          <w:szCs w:val="32"/>
          <w:rtl/>
        </w:rPr>
        <w:t xml:space="preserve"> لأن وظيفتها فقط إكمال معنى الاسم الموصول.</w:t>
      </w:r>
    </w:p>
    <w:p w:rsidR="000764EB" w:rsidRPr="009F421E" w:rsidRDefault="000764EB" w:rsidP="009F421E">
      <w:pPr>
        <w:autoSpaceDE w:val="0"/>
        <w:autoSpaceDN w:val="0"/>
        <w:adjustRightInd w:val="0"/>
        <w:spacing w:after="0" w:line="240" w:lineRule="auto"/>
        <w:ind w:left="810" w:right="540" w:hanging="810"/>
        <w:jc w:val="center"/>
        <w:rPr>
          <w:rFonts w:asciiTheme="minorBidi" w:hAnsiTheme="minorBidi"/>
          <w:kern w:val="24"/>
          <w:sz w:val="32"/>
          <w:szCs w:val="32"/>
          <w:rtl/>
        </w:rPr>
      </w:pPr>
      <w:r>
        <w:rPr>
          <w:rFonts w:asciiTheme="minorBidi" w:hAnsiTheme="minorBidi" w:hint="cs"/>
          <w:kern w:val="24"/>
          <w:sz w:val="32"/>
          <w:szCs w:val="32"/>
          <w:rtl/>
        </w:rPr>
        <w:t xml:space="preserve"> مثال   قال الشاعر :</w:t>
      </w:r>
    </w:p>
    <w:p w:rsidR="009F421E" w:rsidRPr="009F421E" w:rsidRDefault="009F421E" w:rsidP="009F421E">
      <w:pPr>
        <w:autoSpaceDE w:val="0"/>
        <w:autoSpaceDN w:val="0"/>
        <w:adjustRightInd w:val="0"/>
        <w:spacing w:after="0" w:line="240" w:lineRule="auto"/>
        <w:ind w:left="810" w:right="540" w:hanging="810"/>
        <w:jc w:val="center"/>
        <w:rPr>
          <w:rFonts w:asciiTheme="minorBidi" w:hAnsiTheme="minorBidi"/>
          <w:kern w:val="24"/>
          <w:sz w:val="32"/>
          <w:szCs w:val="32"/>
          <w:rtl/>
        </w:rPr>
      </w:pPr>
      <w:r w:rsidRPr="009F421E">
        <w:rPr>
          <w:rFonts w:asciiTheme="minorBidi" w:hAnsiTheme="minorBidi"/>
          <w:kern w:val="24"/>
          <w:sz w:val="32"/>
          <w:szCs w:val="32"/>
          <w:rtl/>
        </w:rPr>
        <w:t>هذا الذي تعرفُ البطحاءُ وطأتَه    والبيتُ يعرفه والحِلُّ والحَرَمُ</w:t>
      </w:r>
    </w:p>
    <w:p w:rsidR="009F421E" w:rsidRPr="009F421E" w:rsidRDefault="009F421E" w:rsidP="009F421E">
      <w:pPr>
        <w:autoSpaceDE w:val="0"/>
        <w:autoSpaceDN w:val="0"/>
        <w:adjustRightInd w:val="0"/>
        <w:spacing w:after="0" w:line="240" w:lineRule="auto"/>
        <w:ind w:left="810" w:right="540" w:hanging="810"/>
        <w:jc w:val="center"/>
        <w:rPr>
          <w:rFonts w:asciiTheme="minorBidi" w:hAnsiTheme="minorBidi"/>
          <w:kern w:val="24"/>
          <w:sz w:val="32"/>
          <w:szCs w:val="32"/>
          <w:rtl/>
        </w:rPr>
      </w:pPr>
      <w:r w:rsidRPr="009F421E">
        <w:rPr>
          <w:rFonts w:asciiTheme="minorBidi" w:hAnsiTheme="minorBidi"/>
          <w:kern w:val="24"/>
          <w:sz w:val="32"/>
          <w:szCs w:val="32"/>
          <w:rtl/>
        </w:rPr>
        <w:t>هذا: اسم إشارة مبني في محل رفع مبتدأ.</w:t>
      </w:r>
    </w:p>
    <w:p w:rsidR="009F421E" w:rsidRPr="009F421E" w:rsidRDefault="009F421E" w:rsidP="009F421E">
      <w:pPr>
        <w:autoSpaceDE w:val="0"/>
        <w:autoSpaceDN w:val="0"/>
        <w:adjustRightInd w:val="0"/>
        <w:spacing w:after="0" w:line="240" w:lineRule="auto"/>
        <w:ind w:left="810" w:right="540" w:hanging="810"/>
        <w:jc w:val="center"/>
        <w:rPr>
          <w:rFonts w:asciiTheme="minorBidi" w:hAnsiTheme="minorBidi"/>
          <w:kern w:val="24"/>
          <w:sz w:val="32"/>
          <w:szCs w:val="32"/>
          <w:rtl/>
        </w:rPr>
      </w:pPr>
      <w:r w:rsidRPr="009F421E">
        <w:rPr>
          <w:rFonts w:asciiTheme="minorBidi" w:hAnsiTheme="minorBidi"/>
          <w:kern w:val="24"/>
          <w:sz w:val="32"/>
          <w:szCs w:val="32"/>
          <w:rtl/>
        </w:rPr>
        <w:t>الذي: اسم موصول مبني على السكون في محل رفع خبر.</w:t>
      </w:r>
    </w:p>
    <w:p w:rsidR="009F421E" w:rsidRPr="009F421E" w:rsidRDefault="009F421E" w:rsidP="009F421E">
      <w:pPr>
        <w:autoSpaceDE w:val="0"/>
        <w:autoSpaceDN w:val="0"/>
        <w:adjustRightInd w:val="0"/>
        <w:spacing w:after="0" w:line="240" w:lineRule="auto"/>
        <w:ind w:left="810" w:right="540" w:hanging="810"/>
        <w:jc w:val="center"/>
        <w:rPr>
          <w:rFonts w:asciiTheme="minorBidi" w:hAnsiTheme="minorBidi"/>
          <w:kern w:val="24"/>
          <w:sz w:val="32"/>
          <w:szCs w:val="32"/>
          <w:rtl/>
        </w:rPr>
      </w:pPr>
      <w:r w:rsidRPr="009F421E">
        <w:rPr>
          <w:rFonts w:asciiTheme="minorBidi" w:hAnsiTheme="minorBidi"/>
          <w:kern w:val="24"/>
          <w:sz w:val="32"/>
          <w:szCs w:val="32"/>
          <w:rtl/>
        </w:rPr>
        <w:t>تعرف: فعل مضارع مرفوع وعلامة رفعه الضمة والبطحاء فاعل مرفوع وعلامة رفعه الضمة، وطأة: مفعول به منصوب، والجملة الفعلية لا محل لها من الإعراب لأنها صلة الموصول.</w:t>
      </w:r>
    </w:p>
    <w:p w:rsidR="009F421E" w:rsidRPr="009F421E" w:rsidRDefault="009F421E" w:rsidP="009F421E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center"/>
        <w:rPr>
          <w:rFonts w:asciiTheme="minorBidi" w:hAnsiTheme="minorBidi"/>
          <w:kern w:val="24"/>
          <w:sz w:val="32"/>
          <w:szCs w:val="32"/>
          <w:rtl/>
        </w:rPr>
      </w:pPr>
      <w:r w:rsidRPr="009F421E">
        <w:rPr>
          <w:rFonts w:asciiTheme="minorBidi" w:hAnsiTheme="minorBidi"/>
          <w:kern w:val="24"/>
          <w:sz w:val="32"/>
          <w:szCs w:val="32"/>
          <w:rtl/>
        </w:rPr>
        <w:t>جملة صلة الموصول</w:t>
      </w:r>
    </w:p>
    <w:p w:rsidR="009F421E" w:rsidRPr="009F421E" w:rsidRDefault="009F421E" w:rsidP="009F421E">
      <w:pPr>
        <w:autoSpaceDE w:val="0"/>
        <w:autoSpaceDN w:val="0"/>
        <w:adjustRightInd w:val="0"/>
        <w:spacing w:after="0" w:line="240" w:lineRule="auto"/>
        <w:ind w:right="540" w:hanging="540"/>
        <w:jc w:val="center"/>
        <w:rPr>
          <w:rFonts w:asciiTheme="minorBidi" w:hAnsiTheme="minorBidi"/>
          <w:kern w:val="24"/>
          <w:sz w:val="32"/>
          <w:szCs w:val="32"/>
          <w:rtl/>
        </w:rPr>
      </w:pPr>
      <w:r w:rsidRPr="009F421E">
        <w:rPr>
          <w:rFonts w:asciiTheme="minorBidi" w:hAnsiTheme="minorBidi"/>
          <w:kern w:val="24"/>
          <w:sz w:val="32"/>
          <w:szCs w:val="32"/>
          <w:rtl/>
        </w:rPr>
        <w:t>مثال آخر: رأيت الفتاةَ التي أخوها مريضٌ.</w:t>
      </w:r>
    </w:p>
    <w:p w:rsidR="009F421E" w:rsidRPr="009F421E" w:rsidRDefault="009F421E" w:rsidP="009F421E">
      <w:pPr>
        <w:autoSpaceDE w:val="0"/>
        <w:autoSpaceDN w:val="0"/>
        <w:adjustRightInd w:val="0"/>
        <w:spacing w:after="0" w:line="240" w:lineRule="auto"/>
        <w:ind w:right="540" w:hanging="540"/>
        <w:jc w:val="center"/>
        <w:rPr>
          <w:rFonts w:asciiTheme="minorBidi" w:hAnsiTheme="minorBidi"/>
          <w:kern w:val="24"/>
          <w:sz w:val="32"/>
          <w:szCs w:val="32"/>
          <w:rtl/>
        </w:rPr>
      </w:pPr>
      <w:r w:rsidRPr="009F421E">
        <w:rPr>
          <w:rFonts w:asciiTheme="minorBidi" w:hAnsiTheme="minorBidi"/>
          <w:kern w:val="24"/>
          <w:sz w:val="32"/>
          <w:szCs w:val="32"/>
          <w:rtl/>
        </w:rPr>
        <w:t>التي: اسم موصول مبني في محل نصب نعت للفتاة.</w:t>
      </w:r>
    </w:p>
    <w:p w:rsidR="009F421E" w:rsidRPr="009F421E" w:rsidRDefault="009F421E" w:rsidP="009F421E">
      <w:pPr>
        <w:autoSpaceDE w:val="0"/>
        <w:autoSpaceDN w:val="0"/>
        <w:adjustRightInd w:val="0"/>
        <w:spacing w:after="0" w:line="240" w:lineRule="auto"/>
        <w:ind w:right="540" w:hanging="540"/>
        <w:jc w:val="center"/>
        <w:rPr>
          <w:rFonts w:asciiTheme="minorBidi" w:hAnsiTheme="minorBidi"/>
          <w:kern w:val="24"/>
          <w:sz w:val="32"/>
          <w:szCs w:val="32"/>
          <w:rtl/>
        </w:rPr>
      </w:pPr>
      <w:r w:rsidRPr="009F421E">
        <w:rPr>
          <w:rFonts w:asciiTheme="minorBidi" w:hAnsiTheme="minorBidi"/>
          <w:kern w:val="24"/>
          <w:sz w:val="32"/>
          <w:szCs w:val="32"/>
          <w:rtl/>
        </w:rPr>
        <w:t>أخو: مبتدأ مرفوع وعلامة رفعه الواو لأنه من الأسماء الستة وهو مضاف والهاء ضمير مبني في محل جر مضاف إليه.</w:t>
      </w:r>
    </w:p>
    <w:p w:rsidR="009F421E" w:rsidRPr="009F421E" w:rsidRDefault="009F421E" w:rsidP="009F421E">
      <w:pPr>
        <w:autoSpaceDE w:val="0"/>
        <w:autoSpaceDN w:val="0"/>
        <w:adjustRightInd w:val="0"/>
        <w:spacing w:after="0" w:line="240" w:lineRule="auto"/>
        <w:ind w:right="540" w:hanging="540"/>
        <w:jc w:val="center"/>
        <w:rPr>
          <w:rFonts w:asciiTheme="minorBidi" w:hAnsiTheme="minorBidi"/>
          <w:kern w:val="24"/>
          <w:sz w:val="32"/>
          <w:szCs w:val="32"/>
          <w:rtl/>
        </w:rPr>
      </w:pPr>
      <w:r w:rsidRPr="009F421E">
        <w:rPr>
          <w:rFonts w:asciiTheme="minorBidi" w:hAnsiTheme="minorBidi"/>
          <w:kern w:val="24"/>
          <w:sz w:val="32"/>
          <w:szCs w:val="32"/>
          <w:rtl/>
        </w:rPr>
        <w:t>مريض: خبر المبتدأ مرفوع وعلامة رفعه الضمة، والجملة الاسمية لا محل لها من الإعراب لأنها صلة الموصول.</w:t>
      </w:r>
    </w:p>
    <w:p w:rsidR="009F421E" w:rsidRPr="009F421E" w:rsidRDefault="009F421E" w:rsidP="009F421E">
      <w:pPr>
        <w:autoSpaceDE w:val="0"/>
        <w:autoSpaceDN w:val="0"/>
        <w:adjustRightInd w:val="0"/>
        <w:spacing w:after="0" w:line="240" w:lineRule="auto"/>
        <w:ind w:right="540" w:hanging="540"/>
        <w:jc w:val="center"/>
        <w:rPr>
          <w:rFonts w:asciiTheme="minorBidi" w:hAnsiTheme="minorBidi"/>
          <w:kern w:val="24"/>
          <w:sz w:val="32"/>
          <w:szCs w:val="32"/>
          <w:rtl/>
        </w:rPr>
      </w:pPr>
      <w:r w:rsidRPr="009F421E">
        <w:rPr>
          <w:rFonts w:asciiTheme="minorBidi" w:hAnsiTheme="minorBidi"/>
          <w:kern w:val="24"/>
          <w:sz w:val="32"/>
          <w:szCs w:val="32"/>
          <w:rtl/>
        </w:rPr>
        <w:t xml:space="preserve">ثانياً: ضمير يعود على الاسم الموصول، ففي بيت الشعر جاء الضمير الهاء في (وطأته) يعود على الذي، وفي الجملة </w:t>
      </w:r>
      <w:r w:rsidR="000764EB" w:rsidRPr="009F421E">
        <w:rPr>
          <w:rFonts w:asciiTheme="minorBidi" w:hAnsiTheme="minorBidi" w:hint="cs"/>
          <w:kern w:val="24"/>
          <w:sz w:val="32"/>
          <w:szCs w:val="32"/>
          <w:rtl/>
        </w:rPr>
        <w:t>السابقة</w:t>
      </w:r>
      <w:r w:rsidRPr="009F421E">
        <w:rPr>
          <w:rFonts w:asciiTheme="minorBidi" w:hAnsiTheme="minorBidi"/>
          <w:kern w:val="24"/>
          <w:sz w:val="32"/>
          <w:szCs w:val="32"/>
          <w:rtl/>
        </w:rPr>
        <w:t xml:space="preserve"> جاءت الهاء في(أخوها) تعود على (التي).</w:t>
      </w:r>
    </w:p>
    <w:p w:rsidR="009F421E" w:rsidRPr="000764EB" w:rsidRDefault="009F421E" w:rsidP="009F421E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center"/>
        <w:rPr>
          <w:rFonts w:asciiTheme="minorBidi" w:hAnsiTheme="minorBidi"/>
          <w:b/>
          <w:bCs/>
          <w:kern w:val="24"/>
          <w:sz w:val="44"/>
          <w:szCs w:val="44"/>
          <w:u w:val="single"/>
          <w:rtl/>
        </w:rPr>
      </w:pPr>
      <w:r w:rsidRPr="000764EB">
        <w:rPr>
          <w:rFonts w:asciiTheme="minorBidi" w:hAnsiTheme="minorBidi"/>
          <w:b/>
          <w:bCs/>
          <w:kern w:val="24"/>
          <w:sz w:val="44"/>
          <w:szCs w:val="44"/>
          <w:u w:val="single"/>
          <w:rtl/>
        </w:rPr>
        <w:t>الضمير العائد</w:t>
      </w:r>
    </w:p>
    <w:p w:rsidR="009F421E" w:rsidRPr="009F421E" w:rsidRDefault="009F421E" w:rsidP="009F421E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center"/>
        <w:rPr>
          <w:rFonts w:asciiTheme="minorBidi" w:hAnsiTheme="minorBidi"/>
          <w:kern w:val="24"/>
          <w:sz w:val="32"/>
          <w:szCs w:val="32"/>
        </w:rPr>
      </w:pPr>
      <w:r w:rsidRPr="009F421E">
        <w:rPr>
          <w:rFonts w:asciiTheme="minorBidi" w:hAnsiTheme="minorBidi"/>
          <w:kern w:val="24"/>
          <w:sz w:val="32"/>
          <w:szCs w:val="32"/>
          <w:rtl/>
        </w:rPr>
        <w:t>وهذا الضمير يجب أن يطابق الاسم الموصول إفراداً وتثنية وجمعاً وتأنيثاً وتذكيراً.</w:t>
      </w:r>
    </w:p>
    <w:p w:rsidR="009F421E" w:rsidRPr="009F421E" w:rsidRDefault="009F421E" w:rsidP="009F421E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center"/>
        <w:rPr>
          <w:rFonts w:asciiTheme="minorBidi" w:hAnsiTheme="minorBidi"/>
          <w:kern w:val="24"/>
          <w:sz w:val="32"/>
          <w:szCs w:val="32"/>
          <w:rtl/>
        </w:rPr>
      </w:pPr>
      <w:r w:rsidRPr="009F421E">
        <w:rPr>
          <w:rFonts w:asciiTheme="minorBidi" w:hAnsiTheme="minorBidi"/>
          <w:kern w:val="24"/>
          <w:sz w:val="32"/>
          <w:szCs w:val="32"/>
          <w:rtl/>
        </w:rPr>
        <w:t>فلا يجوز أن نقول:</w:t>
      </w:r>
    </w:p>
    <w:p w:rsidR="009F421E" w:rsidRPr="009F421E" w:rsidRDefault="009F421E" w:rsidP="009F421E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center"/>
        <w:rPr>
          <w:rFonts w:asciiTheme="minorBidi" w:hAnsiTheme="minorBidi"/>
          <w:kern w:val="24"/>
          <w:sz w:val="32"/>
          <w:szCs w:val="32"/>
          <w:rtl/>
        </w:rPr>
      </w:pPr>
      <w:r w:rsidRPr="009F421E">
        <w:rPr>
          <w:rFonts w:asciiTheme="minorBidi" w:hAnsiTheme="minorBidi"/>
          <w:kern w:val="24"/>
          <w:sz w:val="32"/>
          <w:szCs w:val="32"/>
          <w:rtl/>
        </w:rPr>
        <w:t>جاء الذي نجح محمد. لعدم وجود ضمير في جملة الصلة يعود على الاسم الموصول. ولا يجوز أن نقول:</w:t>
      </w:r>
    </w:p>
    <w:p w:rsidR="009F421E" w:rsidRPr="009F421E" w:rsidRDefault="009F421E" w:rsidP="009F421E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center"/>
        <w:rPr>
          <w:rFonts w:asciiTheme="minorBidi" w:hAnsiTheme="minorBidi"/>
          <w:kern w:val="24"/>
          <w:sz w:val="32"/>
          <w:szCs w:val="32"/>
          <w:rtl/>
        </w:rPr>
      </w:pPr>
      <w:r w:rsidRPr="009F421E">
        <w:rPr>
          <w:rFonts w:asciiTheme="minorBidi" w:hAnsiTheme="minorBidi"/>
          <w:kern w:val="24"/>
          <w:sz w:val="32"/>
          <w:szCs w:val="32"/>
          <w:rtl/>
        </w:rPr>
        <w:t>جاء الذي نجحا. لأن الاسم الموصول مفرد والضمير العائد مثنى.</w:t>
      </w:r>
    </w:p>
    <w:p w:rsidR="009F421E" w:rsidRDefault="009F421E" w:rsidP="009F421E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center"/>
        <w:rPr>
          <w:rFonts w:asciiTheme="minorBidi" w:hAnsiTheme="minorBidi" w:hint="cs"/>
          <w:kern w:val="24"/>
          <w:sz w:val="32"/>
          <w:szCs w:val="32"/>
          <w:rtl/>
        </w:rPr>
      </w:pPr>
      <w:r w:rsidRPr="009F421E">
        <w:rPr>
          <w:rFonts w:asciiTheme="minorBidi" w:hAnsiTheme="minorBidi"/>
          <w:kern w:val="24"/>
          <w:sz w:val="32"/>
          <w:szCs w:val="32"/>
          <w:rtl/>
        </w:rPr>
        <w:t>ولا يجوز: باركت للتي نجح، لأن الاسم الموصول مؤنث والضمير العائد مذكر.</w:t>
      </w:r>
    </w:p>
    <w:p w:rsidR="002B57E1" w:rsidRDefault="002B57E1" w:rsidP="002B57E1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center"/>
        <w:rPr>
          <w:rFonts w:asciiTheme="minorBidi" w:hAnsiTheme="minorBidi" w:hint="cs"/>
          <w:kern w:val="24"/>
          <w:sz w:val="32"/>
          <w:szCs w:val="32"/>
          <w:rtl/>
        </w:rPr>
      </w:pPr>
    </w:p>
    <w:p w:rsidR="002B57E1" w:rsidRPr="009F421E" w:rsidRDefault="002B57E1" w:rsidP="002B57E1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center"/>
        <w:rPr>
          <w:rFonts w:asciiTheme="minorBidi" w:hAnsiTheme="minorBidi"/>
          <w:kern w:val="24"/>
          <w:sz w:val="32"/>
          <w:szCs w:val="32"/>
          <w:rtl/>
        </w:rPr>
      </w:pPr>
    </w:p>
    <w:p w:rsidR="009F421E" w:rsidRPr="009F421E" w:rsidRDefault="009F421E" w:rsidP="009F421E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center"/>
        <w:rPr>
          <w:rFonts w:asciiTheme="minorBidi" w:hAnsiTheme="minorBidi"/>
          <w:i/>
          <w:iCs/>
          <w:kern w:val="24"/>
          <w:sz w:val="32"/>
          <w:szCs w:val="32"/>
          <w:u w:val="single"/>
          <w:rtl/>
        </w:rPr>
      </w:pPr>
    </w:p>
    <w:p w:rsidR="009F421E" w:rsidRPr="000764EB" w:rsidRDefault="009F421E" w:rsidP="009F421E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center"/>
        <w:rPr>
          <w:rFonts w:asciiTheme="minorBidi" w:hAnsiTheme="minorBidi"/>
          <w:b/>
          <w:bCs/>
          <w:kern w:val="24"/>
          <w:sz w:val="44"/>
          <w:szCs w:val="44"/>
          <w:u w:val="single"/>
          <w:rtl/>
        </w:rPr>
      </w:pPr>
      <w:r w:rsidRPr="000764EB">
        <w:rPr>
          <w:rFonts w:asciiTheme="minorBidi" w:hAnsiTheme="minorBidi"/>
          <w:b/>
          <w:bCs/>
          <w:kern w:val="24"/>
          <w:sz w:val="44"/>
          <w:szCs w:val="44"/>
          <w:u w:val="single"/>
          <w:rtl/>
        </w:rPr>
        <w:lastRenderedPageBreak/>
        <w:t>أفراد الأسماء الموصولة</w:t>
      </w:r>
    </w:p>
    <w:p w:rsidR="009F421E" w:rsidRPr="000764EB" w:rsidRDefault="000764EB" w:rsidP="009F421E">
      <w:pPr>
        <w:autoSpaceDE w:val="0"/>
        <w:autoSpaceDN w:val="0"/>
        <w:adjustRightInd w:val="0"/>
        <w:spacing w:after="0" w:line="240" w:lineRule="auto"/>
        <w:ind w:right="540" w:hanging="540"/>
        <w:jc w:val="center"/>
        <w:rPr>
          <w:rFonts w:asciiTheme="minorBidi" w:hAnsiTheme="minorBidi"/>
          <w:b/>
          <w:bCs/>
          <w:kern w:val="24"/>
          <w:sz w:val="32"/>
          <w:szCs w:val="32"/>
          <w:rtl/>
        </w:rPr>
      </w:pPr>
      <w:r>
        <w:rPr>
          <w:rFonts w:asciiTheme="minorBidi" w:hAnsiTheme="minorBidi" w:hint="cs"/>
          <w:b/>
          <w:bCs/>
          <w:kern w:val="24"/>
          <w:sz w:val="32"/>
          <w:szCs w:val="32"/>
          <w:rtl/>
        </w:rPr>
        <w:t xml:space="preserve">           </w:t>
      </w:r>
      <w:r w:rsidR="009F421E" w:rsidRPr="000764EB">
        <w:rPr>
          <w:rFonts w:asciiTheme="minorBidi" w:hAnsiTheme="minorBidi"/>
          <w:b/>
          <w:bCs/>
          <w:kern w:val="24"/>
          <w:sz w:val="32"/>
          <w:szCs w:val="32"/>
          <w:rtl/>
        </w:rPr>
        <w:t>الأسماء الموصولة نوعان:</w:t>
      </w:r>
    </w:p>
    <w:p w:rsidR="009F421E" w:rsidRPr="009F421E" w:rsidRDefault="009F421E" w:rsidP="009F421E">
      <w:pPr>
        <w:autoSpaceDE w:val="0"/>
        <w:autoSpaceDN w:val="0"/>
        <w:adjustRightInd w:val="0"/>
        <w:spacing w:after="0" w:line="240" w:lineRule="auto"/>
        <w:ind w:right="540" w:hanging="540"/>
        <w:jc w:val="center"/>
        <w:rPr>
          <w:rFonts w:asciiTheme="minorBidi" w:hAnsiTheme="minorBidi"/>
          <w:kern w:val="24"/>
          <w:sz w:val="32"/>
          <w:szCs w:val="32"/>
          <w:rtl/>
        </w:rPr>
      </w:pPr>
      <w:r w:rsidRPr="009F421E">
        <w:rPr>
          <w:rFonts w:asciiTheme="minorBidi" w:hAnsiTheme="minorBidi"/>
          <w:kern w:val="24"/>
          <w:sz w:val="32"/>
          <w:szCs w:val="32"/>
          <w:rtl/>
        </w:rPr>
        <w:t>النوع الأول: الأسماء الموصولة الخاصة</w:t>
      </w:r>
      <w:r w:rsidRPr="000764EB">
        <w:rPr>
          <w:rFonts w:asciiTheme="minorBidi" w:hAnsiTheme="minorBidi"/>
          <w:b/>
          <w:bCs/>
          <w:kern w:val="24"/>
          <w:sz w:val="32"/>
          <w:szCs w:val="32"/>
          <w:rtl/>
        </w:rPr>
        <w:t>: وهي التي تفرد وتثنى وتجمع بحسب مقتضى الكلام</w:t>
      </w:r>
      <w:r w:rsidRPr="009F421E">
        <w:rPr>
          <w:rFonts w:asciiTheme="minorBidi" w:hAnsiTheme="minorBidi"/>
          <w:kern w:val="24"/>
          <w:sz w:val="32"/>
          <w:szCs w:val="32"/>
          <w:rtl/>
        </w:rPr>
        <w:t>، وهي:</w:t>
      </w:r>
    </w:p>
    <w:p w:rsidR="009F421E" w:rsidRPr="009F421E" w:rsidRDefault="009F421E" w:rsidP="009F421E">
      <w:pPr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left="810" w:right="540" w:hanging="810"/>
        <w:jc w:val="center"/>
        <w:rPr>
          <w:rFonts w:asciiTheme="minorBidi" w:hAnsiTheme="minorBidi"/>
          <w:kern w:val="24"/>
          <w:sz w:val="32"/>
          <w:szCs w:val="32"/>
          <w:rtl/>
        </w:rPr>
      </w:pPr>
      <w:r w:rsidRPr="009F421E">
        <w:rPr>
          <w:rFonts w:asciiTheme="minorBidi" w:hAnsiTheme="minorBidi"/>
          <w:kern w:val="24"/>
          <w:sz w:val="32"/>
          <w:szCs w:val="32"/>
          <w:rtl/>
        </w:rPr>
        <w:t>الذيْ للمفرد المذكر العاقل وغير العاقل وهو مبني على السكون.</w:t>
      </w:r>
    </w:p>
    <w:p w:rsidR="009F421E" w:rsidRPr="009F421E" w:rsidRDefault="009F421E" w:rsidP="009F421E">
      <w:pPr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ind w:left="810" w:right="540" w:hanging="810"/>
        <w:jc w:val="center"/>
        <w:rPr>
          <w:rFonts w:asciiTheme="minorBidi" w:hAnsiTheme="minorBidi"/>
          <w:kern w:val="24"/>
          <w:sz w:val="32"/>
          <w:szCs w:val="32"/>
          <w:rtl/>
        </w:rPr>
      </w:pPr>
      <w:r w:rsidRPr="009F421E">
        <w:rPr>
          <w:rFonts w:asciiTheme="minorBidi" w:hAnsiTheme="minorBidi"/>
          <w:kern w:val="24"/>
          <w:sz w:val="32"/>
          <w:szCs w:val="32"/>
          <w:rtl/>
        </w:rPr>
        <w:t>اللذانِ: للمثنى المذكر العاقل وغير العاقل(وهو معرب كالمثنى)</w:t>
      </w:r>
    </w:p>
    <w:p w:rsidR="009F421E" w:rsidRPr="009F421E" w:rsidRDefault="009F421E" w:rsidP="009F421E">
      <w:pPr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ind w:left="810" w:right="540" w:hanging="810"/>
        <w:jc w:val="center"/>
        <w:rPr>
          <w:rFonts w:asciiTheme="minorBidi" w:hAnsiTheme="minorBidi"/>
          <w:kern w:val="24"/>
          <w:sz w:val="32"/>
          <w:szCs w:val="32"/>
          <w:rtl/>
        </w:rPr>
      </w:pPr>
      <w:r w:rsidRPr="009F421E">
        <w:rPr>
          <w:rFonts w:asciiTheme="minorBidi" w:hAnsiTheme="minorBidi"/>
          <w:kern w:val="24"/>
          <w:sz w:val="32"/>
          <w:szCs w:val="32"/>
          <w:rtl/>
        </w:rPr>
        <w:t>الذينَ: للجمع المذكر العاقل وهو مبني على الفتح.</w:t>
      </w:r>
    </w:p>
    <w:p w:rsidR="009F421E" w:rsidRPr="009F421E" w:rsidRDefault="009F421E" w:rsidP="009F421E">
      <w:pPr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ind w:left="810" w:right="540" w:hanging="810"/>
        <w:jc w:val="center"/>
        <w:rPr>
          <w:rFonts w:asciiTheme="minorBidi" w:hAnsiTheme="minorBidi"/>
          <w:kern w:val="24"/>
          <w:sz w:val="32"/>
          <w:szCs w:val="32"/>
          <w:rtl/>
        </w:rPr>
      </w:pPr>
      <w:r w:rsidRPr="009F421E">
        <w:rPr>
          <w:rFonts w:asciiTheme="minorBidi" w:hAnsiTheme="minorBidi"/>
          <w:kern w:val="24"/>
          <w:sz w:val="32"/>
          <w:szCs w:val="32"/>
          <w:rtl/>
        </w:rPr>
        <w:t>التي: للمفرد المؤنث العاقل وغير العاقل وهو مبني على السكون.</w:t>
      </w:r>
    </w:p>
    <w:p w:rsidR="009F421E" w:rsidRPr="009F421E" w:rsidRDefault="009F421E" w:rsidP="009F421E">
      <w:pPr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ind w:left="810" w:right="540" w:hanging="810"/>
        <w:jc w:val="center"/>
        <w:rPr>
          <w:rFonts w:asciiTheme="minorBidi" w:hAnsiTheme="minorBidi"/>
          <w:kern w:val="24"/>
          <w:sz w:val="32"/>
          <w:szCs w:val="32"/>
          <w:rtl/>
        </w:rPr>
      </w:pPr>
      <w:r w:rsidRPr="009F421E">
        <w:rPr>
          <w:rFonts w:asciiTheme="minorBidi" w:hAnsiTheme="minorBidi"/>
          <w:kern w:val="24"/>
          <w:sz w:val="32"/>
          <w:szCs w:val="32"/>
          <w:rtl/>
        </w:rPr>
        <w:t>اللتان:للمثنى المؤنث العاقل وغير العاقل(وهو معرب كالمثنى)</w:t>
      </w:r>
    </w:p>
    <w:p w:rsidR="009F421E" w:rsidRPr="009F421E" w:rsidRDefault="009F421E" w:rsidP="009F421E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center"/>
        <w:rPr>
          <w:rFonts w:asciiTheme="minorBidi" w:hAnsiTheme="minorBidi"/>
          <w:kern w:val="24"/>
          <w:sz w:val="32"/>
          <w:szCs w:val="32"/>
          <w:rtl/>
        </w:rPr>
      </w:pPr>
      <w:r w:rsidRPr="009F421E">
        <w:rPr>
          <w:rFonts w:asciiTheme="minorBidi" w:hAnsiTheme="minorBidi"/>
          <w:kern w:val="24"/>
          <w:sz w:val="32"/>
          <w:szCs w:val="32"/>
          <w:rtl/>
        </w:rPr>
        <w:t>الأسماء الموصولة</w:t>
      </w:r>
    </w:p>
    <w:p w:rsidR="009F421E" w:rsidRDefault="009F421E" w:rsidP="009F421E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center"/>
        <w:rPr>
          <w:rFonts w:asciiTheme="minorBidi" w:hAnsiTheme="minorBidi" w:hint="cs"/>
          <w:kern w:val="24"/>
          <w:sz w:val="32"/>
          <w:szCs w:val="32"/>
          <w:rtl/>
        </w:rPr>
      </w:pPr>
      <w:r w:rsidRPr="009F421E">
        <w:rPr>
          <w:rFonts w:asciiTheme="minorBidi" w:hAnsiTheme="minorBidi"/>
          <w:kern w:val="24"/>
          <w:sz w:val="32"/>
          <w:szCs w:val="32"/>
          <w:rtl/>
        </w:rPr>
        <w:t>. اللاتي واللواتي واللائي واللاءِ: لجمع المؤنث العاقل.</w:t>
      </w:r>
    </w:p>
    <w:p w:rsidR="00653D3E" w:rsidRPr="009F421E" w:rsidRDefault="00653D3E" w:rsidP="00653D3E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center"/>
        <w:rPr>
          <w:rFonts w:asciiTheme="minorBidi" w:hAnsiTheme="minorBidi"/>
          <w:kern w:val="24"/>
          <w:sz w:val="32"/>
          <w:szCs w:val="32"/>
          <w:rtl/>
        </w:rPr>
      </w:pPr>
    </w:p>
    <w:p w:rsidR="009F421E" w:rsidRPr="009F421E" w:rsidRDefault="009F421E" w:rsidP="009F421E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center"/>
        <w:rPr>
          <w:rFonts w:asciiTheme="minorBidi" w:hAnsiTheme="minorBidi"/>
          <w:kern w:val="24"/>
          <w:sz w:val="32"/>
          <w:szCs w:val="32"/>
          <w:rtl/>
        </w:rPr>
      </w:pPr>
      <w:r w:rsidRPr="009F421E">
        <w:rPr>
          <w:rFonts w:asciiTheme="minorBidi" w:hAnsiTheme="minorBidi"/>
          <w:kern w:val="24"/>
          <w:sz w:val="32"/>
          <w:szCs w:val="32"/>
          <w:rtl/>
        </w:rPr>
        <w:t xml:space="preserve">النوع الثاني: الأسماء العامة أو المشتركة، </w:t>
      </w:r>
      <w:r w:rsidRPr="000764EB">
        <w:rPr>
          <w:rFonts w:asciiTheme="minorBidi" w:hAnsiTheme="minorBidi"/>
          <w:b/>
          <w:bCs/>
          <w:kern w:val="24"/>
          <w:sz w:val="32"/>
          <w:szCs w:val="32"/>
          <w:rtl/>
        </w:rPr>
        <w:t>وهي التي تكون بلفظ واحد للمفرد والمثنى والجمع والمذكر والمؤنث</w:t>
      </w:r>
      <w:r w:rsidRPr="009F421E">
        <w:rPr>
          <w:rFonts w:asciiTheme="minorBidi" w:hAnsiTheme="minorBidi"/>
          <w:kern w:val="24"/>
          <w:sz w:val="32"/>
          <w:szCs w:val="32"/>
          <w:rtl/>
        </w:rPr>
        <w:t>، وهي:</w:t>
      </w:r>
    </w:p>
    <w:p w:rsidR="009F421E" w:rsidRPr="009F421E" w:rsidRDefault="009F421E" w:rsidP="009F421E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center"/>
        <w:rPr>
          <w:rFonts w:asciiTheme="minorBidi" w:hAnsiTheme="minorBidi"/>
          <w:kern w:val="24"/>
          <w:sz w:val="32"/>
          <w:szCs w:val="32"/>
          <w:rtl/>
        </w:rPr>
      </w:pPr>
      <w:r w:rsidRPr="009F421E">
        <w:rPr>
          <w:rFonts w:asciiTheme="minorBidi" w:hAnsiTheme="minorBidi"/>
          <w:kern w:val="24"/>
          <w:sz w:val="32"/>
          <w:szCs w:val="32"/>
          <w:rtl/>
        </w:rPr>
        <w:t>1. مَن: وهي للعاقل: جاء من نجح، وجاءت من نجحت، وجاء من نجحا، وجاء من نجحوا، وجاء من نجحْنَ.</w:t>
      </w:r>
    </w:p>
    <w:p w:rsidR="009F421E" w:rsidRPr="009F421E" w:rsidRDefault="009F421E" w:rsidP="009F421E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center"/>
        <w:rPr>
          <w:rFonts w:asciiTheme="minorBidi" w:hAnsiTheme="minorBidi"/>
          <w:kern w:val="24"/>
          <w:sz w:val="32"/>
          <w:szCs w:val="32"/>
          <w:rtl/>
        </w:rPr>
      </w:pPr>
      <w:r w:rsidRPr="009F421E">
        <w:rPr>
          <w:rFonts w:asciiTheme="minorBidi" w:hAnsiTheme="minorBidi"/>
          <w:kern w:val="24"/>
          <w:sz w:val="32"/>
          <w:szCs w:val="32"/>
          <w:rtl/>
        </w:rPr>
        <w:t>2. ما: وهي لغير العاقل: اركب ما شئتَ من الخيل.</w:t>
      </w:r>
    </w:p>
    <w:p w:rsidR="009F421E" w:rsidRPr="009F421E" w:rsidRDefault="009F421E" w:rsidP="009F421E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center"/>
        <w:rPr>
          <w:rFonts w:asciiTheme="minorBidi" w:hAnsiTheme="minorBidi"/>
          <w:kern w:val="24"/>
          <w:sz w:val="32"/>
          <w:szCs w:val="32"/>
          <w:rtl/>
        </w:rPr>
      </w:pPr>
      <w:r w:rsidRPr="009F421E">
        <w:rPr>
          <w:rFonts w:asciiTheme="minorBidi" w:hAnsiTheme="minorBidi"/>
          <w:kern w:val="24"/>
          <w:sz w:val="32"/>
          <w:szCs w:val="32"/>
          <w:rtl/>
        </w:rPr>
        <w:t>3. ذا: وتستعمل للعاقل وغير العاقل بشرط أن تأتي بعد ما أو من الاستفهاميتين: ماذا في الكتاب؟ ومن ذا نجح؟</w:t>
      </w:r>
    </w:p>
    <w:p w:rsidR="009F421E" w:rsidRPr="009F421E" w:rsidRDefault="009F421E" w:rsidP="00653D3E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center"/>
        <w:rPr>
          <w:rFonts w:asciiTheme="minorBidi" w:hAnsiTheme="minorBidi"/>
          <w:kern w:val="24"/>
          <w:sz w:val="32"/>
          <w:szCs w:val="32"/>
        </w:rPr>
      </w:pPr>
      <w:r w:rsidRPr="009F421E">
        <w:rPr>
          <w:rFonts w:asciiTheme="minorBidi" w:hAnsiTheme="minorBidi"/>
          <w:kern w:val="24"/>
          <w:sz w:val="32"/>
          <w:szCs w:val="32"/>
          <w:rtl/>
        </w:rPr>
        <w:t>ف</w:t>
      </w:r>
      <w:r w:rsidR="00653D3E">
        <w:rPr>
          <w:rFonts w:asciiTheme="minorBidi" w:hAnsiTheme="minorBidi" w:hint="cs"/>
          <w:kern w:val="24"/>
          <w:sz w:val="32"/>
          <w:szCs w:val="32"/>
          <w:rtl/>
        </w:rPr>
        <w:t>ك</w:t>
      </w:r>
      <w:r w:rsidRPr="009F421E">
        <w:rPr>
          <w:rFonts w:asciiTheme="minorBidi" w:hAnsiTheme="minorBidi"/>
          <w:kern w:val="24"/>
          <w:sz w:val="32"/>
          <w:szCs w:val="32"/>
          <w:rtl/>
        </w:rPr>
        <w:t>ر: هناك أسماء موصولة أخرى، حاول التعرّف عليها.</w:t>
      </w:r>
    </w:p>
    <w:p w:rsidR="009F421E" w:rsidRPr="009F421E" w:rsidRDefault="009F421E" w:rsidP="009F421E">
      <w:pPr>
        <w:autoSpaceDE w:val="0"/>
        <w:autoSpaceDN w:val="0"/>
        <w:adjustRightInd w:val="0"/>
        <w:spacing w:after="0" w:line="240" w:lineRule="auto"/>
        <w:ind w:left="720" w:right="540" w:hanging="720"/>
        <w:jc w:val="center"/>
        <w:rPr>
          <w:rFonts w:asciiTheme="minorBidi" w:hAnsiTheme="minorBidi"/>
          <w:kern w:val="24"/>
          <w:sz w:val="32"/>
          <w:szCs w:val="32"/>
          <w:rtl/>
        </w:rPr>
      </w:pPr>
      <w:r w:rsidRPr="009F421E">
        <w:rPr>
          <w:rFonts w:asciiTheme="minorBidi" w:hAnsiTheme="minorBidi"/>
          <w:kern w:val="24"/>
          <w:sz w:val="32"/>
          <w:szCs w:val="32"/>
          <w:rtl/>
        </w:rPr>
        <w:t>قد تستعمل من لغير العاقل وقد تستعمل ما للعاقل وهذا قليل:</w:t>
      </w:r>
    </w:p>
    <w:p w:rsidR="009F421E" w:rsidRPr="009F421E" w:rsidRDefault="009F421E" w:rsidP="009F421E">
      <w:pPr>
        <w:autoSpaceDE w:val="0"/>
        <w:autoSpaceDN w:val="0"/>
        <w:adjustRightInd w:val="0"/>
        <w:spacing w:after="0" w:line="240" w:lineRule="auto"/>
        <w:ind w:left="720" w:right="540" w:hanging="720"/>
        <w:jc w:val="center"/>
        <w:rPr>
          <w:rFonts w:asciiTheme="minorBidi" w:hAnsiTheme="minorBidi"/>
          <w:kern w:val="24"/>
          <w:sz w:val="32"/>
          <w:szCs w:val="32"/>
          <w:rtl/>
        </w:rPr>
      </w:pPr>
      <w:r w:rsidRPr="009F421E">
        <w:rPr>
          <w:rFonts w:asciiTheme="minorBidi" w:hAnsiTheme="minorBidi"/>
          <w:kern w:val="24"/>
          <w:sz w:val="32"/>
          <w:szCs w:val="32"/>
          <w:rtl/>
        </w:rPr>
        <w:t>قال الشاعر:</w:t>
      </w:r>
    </w:p>
    <w:p w:rsidR="009F421E" w:rsidRPr="009F421E" w:rsidRDefault="009F421E" w:rsidP="009F421E">
      <w:pPr>
        <w:autoSpaceDE w:val="0"/>
        <w:autoSpaceDN w:val="0"/>
        <w:adjustRightInd w:val="0"/>
        <w:spacing w:after="0" w:line="240" w:lineRule="auto"/>
        <w:ind w:left="720" w:right="540" w:hanging="720"/>
        <w:jc w:val="center"/>
        <w:rPr>
          <w:rFonts w:asciiTheme="minorBidi" w:hAnsiTheme="minorBidi"/>
          <w:kern w:val="24"/>
          <w:sz w:val="32"/>
          <w:szCs w:val="32"/>
          <w:rtl/>
        </w:rPr>
      </w:pPr>
      <w:r w:rsidRPr="009F421E">
        <w:rPr>
          <w:rFonts w:asciiTheme="minorBidi" w:hAnsiTheme="minorBidi"/>
          <w:kern w:val="24"/>
          <w:sz w:val="32"/>
          <w:szCs w:val="32"/>
          <w:rtl/>
        </w:rPr>
        <w:t>أسربَ القطا هل من يُعير جناحَه     لعلّي إلى من قد هويتُ أطيرُ</w:t>
      </w:r>
    </w:p>
    <w:p w:rsidR="009F421E" w:rsidRPr="009F421E" w:rsidRDefault="009F421E" w:rsidP="009F421E">
      <w:pPr>
        <w:autoSpaceDE w:val="0"/>
        <w:autoSpaceDN w:val="0"/>
        <w:adjustRightInd w:val="0"/>
        <w:spacing w:after="0" w:line="240" w:lineRule="auto"/>
        <w:ind w:left="720" w:right="540" w:hanging="720"/>
        <w:jc w:val="center"/>
        <w:rPr>
          <w:rFonts w:asciiTheme="minorBidi" w:hAnsiTheme="minorBidi"/>
          <w:kern w:val="24"/>
          <w:sz w:val="32"/>
          <w:szCs w:val="32"/>
          <w:rtl/>
        </w:rPr>
      </w:pPr>
      <w:r w:rsidRPr="009F421E">
        <w:rPr>
          <w:rFonts w:asciiTheme="minorBidi" w:hAnsiTheme="minorBidi"/>
          <w:kern w:val="24"/>
          <w:sz w:val="32"/>
          <w:szCs w:val="32"/>
          <w:rtl/>
        </w:rPr>
        <w:t>فـ(من) الأولى يقصد بها أحد أفراد سرب القطا وهو غير عاقل.</w:t>
      </w:r>
    </w:p>
    <w:p w:rsidR="009F421E" w:rsidRPr="009F421E" w:rsidRDefault="009F421E" w:rsidP="009F421E">
      <w:pPr>
        <w:autoSpaceDE w:val="0"/>
        <w:autoSpaceDN w:val="0"/>
        <w:adjustRightInd w:val="0"/>
        <w:spacing w:after="0" w:line="240" w:lineRule="auto"/>
        <w:ind w:left="720" w:right="540" w:hanging="720"/>
        <w:jc w:val="center"/>
        <w:rPr>
          <w:rFonts w:asciiTheme="minorBidi" w:hAnsiTheme="minorBidi"/>
          <w:kern w:val="24"/>
          <w:sz w:val="32"/>
          <w:szCs w:val="32"/>
          <w:rtl/>
        </w:rPr>
      </w:pPr>
      <w:r w:rsidRPr="009F421E">
        <w:rPr>
          <w:rFonts w:asciiTheme="minorBidi" w:hAnsiTheme="minorBidi"/>
          <w:kern w:val="24"/>
          <w:sz w:val="32"/>
          <w:szCs w:val="32"/>
          <w:rtl/>
        </w:rPr>
        <w:t>وقال تعالى:“فانكحوا ما طاب لكم من النساء“ والنساء عاقل.</w:t>
      </w:r>
    </w:p>
    <w:p w:rsidR="009F421E" w:rsidRPr="009F421E" w:rsidRDefault="009F421E" w:rsidP="009F421E">
      <w:pPr>
        <w:autoSpaceDE w:val="0"/>
        <w:autoSpaceDN w:val="0"/>
        <w:adjustRightInd w:val="0"/>
        <w:spacing w:after="0" w:line="240" w:lineRule="auto"/>
        <w:ind w:left="720" w:right="540" w:hanging="720"/>
        <w:jc w:val="center"/>
        <w:rPr>
          <w:rFonts w:asciiTheme="minorBidi" w:hAnsiTheme="minorBidi"/>
          <w:kern w:val="24"/>
          <w:sz w:val="32"/>
          <w:szCs w:val="32"/>
        </w:rPr>
      </w:pPr>
      <w:r w:rsidRPr="009F421E">
        <w:rPr>
          <w:rFonts w:asciiTheme="minorBidi" w:hAnsiTheme="minorBidi"/>
          <w:kern w:val="24"/>
          <w:sz w:val="32"/>
          <w:szCs w:val="32"/>
          <w:rtl/>
        </w:rPr>
        <w:t>ولكن الأكثر أن (من) للعاقل) و(ما) لغير العاقل.</w:t>
      </w:r>
    </w:p>
    <w:p w:rsidR="002B57E1" w:rsidRDefault="002B57E1" w:rsidP="009F421E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center"/>
        <w:rPr>
          <w:rFonts w:asciiTheme="minorBidi" w:hAnsiTheme="minorBidi" w:hint="cs"/>
          <w:b/>
          <w:bCs/>
          <w:kern w:val="24"/>
          <w:sz w:val="44"/>
          <w:szCs w:val="44"/>
          <w:u w:val="single"/>
          <w:rtl/>
        </w:rPr>
      </w:pPr>
    </w:p>
    <w:p w:rsidR="002B57E1" w:rsidRDefault="002B57E1" w:rsidP="002B57E1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center"/>
        <w:rPr>
          <w:rFonts w:asciiTheme="minorBidi" w:hAnsiTheme="minorBidi" w:hint="cs"/>
          <w:b/>
          <w:bCs/>
          <w:kern w:val="24"/>
          <w:sz w:val="44"/>
          <w:szCs w:val="44"/>
          <w:u w:val="single"/>
          <w:rtl/>
        </w:rPr>
      </w:pPr>
    </w:p>
    <w:p w:rsidR="002B57E1" w:rsidRDefault="002B57E1" w:rsidP="002B57E1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center"/>
        <w:rPr>
          <w:rFonts w:asciiTheme="minorBidi" w:hAnsiTheme="minorBidi" w:hint="cs"/>
          <w:b/>
          <w:bCs/>
          <w:kern w:val="24"/>
          <w:sz w:val="44"/>
          <w:szCs w:val="44"/>
          <w:u w:val="single"/>
          <w:rtl/>
        </w:rPr>
      </w:pPr>
    </w:p>
    <w:p w:rsidR="002B57E1" w:rsidRDefault="002B57E1" w:rsidP="002B57E1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center"/>
        <w:rPr>
          <w:rFonts w:asciiTheme="minorBidi" w:hAnsiTheme="minorBidi" w:hint="cs"/>
          <w:b/>
          <w:bCs/>
          <w:kern w:val="24"/>
          <w:sz w:val="44"/>
          <w:szCs w:val="44"/>
          <w:u w:val="single"/>
          <w:rtl/>
        </w:rPr>
      </w:pPr>
    </w:p>
    <w:p w:rsidR="002B57E1" w:rsidRDefault="002B57E1" w:rsidP="002B57E1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center"/>
        <w:rPr>
          <w:rFonts w:asciiTheme="minorBidi" w:hAnsiTheme="minorBidi" w:hint="cs"/>
          <w:b/>
          <w:bCs/>
          <w:kern w:val="24"/>
          <w:sz w:val="44"/>
          <w:szCs w:val="44"/>
          <w:u w:val="single"/>
          <w:rtl/>
        </w:rPr>
      </w:pPr>
    </w:p>
    <w:p w:rsidR="002B57E1" w:rsidRDefault="002B57E1" w:rsidP="002B57E1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center"/>
        <w:rPr>
          <w:rFonts w:asciiTheme="minorBidi" w:hAnsiTheme="minorBidi" w:hint="cs"/>
          <w:b/>
          <w:bCs/>
          <w:kern w:val="24"/>
          <w:sz w:val="44"/>
          <w:szCs w:val="44"/>
          <w:u w:val="single"/>
          <w:rtl/>
        </w:rPr>
      </w:pPr>
    </w:p>
    <w:p w:rsidR="009F421E" w:rsidRPr="00685D7A" w:rsidRDefault="009F421E" w:rsidP="002B57E1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center"/>
        <w:rPr>
          <w:rFonts w:asciiTheme="minorBidi" w:hAnsiTheme="minorBidi"/>
          <w:b/>
          <w:bCs/>
          <w:kern w:val="24"/>
          <w:sz w:val="42"/>
          <w:szCs w:val="42"/>
          <w:u w:val="single"/>
          <w:rtl/>
        </w:rPr>
      </w:pPr>
      <w:r w:rsidRPr="00685D7A">
        <w:rPr>
          <w:rFonts w:asciiTheme="minorBidi" w:hAnsiTheme="minorBidi"/>
          <w:b/>
          <w:bCs/>
          <w:kern w:val="24"/>
          <w:sz w:val="42"/>
          <w:szCs w:val="42"/>
          <w:u w:val="single"/>
          <w:rtl/>
        </w:rPr>
        <w:lastRenderedPageBreak/>
        <w:t>أسماء الاستفهام</w:t>
      </w:r>
    </w:p>
    <w:p w:rsidR="009F421E" w:rsidRPr="00685D7A" w:rsidRDefault="009F421E" w:rsidP="009F421E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center"/>
        <w:rPr>
          <w:rFonts w:asciiTheme="minorBidi" w:hAnsiTheme="minorBidi"/>
          <w:kern w:val="24"/>
          <w:sz w:val="30"/>
          <w:szCs w:val="30"/>
          <w:rtl/>
        </w:rPr>
      </w:pPr>
      <w:r w:rsidRPr="00685D7A">
        <w:rPr>
          <w:rFonts w:asciiTheme="minorBidi" w:hAnsiTheme="minorBidi"/>
          <w:b/>
          <w:bCs/>
          <w:kern w:val="24"/>
          <w:sz w:val="30"/>
          <w:szCs w:val="30"/>
          <w:rtl/>
        </w:rPr>
        <w:t>اسم الاستفهام:</w:t>
      </w:r>
      <w:r w:rsidRPr="00685D7A">
        <w:rPr>
          <w:rFonts w:asciiTheme="minorBidi" w:hAnsiTheme="minorBidi"/>
          <w:kern w:val="24"/>
          <w:sz w:val="30"/>
          <w:szCs w:val="30"/>
          <w:rtl/>
        </w:rPr>
        <w:t xml:space="preserve"> اسم مبهم يستعلَم به عن شيء.</w:t>
      </w:r>
    </w:p>
    <w:p w:rsidR="009F421E" w:rsidRPr="00685D7A" w:rsidRDefault="009F421E" w:rsidP="009F421E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center"/>
        <w:rPr>
          <w:rFonts w:asciiTheme="minorBidi" w:hAnsiTheme="minorBidi"/>
          <w:kern w:val="24"/>
          <w:sz w:val="30"/>
          <w:szCs w:val="30"/>
          <w:rtl/>
        </w:rPr>
      </w:pPr>
      <w:r w:rsidRPr="00685D7A">
        <w:rPr>
          <w:rFonts w:asciiTheme="minorBidi" w:hAnsiTheme="minorBidi"/>
          <w:kern w:val="24"/>
          <w:sz w:val="30"/>
          <w:szCs w:val="30"/>
          <w:rtl/>
        </w:rPr>
        <w:t>والأدوات التي تستعمل في الاستفهام كلها أسماء ما عدا الهمزة وهل فهما حرفان.</w:t>
      </w:r>
    </w:p>
    <w:p w:rsidR="009F421E" w:rsidRPr="00685D7A" w:rsidRDefault="009F421E" w:rsidP="009F421E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center"/>
        <w:rPr>
          <w:rFonts w:asciiTheme="minorBidi" w:hAnsiTheme="minorBidi"/>
          <w:kern w:val="24"/>
          <w:sz w:val="30"/>
          <w:szCs w:val="30"/>
          <w:rtl/>
        </w:rPr>
      </w:pPr>
      <w:r w:rsidRPr="00685D7A">
        <w:rPr>
          <w:rFonts w:asciiTheme="minorBidi" w:hAnsiTheme="minorBidi"/>
          <w:kern w:val="24"/>
          <w:sz w:val="30"/>
          <w:szCs w:val="30"/>
          <w:rtl/>
        </w:rPr>
        <w:t>وتعرب أسماء الاستفهام بحسب إجابة السؤال:</w:t>
      </w:r>
    </w:p>
    <w:p w:rsidR="009F421E" w:rsidRPr="00685D7A" w:rsidRDefault="009F421E" w:rsidP="009F421E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center"/>
        <w:rPr>
          <w:rFonts w:asciiTheme="minorBidi" w:hAnsiTheme="minorBidi"/>
          <w:kern w:val="24"/>
          <w:sz w:val="30"/>
          <w:szCs w:val="30"/>
          <w:rtl/>
        </w:rPr>
      </w:pPr>
      <w:r w:rsidRPr="00685D7A">
        <w:rPr>
          <w:rFonts w:asciiTheme="minorBidi" w:hAnsiTheme="minorBidi"/>
          <w:kern w:val="24"/>
          <w:sz w:val="30"/>
          <w:szCs w:val="30"/>
          <w:rtl/>
        </w:rPr>
        <w:t>ما</w:t>
      </w:r>
      <w:r w:rsidR="00653D3E" w:rsidRPr="00685D7A">
        <w:rPr>
          <w:rFonts w:asciiTheme="minorBidi" w:hAnsiTheme="minorBidi"/>
          <w:kern w:val="24"/>
          <w:sz w:val="30"/>
          <w:szCs w:val="30"/>
          <w:rtl/>
        </w:rPr>
        <w:t xml:space="preserve"> </w:t>
      </w:r>
      <w:r w:rsidRPr="00685D7A">
        <w:rPr>
          <w:rFonts w:asciiTheme="minorBidi" w:hAnsiTheme="minorBidi"/>
          <w:kern w:val="24"/>
          <w:sz w:val="30"/>
          <w:szCs w:val="30"/>
          <w:rtl/>
        </w:rPr>
        <w:t xml:space="preserve"> اسمك؟</w:t>
      </w:r>
    </w:p>
    <w:p w:rsidR="009F421E" w:rsidRPr="00685D7A" w:rsidRDefault="00653D3E" w:rsidP="009F421E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center"/>
        <w:rPr>
          <w:rFonts w:asciiTheme="minorBidi" w:hAnsiTheme="minorBidi"/>
          <w:kern w:val="24"/>
          <w:sz w:val="30"/>
          <w:szCs w:val="30"/>
          <w:rtl/>
        </w:rPr>
      </w:pPr>
      <w:r w:rsidRPr="00685D7A">
        <w:rPr>
          <w:rFonts w:asciiTheme="minorBidi" w:hAnsiTheme="minorBidi"/>
          <w:kern w:val="24"/>
          <w:sz w:val="30"/>
          <w:szCs w:val="30"/>
          <w:rtl/>
        </w:rPr>
        <w:t xml:space="preserve">اسمي </w:t>
      </w:r>
      <w:r w:rsidR="009F421E" w:rsidRPr="00685D7A">
        <w:rPr>
          <w:rFonts w:asciiTheme="minorBidi" w:hAnsiTheme="minorBidi"/>
          <w:kern w:val="24"/>
          <w:sz w:val="30"/>
          <w:szCs w:val="30"/>
          <w:rtl/>
        </w:rPr>
        <w:t xml:space="preserve"> محمد(محمد خبر إذاً (ما) في محل رفع خبر)</w:t>
      </w:r>
    </w:p>
    <w:p w:rsidR="009F421E" w:rsidRPr="00685D7A" w:rsidRDefault="009F421E" w:rsidP="009F421E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center"/>
        <w:rPr>
          <w:rFonts w:asciiTheme="minorBidi" w:hAnsiTheme="minorBidi"/>
          <w:kern w:val="24"/>
          <w:sz w:val="30"/>
          <w:szCs w:val="30"/>
          <w:rtl/>
        </w:rPr>
      </w:pPr>
      <w:r w:rsidRPr="00685D7A">
        <w:rPr>
          <w:rFonts w:asciiTheme="minorBidi" w:hAnsiTheme="minorBidi"/>
          <w:kern w:val="24"/>
          <w:sz w:val="30"/>
          <w:szCs w:val="30"/>
          <w:rtl/>
        </w:rPr>
        <w:t>من</w:t>
      </w:r>
      <w:r w:rsidR="00653D3E" w:rsidRPr="00685D7A">
        <w:rPr>
          <w:rFonts w:asciiTheme="minorBidi" w:hAnsiTheme="minorBidi"/>
          <w:kern w:val="24"/>
          <w:sz w:val="30"/>
          <w:szCs w:val="30"/>
          <w:rtl/>
        </w:rPr>
        <w:t xml:space="preserve"> </w:t>
      </w:r>
      <w:r w:rsidRPr="00685D7A">
        <w:rPr>
          <w:rFonts w:asciiTheme="minorBidi" w:hAnsiTheme="minorBidi"/>
          <w:kern w:val="24"/>
          <w:sz w:val="30"/>
          <w:szCs w:val="30"/>
          <w:rtl/>
        </w:rPr>
        <w:t xml:space="preserve"> قابلتَ؟</w:t>
      </w:r>
    </w:p>
    <w:p w:rsidR="009F421E" w:rsidRPr="00685D7A" w:rsidRDefault="00653D3E" w:rsidP="009F421E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center"/>
        <w:rPr>
          <w:rFonts w:asciiTheme="minorBidi" w:hAnsiTheme="minorBidi"/>
          <w:kern w:val="24"/>
          <w:sz w:val="30"/>
          <w:szCs w:val="30"/>
          <w:rtl/>
        </w:rPr>
      </w:pPr>
      <w:r w:rsidRPr="00685D7A">
        <w:rPr>
          <w:rFonts w:asciiTheme="minorBidi" w:hAnsiTheme="minorBidi"/>
          <w:kern w:val="24"/>
          <w:sz w:val="30"/>
          <w:szCs w:val="30"/>
          <w:rtl/>
        </w:rPr>
        <w:t xml:space="preserve">قابلتُ  </w:t>
      </w:r>
      <w:r w:rsidR="009F421E" w:rsidRPr="00685D7A">
        <w:rPr>
          <w:rFonts w:asciiTheme="minorBidi" w:hAnsiTheme="minorBidi"/>
          <w:kern w:val="24"/>
          <w:sz w:val="30"/>
          <w:szCs w:val="30"/>
          <w:rtl/>
        </w:rPr>
        <w:t xml:space="preserve"> زيداً (مفعول به منصوب إذاً(من) في محل نصب مفعول به.</w:t>
      </w:r>
    </w:p>
    <w:p w:rsidR="009F421E" w:rsidRPr="00685D7A" w:rsidRDefault="009F421E" w:rsidP="009F421E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center"/>
        <w:rPr>
          <w:rFonts w:asciiTheme="minorBidi" w:hAnsiTheme="minorBidi"/>
          <w:kern w:val="24"/>
          <w:sz w:val="30"/>
          <w:szCs w:val="30"/>
          <w:rtl/>
        </w:rPr>
      </w:pPr>
      <w:r w:rsidRPr="00685D7A">
        <w:rPr>
          <w:rFonts w:asciiTheme="minorBidi" w:hAnsiTheme="minorBidi"/>
          <w:kern w:val="24"/>
          <w:sz w:val="30"/>
          <w:szCs w:val="30"/>
          <w:rtl/>
        </w:rPr>
        <w:t>من</w:t>
      </w:r>
      <w:r w:rsidR="00653D3E" w:rsidRPr="00685D7A">
        <w:rPr>
          <w:rFonts w:asciiTheme="minorBidi" w:hAnsiTheme="minorBidi"/>
          <w:kern w:val="24"/>
          <w:sz w:val="30"/>
          <w:szCs w:val="30"/>
          <w:rtl/>
        </w:rPr>
        <w:t xml:space="preserve"> </w:t>
      </w:r>
      <w:r w:rsidRPr="00685D7A">
        <w:rPr>
          <w:rFonts w:asciiTheme="minorBidi" w:hAnsiTheme="minorBidi"/>
          <w:kern w:val="24"/>
          <w:sz w:val="30"/>
          <w:szCs w:val="30"/>
          <w:rtl/>
        </w:rPr>
        <w:t xml:space="preserve"> فاز؟</w:t>
      </w:r>
    </w:p>
    <w:p w:rsidR="009F421E" w:rsidRPr="00685D7A" w:rsidRDefault="00653D3E" w:rsidP="009F421E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center"/>
        <w:rPr>
          <w:rFonts w:asciiTheme="minorBidi" w:hAnsiTheme="minorBidi"/>
          <w:kern w:val="24"/>
          <w:sz w:val="30"/>
          <w:szCs w:val="30"/>
          <w:rtl/>
        </w:rPr>
      </w:pPr>
      <w:r w:rsidRPr="00685D7A">
        <w:rPr>
          <w:rFonts w:asciiTheme="minorBidi" w:hAnsiTheme="minorBidi"/>
          <w:kern w:val="24"/>
          <w:sz w:val="30"/>
          <w:szCs w:val="30"/>
          <w:rtl/>
        </w:rPr>
        <w:t xml:space="preserve">فاز </w:t>
      </w:r>
      <w:r w:rsidR="009F421E" w:rsidRPr="00685D7A">
        <w:rPr>
          <w:rFonts w:asciiTheme="minorBidi" w:hAnsiTheme="minorBidi"/>
          <w:kern w:val="24"/>
          <w:sz w:val="30"/>
          <w:szCs w:val="30"/>
          <w:rtl/>
        </w:rPr>
        <w:t>عليٌّ (علي فاعل لكنه تقدم على فعله فيصير مبتدأ لذا (من) في محل رفع مبتدأ)</w:t>
      </w:r>
    </w:p>
    <w:p w:rsidR="009F421E" w:rsidRPr="00685D7A" w:rsidRDefault="009F421E" w:rsidP="009F421E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center"/>
        <w:rPr>
          <w:rFonts w:asciiTheme="minorBidi" w:hAnsiTheme="minorBidi"/>
          <w:kern w:val="24"/>
          <w:sz w:val="30"/>
          <w:szCs w:val="30"/>
          <w:rtl/>
        </w:rPr>
      </w:pPr>
      <w:r w:rsidRPr="00685D7A">
        <w:rPr>
          <w:rFonts w:asciiTheme="minorBidi" w:hAnsiTheme="minorBidi"/>
          <w:kern w:val="24"/>
          <w:sz w:val="30"/>
          <w:szCs w:val="30"/>
          <w:rtl/>
        </w:rPr>
        <w:t>كيف</w:t>
      </w:r>
      <w:r w:rsidR="00653D3E" w:rsidRPr="00685D7A">
        <w:rPr>
          <w:rFonts w:asciiTheme="minorBidi" w:hAnsiTheme="minorBidi"/>
          <w:kern w:val="24"/>
          <w:sz w:val="30"/>
          <w:szCs w:val="30"/>
          <w:rtl/>
        </w:rPr>
        <w:t xml:space="preserve">  </w:t>
      </w:r>
      <w:r w:rsidRPr="00685D7A">
        <w:rPr>
          <w:rFonts w:asciiTheme="minorBidi" w:hAnsiTheme="minorBidi"/>
          <w:kern w:val="24"/>
          <w:sz w:val="30"/>
          <w:szCs w:val="30"/>
          <w:rtl/>
        </w:rPr>
        <w:t xml:space="preserve"> جئت؟</w:t>
      </w:r>
    </w:p>
    <w:p w:rsidR="009F421E" w:rsidRPr="00685D7A" w:rsidRDefault="009F421E" w:rsidP="009F421E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center"/>
        <w:rPr>
          <w:rFonts w:asciiTheme="minorBidi" w:hAnsiTheme="minorBidi"/>
          <w:kern w:val="24"/>
          <w:sz w:val="30"/>
          <w:szCs w:val="30"/>
          <w:rtl/>
        </w:rPr>
      </w:pPr>
      <w:r w:rsidRPr="00685D7A">
        <w:rPr>
          <w:rFonts w:asciiTheme="minorBidi" w:hAnsiTheme="minorBidi"/>
          <w:kern w:val="24"/>
          <w:sz w:val="30"/>
          <w:szCs w:val="30"/>
          <w:rtl/>
        </w:rPr>
        <w:t>جئتُ    مسرعاً (حال منصوب لذا (كيف) في محل نصب حال)</w:t>
      </w:r>
    </w:p>
    <w:p w:rsidR="009F421E" w:rsidRPr="00685D7A" w:rsidRDefault="009F421E" w:rsidP="009F421E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center"/>
        <w:rPr>
          <w:rFonts w:asciiTheme="minorBidi" w:hAnsiTheme="minorBidi"/>
          <w:b/>
          <w:bCs/>
          <w:kern w:val="24"/>
          <w:sz w:val="42"/>
          <w:szCs w:val="42"/>
          <w:u w:val="single"/>
          <w:rtl/>
        </w:rPr>
      </w:pPr>
      <w:r w:rsidRPr="00685D7A">
        <w:rPr>
          <w:rFonts w:asciiTheme="minorBidi" w:hAnsiTheme="minorBidi"/>
          <w:b/>
          <w:bCs/>
          <w:kern w:val="24"/>
          <w:sz w:val="42"/>
          <w:szCs w:val="42"/>
          <w:u w:val="single"/>
          <w:rtl/>
        </w:rPr>
        <w:t>أسماء الاستفهام</w:t>
      </w:r>
    </w:p>
    <w:p w:rsidR="009F421E" w:rsidRPr="00685D7A" w:rsidRDefault="009F421E" w:rsidP="009F421E">
      <w:pPr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ind w:left="810" w:right="540" w:hanging="810"/>
        <w:jc w:val="center"/>
        <w:rPr>
          <w:rFonts w:asciiTheme="minorBidi" w:hAnsiTheme="minorBidi"/>
          <w:kern w:val="24"/>
          <w:sz w:val="30"/>
          <w:szCs w:val="30"/>
          <w:rtl/>
        </w:rPr>
      </w:pPr>
      <w:r w:rsidRPr="00685D7A">
        <w:rPr>
          <w:rFonts w:asciiTheme="minorBidi" w:hAnsiTheme="minorBidi"/>
          <w:kern w:val="24"/>
          <w:sz w:val="30"/>
          <w:szCs w:val="30"/>
          <w:rtl/>
        </w:rPr>
        <w:t>مَنْ: ويستفهم بها عن العاقل ”مَن فتحَ القسطنطينية؟“</w:t>
      </w:r>
    </w:p>
    <w:p w:rsidR="009F421E" w:rsidRPr="00685D7A" w:rsidRDefault="009F421E" w:rsidP="009F421E">
      <w:pPr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ind w:left="810" w:right="540" w:hanging="810"/>
        <w:jc w:val="center"/>
        <w:rPr>
          <w:rFonts w:asciiTheme="minorBidi" w:hAnsiTheme="minorBidi"/>
          <w:kern w:val="24"/>
          <w:sz w:val="30"/>
          <w:szCs w:val="30"/>
          <w:rtl/>
        </w:rPr>
      </w:pPr>
      <w:r w:rsidRPr="00685D7A">
        <w:rPr>
          <w:rFonts w:asciiTheme="minorBidi" w:hAnsiTheme="minorBidi"/>
          <w:kern w:val="24"/>
          <w:sz w:val="30"/>
          <w:szCs w:val="30"/>
          <w:rtl/>
        </w:rPr>
        <w:t>ما: ويستفهم بها عن غير العاقل“ما تلك بيمينك يا موسى“</w:t>
      </w:r>
    </w:p>
    <w:p w:rsidR="009F421E" w:rsidRPr="00685D7A" w:rsidRDefault="009F421E" w:rsidP="009F421E">
      <w:pPr>
        <w:autoSpaceDE w:val="0"/>
        <w:autoSpaceDN w:val="0"/>
        <w:adjustRightInd w:val="0"/>
        <w:spacing w:after="0" w:line="240" w:lineRule="auto"/>
        <w:ind w:left="810" w:right="540" w:hanging="810"/>
        <w:jc w:val="center"/>
        <w:rPr>
          <w:rFonts w:asciiTheme="minorBidi" w:hAnsiTheme="minorBidi"/>
          <w:kern w:val="24"/>
          <w:sz w:val="30"/>
          <w:szCs w:val="30"/>
          <w:rtl/>
        </w:rPr>
      </w:pPr>
      <w:r w:rsidRPr="00685D7A">
        <w:rPr>
          <w:rFonts w:asciiTheme="minorBidi" w:hAnsiTheme="minorBidi"/>
          <w:kern w:val="24"/>
          <w:sz w:val="30"/>
          <w:szCs w:val="30"/>
          <w:rtl/>
        </w:rPr>
        <w:t>كما يستفهم بها عن حقيقة الشيء“القارعة ما القارعة“</w:t>
      </w:r>
    </w:p>
    <w:p w:rsidR="009F421E" w:rsidRPr="00685D7A" w:rsidRDefault="009F421E" w:rsidP="009F421E">
      <w:pPr>
        <w:autoSpaceDE w:val="0"/>
        <w:autoSpaceDN w:val="0"/>
        <w:adjustRightInd w:val="0"/>
        <w:spacing w:after="0" w:line="240" w:lineRule="auto"/>
        <w:ind w:left="810" w:right="540" w:hanging="810"/>
        <w:jc w:val="center"/>
        <w:rPr>
          <w:rFonts w:asciiTheme="minorBidi" w:hAnsiTheme="minorBidi"/>
          <w:kern w:val="24"/>
          <w:sz w:val="30"/>
          <w:szCs w:val="30"/>
          <w:rtl/>
        </w:rPr>
      </w:pPr>
      <w:r w:rsidRPr="00685D7A">
        <w:rPr>
          <w:rFonts w:asciiTheme="minorBidi" w:hAnsiTheme="minorBidi"/>
          <w:kern w:val="24"/>
          <w:sz w:val="30"/>
          <w:szCs w:val="30"/>
          <w:rtl/>
        </w:rPr>
        <w:t>3. متى: ويستفهم بها عن الزمان حاضراً أو مستقبلاً وتعرب ظرف زمان دائماً“متى النصر؟“ اسم استفهام مبني على السكون في محل نصب على الظرفية وشبه الجملة الظرفية في محل رفع خبر.</w:t>
      </w:r>
    </w:p>
    <w:p w:rsidR="009F421E" w:rsidRPr="00685D7A" w:rsidRDefault="009F421E" w:rsidP="009F421E">
      <w:pPr>
        <w:autoSpaceDE w:val="0"/>
        <w:autoSpaceDN w:val="0"/>
        <w:adjustRightInd w:val="0"/>
        <w:spacing w:after="0" w:line="240" w:lineRule="auto"/>
        <w:ind w:left="810" w:right="540" w:hanging="810"/>
        <w:jc w:val="center"/>
        <w:rPr>
          <w:rFonts w:asciiTheme="minorBidi" w:hAnsiTheme="minorBidi"/>
          <w:kern w:val="24"/>
          <w:sz w:val="30"/>
          <w:szCs w:val="30"/>
          <w:rtl/>
        </w:rPr>
      </w:pPr>
      <w:r w:rsidRPr="00685D7A">
        <w:rPr>
          <w:rFonts w:asciiTheme="minorBidi" w:hAnsiTheme="minorBidi"/>
          <w:kern w:val="24"/>
          <w:sz w:val="30"/>
          <w:szCs w:val="30"/>
          <w:rtl/>
        </w:rPr>
        <w:t>4. أين: ويستفهم بها عن المكان وتعرب في محل نصب على الظرفية“أين تقع الجامعة؟“ اسم استفهام مبني على الفتح في محل نصب على الظرفية.</w:t>
      </w:r>
    </w:p>
    <w:p w:rsidR="009F421E" w:rsidRPr="00685D7A" w:rsidRDefault="009F421E" w:rsidP="009F421E">
      <w:pPr>
        <w:autoSpaceDE w:val="0"/>
        <w:autoSpaceDN w:val="0"/>
        <w:adjustRightInd w:val="0"/>
        <w:spacing w:after="0" w:line="240" w:lineRule="auto"/>
        <w:ind w:left="810" w:right="540" w:hanging="810"/>
        <w:jc w:val="center"/>
        <w:rPr>
          <w:rFonts w:asciiTheme="minorBidi" w:hAnsiTheme="minorBidi"/>
          <w:kern w:val="24"/>
          <w:sz w:val="30"/>
          <w:szCs w:val="30"/>
          <w:rtl/>
        </w:rPr>
      </w:pPr>
      <w:r w:rsidRPr="00685D7A">
        <w:rPr>
          <w:rFonts w:asciiTheme="minorBidi" w:hAnsiTheme="minorBidi"/>
          <w:kern w:val="24"/>
          <w:sz w:val="30"/>
          <w:szCs w:val="30"/>
          <w:rtl/>
        </w:rPr>
        <w:t>5. أيّان: ويستفهم بها عن الزمان المستقبل وأكثر ما تستعمل في مواضع التهويل والتفخيم:</w:t>
      </w:r>
    </w:p>
    <w:p w:rsidR="009F421E" w:rsidRPr="00685D7A" w:rsidRDefault="009F421E" w:rsidP="009F421E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center"/>
        <w:rPr>
          <w:rFonts w:asciiTheme="minorBidi" w:hAnsiTheme="minorBidi"/>
          <w:kern w:val="24"/>
          <w:sz w:val="30"/>
          <w:szCs w:val="30"/>
          <w:rtl/>
        </w:rPr>
      </w:pPr>
      <w:r w:rsidRPr="00685D7A">
        <w:rPr>
          <w:rFonts w:asciiTheme="minorBidi" w:hAnsiTheme="minorBidi"/>
          <w:kern w:val="24"/>
          <w:sz w:val="30"/>
          <w:szCs w:val="30"/>
          <w:rtl/>
        </w:rPr>
        <w:t>”يسألونك عن الساعة أيان مرساها“ اسم استفهام مبني على الفتح في محل نصب على الظرفية وشبه الجملة الظرفية في محل رفع خبر.</w:t>
      </w:r>
    </w:p>
    <w:p w:rsidR="009F421E" w:rsidRPr="00685D7A" w:rsidRDefault="009F421E" w:rsidP="009F421E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center"/>
        <w:rPr>
          <w:rFonts w:asciiTheme="minorBidi" w:hAnsiTheme="minorBidi"/>
          <w:kern w:val="24"/>
          <w:sz w:val="30"/>
          <w:szCs w:val="30"/>
          <w:rtl/>
        </w:rPr>
      </w:pPr>
      <w:r w:rsidRPr="00685D7A">
        <w:rPr>
          <w:rFonts w:asciiTheme="minorBidi" w:hAnsiTheme="minorBidi"/>
          <w:kern w:val="24"/>
          <w:sz w:val="30"/>
          <w:szCs w:val="30"/>
          <w:rtl/>
        </w:rPr>
        <w:t>6. كيف: ويستفهم بها عن حالة الشيء، وإذا جاء بعدها اسم كانت في محل رفع خبر، مثل:“كيف أنت“ وإذا جاء بعدها فعل ناقص كانت خبراً له:“كيف كان الحفل“ اسم استفهام مبني في محل نصب خبر كان، وإذا جاء بعدها فعل تام أعربت حالاً:“كيف تفكر في الأمور؟“</w:t>
      </w:r>
    </w:p>
    <w:p w:rsidR="009F421E" w:rsidRPr="00685D7A" w:rsidRDefault="009F421E" w:rsidP="009F421E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center"/>
        <w:rPr>
          <w:rFonts w:asciiTheme="minorBidi" w:hAnsiTheme="minorBidi"/>
          <w:kern w:val="24"/>
          <w:sz w:val="30"/>
          <w:szCs w:val="30"/>
          <w:rtl/>
        </w:rPr>
      </w:pPr>
      <w:r w:rsidRPr="00685D7A">
        <w:rPr>
          <w:rFonts w:asciiTheme="minorBidi" w:hAnsiTheme="minorBidi"/>
          <w:kern w:val="24"/>
          <w:sz w:val="30"/>
          <w:szCs w:val="30"/>
          <w:rtl/>
        </w:rPr>
        <w:t>7. أنّى: وتكون بمعنى (كيف) مثل: أنّى تفعل هذا وقد نهيتك؟“ وتكون بمعنى (من أين) مثل:“أنّى لكِ هذا“ أي من أين؟</w:t>
      </w:r>
    </w:p>
    <w:p w:rsidR="009F421E" w:rsidRPr="00685D7A" w:rsidRDefault="009F421E" w:rsidP="009F421E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center"/>
        <w:rPr>
          <w:rFonts w:asciiTheme="minorBidi" w:hAnsiTheme="minorBidi"/>
          <w:kern w:val="24"/>
          <w:sz w:val="30"/>
          <w:szCs w:val="30"/>
          <w:rtl/>
        </w:rPr>
      </w:pPr>
      <w:r w:rsidRPr="00685D7A">
        <w:rPr>
          <w:rFonts w:asciiTheme="minorBidi" w:hAnsiTheme="minorBidi"/>
          <w:kern w:val="24"/>
          <w:sz w:val="30"/>
          <w:szCs w:val="30"/>
          <w:rtl/>
        </w:rPr>
        <w:t>8. أي: وهي الاسم الوحيد المعرب من أسماء الاستفهام، ويطلب بها تعيين الشيء مثل:“أيُّ الرجال أنت؟“ مبتدأ مرفوع وعلامة رفعه الضمة.</w:t>
      </w:r>
    </w:p>
    <w:p w:rsidR="009F421E" w:rsidRPr="00685D7A" w:rsidRDefault="009F421E" w:rsidP="009F421E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center"/>
        <w:rPr>
          <w:rFonts w:asciiTheme="minorBidi" w:hAnsiTheme="minorBidi"/>
          <w:kern w:val="24"/>
          <w:sz w:val="30"/>
          <w:szCs w:val="30"/>
          <w:rtl/>
        </w:rPr>
      </w:pPr>
      <w:r w:rsidRPr="00685D7A">
        <w:rPr>
          <w:rFonts w:asciiTheme="minorBidi" w:hAnsiTheme="minorBidi"/>
          <w:kern w:val="24"/>
          <w:sz w:val="30"/>
          <w:szCs w:val="30"/>
          <w:rtl/>
        </w:rPr>
        <w:t>أيَّ الرجالِ تعامل؟ مفعول به منصوب وعلامة نصبه الفتحة.</w:t>
      </w:r>
    </w:p>
    <w:p w:rsidR="009F421E" w:rsidRDefault="009F421E" w:rsidP="009F421E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center"/>
        <w:rPr>
          <w:rFonts w:asciiTheme="minorBidi" w:hAnsiTheme="minorBidi" w:hint="cs"/>
          <w:kern w:val="24"/>
          <w:sz w:val="32"/>
          <w:szCs w:val="32"/>
          <w:rtl/>
        </w:rPr>
      </w:pPr>
      <w:r w:rsidRPr="00685D7A">
        <w:rPr>
          <w:rFonts w:asciiTheme="minorBidi" w:hAnsiTheme="minorBidi"/>
          <w:kern w:val="24"/>
          <w:sz w:val="30"/>
          <w:szCs w:val="30"/>
          <w:rtl/>
        </w:rPr>
        <w:t>بأيِّ الرجال تستعين؟ اسم مجرور وعلامة جره الكسرة</w:t>
      </w:r>
      <w:r w:rsidRPr="009F421E">
        <w:rPr>
          <w:rFonts w:asciiTheme="minorBidi" w:hAnsiTheme="minorBidi"/>
          <w:kern w:val="24"/>
          <w:sz w:val="32"/>
          <w:szCs w:val="32"/>
          <w:rtl/>
        </w:rPr>
        <w:t>.</w:t>
      </w:r>
    </w:p>
    <w:p w:rsidR="00685D7A" w:rsidRPr="009F421E" w:rsidRDefault="00685D7A" w:rsidP="00685D7A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center"/>
        <w:rPr>
          <w:rFonts w:asciiTheme="minorBidi" w:hAnsiTheme="minorBidi"/>
          <w:kern w:val="24"/>
          <w:sz w:val="32"/>
          <w:szCs w:val="32"/>
          <w:rtl/>
        </w:rPr>
      </w:pPr>
    </w:p>
    <w:p w:rsidR="009F421E" w:rsidRPr="002B57E1" w:rsidRDefault="009F421E" w:rsidP="009F421E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center"/>
        <w:rPr>
          <w:rFonts w:asciiTheme="minorBidi" w:hAnsiTheme="minorBidi"/>
          <w:b/>
          <w:bCs/>
          <w:kern w:val="24"/>
          <w:sz w:val="44"/>
          <w:szCs w:val="44"/>
          <w:u w:val="single"/>
          <w:rtl/>
        </w:rPr>
      </w:pPr>
      <w:r w:rsidRPr="002B57E1">
        <w:rPr>
          <w:rFonts w:asciiTheme="minorBidi" w:hAnsiTheme="minorBidi"/>
          <w:b/>
          <w:bCs/>
          <w:kern w:val="24"/>
          <w:sz w:val="44"/>
          <w:szCs w:val="44"/>
          <w:u w:val="single"/>
          <w:rtl/>
        </w:rPr>
        <w:lastRenderedPageBreak/>
        <w:t>تطبيق وتدريب</w:t>
      </w:r>
    </w:p>
    <w:p w:rsidR="009F421E" w:rsidRPr="009F421E" w:rsidRDefault="009F421E" w:rsidP="009F421E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center"/>
        <w:rPr>
          <w:rFonts w:asciiTheme="minorBidi" w:hAnsiTheme="minorBidi"/>
          <w:kern w:val="24"/>
          <w:sz w:val="32"/>
          <w:szCs w:val="32"/>
          <w:rtl/>
        </w:rPr>
      </w:pPr>
      <w:r w:rsidRPr="009F421E">
        <w:rPr>
          <w:rFonts w:asciiTheme="minorBidi" w:hAnsiTheme="minorBidi"/>
          <w:kern w:val="24"/>
          <w:sz w:val="32"/>
          <w:szCs w:val="32"/>
          <w:rtl/>
        </w:rPr>
        <w:t>في جملة:“أينَ تقع كلية الآداب؟“ فإن (أين):</w:t>
      </w:r>
    </w:p>
    <w:p w:rsidR="009F421E" w:rsidRPr="009F421E" w:rsidRDefault="009F421E" w:rsidP="009F421E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center"/>
        <w:rPr>
          <w:rFonts w:asciiTheme="minorBidi" w:hAnsiTheme="minorBidi"/>
          <w:kern w:val="24"/>
          <w:sz w:val="32"/>
          <w:szCs w:val="32"/>
          <w:rtl/>
        </w:rPr>
      </w:pPr>
      <w:r w:rsidRPr="009F421E">
        <w:rPr>
          <w:rFonts w:asciiTheme="minorBidi" w:hAnsiTheme="minorBidi"/>
          <w:kern w:val="24"/>
          <w:sz w:val="32"/>
          <w:szCs w:val="32"/>
          <w:rtl/>
        </w:rPr>
        <w:t>أ. مبتدأ مرفوع.</w:t>
      </w:r>
    </w:p>
    <w:p w:rsidR="009F421E" w:rsidRPr="009F421E" w:rsidRDefault="009F421E" w:rsidP="009F421E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center"/>
        <w:rPr>
          <w:rFonts w:asciiTheme="minorBidi" w:hAnsiTheme="minorBidi"/>
          <w:kern w:val="24"/>
          <w:sz w:val="32"/>
          <w:szCs w:val="32"/>
          <w:rtl/>
        </w:rPr>
      </w:pPr>
      <w:r w:rsidRPr="009F421E">
        <w:rPr>
          <w:rFonts w:asciiTheme="minorBidi" w:hAnsiTheme="minorBidi"/>
          <w:kern w:val="24"/>
          <w:sz w:val="32"/>
          <w:szCs w:val="32"/>
          <w:rtl/>
        </w:rPr>
        <w:t>ب. مفعول به منصوب.</w:t>
      </w:r>
    </w:p>
    <w:p w:rsidR="009F421E" w:rsidRPr="009F421E" w:rsidRDefault="009F421E" w:rsidP="009F421E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center"/>
        <w:rPr>
          <w:rFonts w:asciiTheme="minorBidi" w:hAnsiTheme="minorBidi"/>
          <w:kern w:val="24"/>
          <w:sz w:val="32"/>
          <w:szCs w:val="32"/>
          <w:rtl/>
        </w:rPr>
      </w:pPr>
      <w:r w:rsidRPr="009F421E">
        <w:rPr>
          <w:rFonts w:asciiTheme="minorBidi" w:hAnsiTheme="minorBidi"/>
          <w:kern w:val="24"/>
          <w:sz w:val="32"/>
          <w:szCs w:val="32"/>
          <w:rtl/>
        </w:rPr>
        <w:t>ج. اسم استفهام مبني في محل نصب ظرف.</w:t>
      </w:r>
      <w:r w:rsidR="00685D7A">
        <w:rPr>
          <w:rFonts w:asciiTheme="minorBidi" w:hAnsiTheme="minorBidi" w:hint="cs"/>
          <w:kern w:val="24"/>
          <w:sz w:val="32"/>
          <w:szCs w:val="32"/>
          <w:rtl/>
        </w:rPr>
        <w:t>*</w:t>
      </w:r>
    </w:p>
    <w:p w:rsidR="009F421E" w:rsidRPr="009F421E" w:rsidRDefault="009F421E" w:rsidP="009F421E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center"/>
        <w:rPr>
          <w:rFonts w:asciiTheme="minorBidi" w:hAnsiTheme="minorBidi"/>
          <w:kern w:val="24"/>
          <w:sz w:val="32"/>
          <w:szCs w:val="32"/>
          <w:rtl/>
        </w:rPr>
      </w:pPr>
      <w:r w:rsidRPr="009F421E">
        <w:rPr>
          <w:rFonts w:asciiTheme="minorBidi" w:hAnsiTheme="minorBidi"/>
          <w:kern w:val="24"/>
          <w:sz w:val="32"/>
          <w:szCs w:val="32"/>
          <w:rtl/>
        </w:rPr>
        <w:t>د. ظرف منصوب وعلامة نصبه الفتحة.</w:t>
      </w:r>
    </w:p>
    <w:p w:rsidR="009F421E" w:rsidRPr="009F421E" w:rsidRDefault="009F421E" w:rsidP="009F421E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center"/>
        <w:rPr>
          <w:rFonts w:asciiTheme="minorBidi" w:hAnsiTheme="minorBidi"/>
          <w:kern w:val="24"/>
          <w:sz w:val="32"/>
          <w:szCs w:val="32"/>
          <w:rtl/>
        </w:rPr>
      </w:pPr>
      <w:r w:rsidRPr="009F421E">
        <w:rPr>
          <w:rFonts w:asciiTheme="minorBidi" w:hAnsiTheme="minorBidi"/>
          <w:kern w:val="24"/>
          <w:sz w:val="32"/>
          <w:szCs w:val="32"/>
          <w:rtl/>
        </w:rPr>
        <w:t>الذين في قوله تعالى:“وَلَتَسْمَعُنَّ مِنَ الَّذِينَ“:</w:t>
      </w:r>
    </w:p>
    <w:p w:rsidR="009F421E" w:rsidRPr="009F421E" w:rsidRDefault="009F421E" w:rsidP="009F421E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center"/>
        <w:rPr>
          <w:rFonts w:asciiTheme="minorBidi" w:hAnsiTheme="minorBidi"/>
          <w:kern w:val="24"/>
          <w:sz w:val="32"/>
          <w:szCs w:val="32"/>
          <w:rtl/>
        </w:rPr>
      </w:pPr>
      <w:r w:rsidRPr="009F421E">
        <w:rPr>
          <w:rFonts w:asciiTheme="minorBidi" w:hAnsiTheme="minorBidi"/>
          <w:kern w:val="24"/>
          <w:sz w:val="32"/>
          <w:szCs w:val="32"/>
          <w:rtl/>
        </w:rPr>
        <w:t>أ. اسم مجرور وعلامة جره الياء.</w:t>
      </w:r>
    </w:p>
    <w:p w:rsidR="009F421E" w:rsidRPr="009F421E" w:rsidRDefault="009F421E" w:rsidP="009F421E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center"/>
        <w:rPr>
          <w:rFonts w:asciiTheme="minorBidi" w:hAnsiTheme="minorBidi"/>
          <w:kern w:val="24"/>
          <w:sz w:val="32"/>
          <w:szCs w:val="32"/>
          <w:rtl/>
        </w:rPr>
      </w:pPr>
      <w:r w:rsidRPr="009F421E">
        <w:rPr>
          <w:rFonts w:asciiTheme="minorBidi" w:hAnsiTheme="minorBidi"/>
          <w:kern w:val="24"/>
          <w:sz w:val="32"/>
          <w:szCs w:val="32"/>
          <w:rtl/>
        </w:rPr>
        <w:t>ب. اسم مجرور وعلامة جره الفتحة.</w:t>
      </w:r>
    </w:p>
    <w:p w:rsidR="009F421E" w:rsidRPr="009F421E" w:rsidRDefault="009F421E" w:rsidP="009F421E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center"/>
        <w:rPr>
          <w:rFonts w:asciiTheme="minorBidi" w:hAnsiTheme="minorBidi"/>
          <w:kern w:val="24"/>
          <w:sz w:val="32"/>
          <w:szCs w:val="32"/>
          <w:rtl/>
        </w:rPr>
      </w:pPr>
      <w:r w:rsidRPr="009F421E">
        <w:rPr>
          <w:rFonts w:asciiTheme="minorBidi" w:hAnsiTheme="minorBidi"/>
          <w:kern w:val="24"/>
          <w:sz w:val="32"/>
          <w:szCs w:val="32"/>
          <w:rtl/>
        </w:rPr>
        <w:t>ج. اسم مبني في محل جر</w:t>
      </w:r>
      <w:r w:rsidR="00685D7A">
        <w:rPr>
          <w:rFonts w:asciiTheme="minorBidi" w:hAnsiTheme="minorBidi" w:hint="cs"/>
          <w:kern w:val="24"/>
          <w:sz w:val="32"/>
          <w:szCs w:val="32"/>
          <w:rtl/>
        </w:rPr>
        <w:t>*</w:t>
      </w:r>
      <w:r w:rsidRPr="009F421E">
        <w:rPr>
          <w:rFonts w:asciiTheme="minorBidi" w:hAnsiTheme="minorBidi"/>
          <w:kern w:val="24"/>
          <w:sz w:val="32"/>
          <w:szCs w:val="32"/>
          <w:rtl/>
        </w:rPr>
        <w:t>.</w:t>
      </w:r>
    </w:p>
    <w:p w:rsidR="009F421E" w:rsidRPr="009F421E" w:rsidRDefault="009F421E" w:rsidP="009F421E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center"/>
        <w:rPr>
          <w:rFonts w:asciiTheme="minorBidi" w:hAnsiTheme="minorBidi"/>
          <w:kern w:val="24"/>
          <w:sz w:val="32"/>
          <w:szCs w:val="32"/>
          <w:rtl/>
        </w:rPr>
      </w:pPr>
      <w:r w:rsidRPr="009F421E">
        <w:rPr>
          <w:rFonts w:asciiTheme="minorBidi" w:hAnsiTheme="minorBidi"/>
          <w:kern w:val="24"/>
          <w:sz w:val="32"/>
          <w:szCs w:val="32"/>
          <w:rtl/>
        </w:rPr>
        <w:t>د. اسم موصول مبني في محل نصب مفعول به.</w:t>
      </w:r>
    </w:p>
    <w:p w:rsidR="009F421E" w:rsidRPr="009F421E" w:rsidRDefault="009F421E" w:rsidP="009F421E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center"/>
        <w:rPr>
          <w:rFonts w:asciiTheme="minorBidi" w:hAnsiTheme="minorBidi"/>
          <w:kern w:val="24"/>
          <w:sz w:val="32"/>
          <w:szCs w:val="32"/>
          <w:rtl/>
        </w:rPr>
      </w:pPr>
      <w:r w:rsidRPr="009F421E">
        <w:rPr>
          <w:rFonts w:asciiTheme="minorBidi" w:hAnsiTheme="minorBidi"/>
          <w:kern w:val="24"/>
          <w:sz w:val="32"/>
          <w:szCs w:val="32"/>
          <w:rtl/>
        </w:rPr>
        <w:t>ركز جيداً في إجابتك ولا تنخدع بالإجابات البراقة</w:t>
      </w:r>
    </w:p>
    <w:p w:rsidR="009F421E" w:rsidRPr="009F421E" w:rsidRDefault="009F421E" w:rsidP="009F421E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center"/>
        <w:rPr>
          <w:rFonts w:asciiTheme="minorBidi" w:hAnsiTheme="minorBidi"/>
          <w:kern w:val="24"/>
          <w:sz w:val="32"/>
          <w:szCs w:val="32"/>
          <w:rtl/>
        </w:rPr>
      </w:pPr>
      <w:r w:rsidRPr="009F421E">
        <w:rPr>
          <w:rFonts w:asciiTheme="minorBidi" w:hAnsiTheme="minorBidi"/>
          <w:kern w:val="24"/>
          <w:sz w:val="32"/>
          <w:szCs w:val="32"/>
          <w:rtl/>
        </w:rPr>
        <w:t>اللذان في جملة:هذان هما اللذانِ نجحا:</w:t>
      </w:r>
    </w:p>
    <w:p w:rsidR="009F421E" w:rsidRPr="009F421E" w:rsidRDefault="009F421E" w:rsidP="009F421E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center"/>
        <w:rPr>
          <w:rFonts w:asciiTheme="minorBidi" w:hAnsiTheme="minorBidi"/>
          <w:kern w:val="24"/>
          <w:sz w:val="32"/>
          <w:szCs w:val="32"/>
          <w:rtl/>
        </w:rPr>
      </w:pPr>
      <w:r w:rsidRPr="009F421E">
        <w:rPr>
          <w:rFonts w:asciiTheme="minorBidi" w:hAnsiTheme="minorBidi"/>
          <w:kern w:val="24"/>
          <w:sz w:val="32"/>
          <w:szCs w:val="32"/>
          <w:rtl/>
        </w:rPr>
        <w:t>أ. خبر مرفوع وعلامة رفعه الألف</w:t>
      </w:r>
      <w:r w:rsidR="00685D7A">
        <w:rPr>
          <w:rFonts w:asciiTheme="minorBidi" w:hAnsiTheme="minorBidi" w:hint="cs"/>
          <w:kern w:val="24"/>
          <w:sz w:val="32"/>
          <w:szCs w:val="32"/>
          <w:rtl/>
        </w:rPr>
        <w:t>*</w:t>
      </w:r>
      <w:r w:rsidRPr="009F421E">
        <w:rPr>
          <w:rFonts w:asciiTheme="minorBidi" w:hAnsiTheme="minorBidi"/>
          <w:kern w:val="24"/>
          <w:sz w:val="32"/>
          <w:szCs w:val="32"/>
          <w:rtl/>
        </w:rPr>
        <w:t>.</w:t>
      </w:r>
    </w:p>
    <w:p w:rsidR="009F421E" w:rsidRPr="009F421E" w:rsidRDefault="009F421E" w:rsidP="009F421E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center"/>
        <w:rPr>
          <w:rFonts w:asciiTheme="minorBidi" w:hAnsiTheme="minorBidi"/>
          <w:kern w:val="24"/>
          <w:sz w:val="32"/>
          <w:szCs w:val="32"/>
          <w:rtl/>
        </w:rPr>
      </w:pPr>
      <w:r w:rsidRPr="009F421E">
        <w:rPr>
          <w:rFonts w:asciiTheme="minorBidi" w:hAnsiTheme="minorBidi"/>
          <w:kern w:val="24"/>
          <w:sz w:val="32"/>
          <w:szCs w:val="32"/>
          <w:rtl/>
        </w:rPr>
        <w:t>ب. اسم موصول مبني على الكسر في محل رفع خبر.</w:t>
      </w:r>
    </w:p>
    <w:p w:rsidR="009F421E" w:rsidRPr="009F421E" w:rsidRDefault="009F421E" w:rsidP="009F421E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center"/>
        <w:rPr>
          <w:rFonts w:asciiTheme="minorBidi" w:hAnsiTheme="minorBidi"/>
          <w:kern w:val="24"/>
          <w:sz w:val="32"/>
          <w:szCs w:val="32"/>
          <w:rtl/>
        </w:rPr>
      </w:pPr>
      <w:r w:rsidRPr="009F421E">
        <w:rPr>
          <w:rFonts w:asciiTheme="minorBidi" w:hAnsiTheme="minorBidi"/>
          <w:kern w:val="24"/>
          <w:sz w:val="32"/>
          <w:szCs w:val="32"/>
          <w:rtl/>
        </w:rPr>
        <w:t>ج. فاعل مرفوع وعلامة رفعه اللف لأنه مثنى.</w:t>
      </w:r>
    </w:p>
    <w:p w:rsidR="009F421E" w:rsidRPr="009F421E" w:rsidRDefault="009F421E" w:rsidP="009F421E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center"/>
        <w:rPr>
          <w:rFonts w:asciiTheme="minorBidi" w:hAnsiTheme="minorBidi"/>
          <w:kern w:val="24"/>
          <w:sz w:val="32"/>
          <w:szCs w:val="32"/>
          <w:rtl/>
        </w:rPr>
      </w:pPr>
      <w:r w:rsidRPr="009F421E">
        <w:rPr>
          <w:rFonts w:asciiTheme="minorBidi" w:hAnsiTheme="minorBidi"/>
          <w:kern w:val="24"/>
          <w:sz w:val="32"/>
          <w:szCs w:val="32"/>
          <w:rtl/>
        </w:rPr>
        <w:t>د. اسم موصول مبني في محل رفع فاعل.</w:t>
      </w:r>
    </w:p>
    <w:p w:rsidR="009F421E" w:rsidRPr="009F421E" w:rsidRDefault="009F421E" w:rsidP="009F421E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center"/>
        <w:rPr>
          <w:rFonts w:asciiTheme="minorBidi" w:hAnsiTheme="minorBidi"/>
          <w:kern w:val="24"/>
          <w:sz w:val="32"/>
          <w:szCs w:val="32"/>
          <w:rtl/>
        </w:rPr>
      </w:pPr>
    </w:p>
    <w:sectPr w:rsidR="009F421E" w:rsidRPr="009F421E" w:rsidSect="00653D3E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1440" w:right="1800" w:bottom="1440" w:left="1800" w:header="720" w:footer="720" w:gutter="0"/>
      <w:pgBorders w:offsetFrom="page">
        <w:top w:val="thinThickSmallGap" w:sz="24" w:space="24" w:color="auto"/>
        <w:left w:val="thinThickSmallGap" w:sz="24" w:space="24" w:color="auto"/>
        <w:bottom w:val="thickThinSmallGap" w:sz="24" w:space="24" w:color="auto"/>
        <w:right w:val="thickThinSmallGap" w:sz="24" w:space="24" w:color="auto"/>
      </w:pgBorders>
      <w:cols w:space="720"/>
      <w:noEndnote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960D3" w:rsidRDefault="000960D3" w:rsidP="00685D7A">
      <w:pPr>
        <w:spacing w:after="0" w:line="240" w:lineRule="auto"/>
      </w:pPr>
      <w:r>
        <w:separator/>
      </w:r>
    </w:p>
  </w:endnote>
  <w:endnote w:type="continuationSeparator" w:id="1">
    <w:p w:rsidR="000960D3" w:rsidRDefault="000960D3" w:rsidP="00685D7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85D7A" w:rsidRDefault="00685D7A">
    <w:pPr>
      <w:pStyle w:val="a5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85D7A" w:rsidRDefault="00685D7A" w:rsidP="00685D7A">
    <w:pPr>
      <w:pStyle w:val="a5"/>
      <w:jc w:val="center"/>
    </w:pPr>
    <w:r>
      <w:rPr>
        <w:rFonts w:hint="cs"/>
        <w:rtl/>
      </w:rPr>
      <w:t>مع تمنياتي للجميع بالنجاح التوفيق بالدارين    لا تنسونا من دعائكم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85D7A" w:rsidRDefault="00685D7A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960D3" w:rsidRDefault="000960D3" w:rsidP="00685D7A">
      <w:pPr>
        <w:spacing w:after="0" w:line="240" w:lineRule="auto"/>
      </w:pPr>
      <w:r>
        <w:separator/>
      </w:r>
    </w:p>
  </w:footnote>
  <w:footnote w:type="continuationSeparator" w:id="1">
    <w:p w:rsidR="000960D3" w:rsidRDefault="000960D3" w:rsidP="00685D7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85D7A" w:rsidRDefault="00685D7A">
    <w:pPr>
      <w:pStyle w:val="a4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85D7A" w:rsidRDefault="00685D7A" w:rsidP="00685D7A">
    <w:pPr>
      <w:pStyle w:val="a4"/>
      <w:jc w:val="center"/>
    </w:pPr>
    <w:r>
      <w:rPr>
        <w:rFonts w:hint="cs"/>
        <w:rtl/>
      </w:rPr>
      <w:t>ملخص المحاضرة الرابعة للنحو التطبيقي1           من أخوكم أبو غيداء</w: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85D7A" w:rsidRDefault="00685D7A">
    <w:pPr>
      <w:pStyle w:val="a4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C23AE35E"/>
    <w:lvl w:ilvl="0">
      <w:numFmt w:val="bullet"/>
      <w:lvlText w:val="*"/>
      <w:lvlJc w:val="left"/>
    </w:lvl>
  </w:abstractNum>
  <w:num w:numId="1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64"/>
        </w:rPr>
      </w:lvl>
    </w:lvlOverride>
  </w:num>
  <w:num w:numId="2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64"/>
        </w:rPr>
      </w:lvl>
    </w:lvlOverride>
  </w:num>
  <w:num w:numId="3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64"/>
        </w:rPr>
      </w:lvl>
    </w:lvlOverride>
  </w:num>
  <w:num w:numId="4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64"/>
        </w:rPr>
      </w:lvl>
    </w:lvlOverride>
  </w:num>
  <w:num w:numId="5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64"/>
        </w:rPr>
      </w:lvl>
    </w:lvlOverride>
  </w:num>
  <w:num w:numId="6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64"/>
        </w:rPr>
      </w:lvl>
    </w:lvlOverride>
  </w:num>
  <w:num w:numId="7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64"/>
        </w:rPr>
      </w:lvl>
    </w:lvlOverride>
  </w:num>
  <w:num w:numId="8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64"/>
        </w:rPr>
      </w:lvl>
    </w:lvlOverride>
  </w:num>
  <w:num w:numId="9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64"/>
        </w:rPr>
      </w:lvl>
    </w:lvlOverride>
  </w:num>
  <w:num w:numId="10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64"/>
        </w:rPr>
      </w:lvl>
    </w:lvlOverride>
  </w:num>
  <w:num w:numId="11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56"/>
        </w:rPr>
      </w:lvl>
    </w:lvlOverride>
  </w:num>
  <w:num w:numId="12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56"/>
        </w:rPr>
      </w:lvl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9F421E"/>
    <w:rsid w:val="000764EB"/>
    <w:rsid w:val="000960D3"/>
    <w:rsid w:val="002B57E1"/>
    <w:rsid w:val="00653D3E"/>
    <w:rsid w:val="00685D7A"/>
    <w:rsid w:val="00805E34"/>
    <w:rsid w:val="009119CB"/>
    <w:rsid w:val="009F421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05E34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F421E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semiHidden/>
    <w:unhideWhenUsed/>
    <w:rsid w:val="00685D7A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صفحة Char"/>
    <w:basedOn w:val="a0"/>
    <w:link w:val="a4"/>
    <w:uiPriority w:val="99"/>
    <w:semiHidden/>
    <w:rsid w:val="00685D7A"/>
  </w:style>
  <w:style w:type="paragraph" w:styleId="a5">
    <w:name w:val="footer"/>
    <w:basedOn w:val="a"/>
    <w:link w:val="Char0"/>
    <w:uiPriority w:val="99"/>
    <w:semiHidden/>
    <w:unhideWhenUsed/>
    <w:rsid w:val="00685D7A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صفحة Char"/>
    <w:basedOn w:val="a0"/>
    <w:link w:val="a5"/>
    <w:uiPriority w:val="99"/>
    <w:semiHidden/>
    <w:rsid w:val="00685D7A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36551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5</Pages>
  <Words>853</Words>
  <Characters>4863</Characters>
  <Application>Microsoft Office Word</Application>
  <DocSecurity>0</DocSecurity>
  <Lines>40</Lines>
  <Paragraphs>11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1</cp:revision>
  <dcterms:created xsi:type="dcterms:W3CDTF">2011-10-08T18:07:00Z</dcterms:created>
  <dcterms:modified xsi:type="dcterms:W3CDTF">2011-10-08T18:51:00Z</dcterms:modified>
</cp:coreProperties>
</file>