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49F" w:rsidRPr="00722CEA" w:rsidRDefault="0005349F" w:rsidP="0005349F">
      <w:pPr>
        <w:ind w:left="-766"/>
        <w:rPr>
          <w:rFonts w:ascii="Arial" w:hAnsi="Arial" w:cs="Arial"/>
          <w:b/>
          <w:bCs/>
          <w:color w:val="FF0000"/>
          <w:sz w:val="32"/>
          <w:szCs w:val="32"/>
          <w:rtl/>
        </w:rPr>
      </w:pPr>
      <w:r w:rsidRPr="00722CEA">
        <w:rPr>
          <w:rFonts w:ascii="Arial" w:hAnsi="Arial" w:cs="Arial" w:hint="cs"/>
          <w:b/>
          <w:bCs/>
          <w:color w:val="FF0000"/>
          <w:sz w:val="32"/>
          <w:szCs w:val="32"/>
          <w:rtl/>
        </w:rPr>
        <w:t>من الأخ نعومي /</w:t>
      </w:r>
    </w:p>
    <w:p w:rsidR="005B12ED" w:rsidRPr="00722CEA" w:rsidRDefault="0005349F" w:rsidP="0005349F">
      <w:pPr>
        <w:ind w:left="-766"/>
        <w:rPr>
          <w:b/>
          <w:bCs/>
          <w:color w:val="FF0000"/>
          <w:sz w:val="32"/>
          <w:szCs w:val="32"/>
          <w:rtl/>
        </w:rPr>
      </w:pPr>
      <w:r w:rsidRPr="00722CEA">
        <w:rPr>
          <w:rFonts w:ascii="Arial" w:hAnsi="Arial" w:cs="Arial"/>
          <w:b/>
          <w:bCs/>
          <w:color w:val="FF0000"/>
          <w:sz w:val="32"/>
          <w:szCs w:val="32"/>
          <w:rtl/>
        </w:rPr>
        <w:t>اللي قدر يحل جميع الاسئلة مبادى ادارة للعام الماضي يضعها هنا الله يعافيه وخاصه ابي حل اسئلة هالرابط</w:t>
      </w:r>
      <w:r w:rsidRPr="00722CEA">
        <w:rPr>
          <w:rFonts w:ascii="Arial" w:hAnsi="Arial" w:cs="Arial"/>
          <w:b/>
          <w:bCs/>
          <w:color w:val="FF0000"/>
          <w:sz w:val="32"/>
          <w:szCs w:val="32"/>
        </w:rPr>
        <w:t xml:space="preserve">. </w:t>
      </w:r>
      <w:hyperlink r:id="rId5" w:tgtFrame="_blank" w:history="1">
        <w:r w:rsidRPr="00722CEA">
          <w:rPr>
            <w:rStyle w:val="Hyperlink"/>
            <w:rFonts w:ascii="Arial" w:hAnsi="Arial" w:cs="Arial"/>
            <w:b/>
            <w:bCs/>
            <w:color w:val="FF0000"/>
            <w:sz w:val="32"/>
            <w:szCs w:val="32"/>
            <w:rtl/>
          </w:rPr>
          <w:t>تصويري لاختبار مبادئ الادارة نذير عليان الترم الي راح هلمو حلوووها+ مواد اخري</w:t>
        </w:r>
      </w:hyperlink>
      <w:r w:rsidRPr="00722CEA">
        <w:rPr>
          <w:rFonts w:ascii="Arial" w:hAnsi="Arial" w:cs="Arial"/>
          <w:b/>
          <w:bCs/>
          <w:color w:val="FF0000"/>
          <w:sz w:val="32"/>
          <w:szCs w:val="32"/>
        </w:rPr>
        <w:t xml:space="preserve">. </w:t>
      </w:r>
      <w:r w:rsidRPr="00722CEA">
        <w:rPr>
          <w:rFonts w:ascii="Arial" w:hAnsi="Arial" w:cs="Arial"/>
          <w:b/>
          <w:bCs/>
          <w:color w:val="FF0000"/>
          <w:sz w:val="32"/>
          <w:szCs w:val="32"/>
          <w:rtl/>
        </w:rPr>
        <w:t>جزاكم الله خير</w:t>
      </w:r>
    </w:p>
    <w:p w:rsidR="0005349F" w:rsidRPr="00722CEA" w:rsidRDefault="0005349F" w:rsidP="0005349F">
      <w:pPr>
        <w:ind w:left="-766"/>
        <w:rPr>
          <w:rStyle w:val="Strong"/>
          <w:rFonts w:ascii="Franklin Gothic Medium" w:hAnsi="Franklin Gothic Medium"/>
          <w:color w:val="00B050"/>
          <w:sz w:val="32"/>
          <w:szCs w:val="32"/>
          <w:rtl/>
        </w:rPr>
      </w:pPr>
      <w:r w:rsidRPr="00722CEA">
        <w:rPr>
          <w:rFonts w:hint="cs"/>
          <w:b/>
          <w:bCs/>
          <w:color w:val="00B050"/>
          <w:sz w:val="32"/>
          <w:szCs w:val="32"/>
          <w:rtl/>
        </w:rPr>
        <w:t xml:space="preserve">من الأخ </w:t>
      </w:r>
      <w:r w:rsidRPr="00722CEA">
        <w:rPr>
          <w:rStyle w:val="Strong"/>
          <w:rFonts w:ascii="Franklin Gothic Medium" w:hAnsi="Franklin Gothic Medium" w:hint="cs"/>
          <w:color w:val="00B050"/>
          <w:sz w:val="32"/>
          <w:szCs w:val="32"/>
          <w:rtl/>
        </w:rPr>
        <w:t xml:space="preserve">بو فهد / </w:t>
      </w:r>
      <w:r w:rsidRPr="00722CEA">
        <w:rPr>
          <w:rStyle w:val="Strong"/>
          <w:rFonts w:ascii="Franklin Gothic Medium" w:hAnsi="Franklin Gothic Medium"/>
          <w:color w:val="00B050"/>
          <w:sz w:val="32"/>
          <w:szCs w:val="32"/>
          <w:rtl/>
        </w:rPr>
        <w:t>هذى محاولة للحل (مجرد محاولة ) المادة صعبة وغثيثة ...الله يعين</w:t>
      </w:r>
      <w:r w:rsidRPr="00722CEA">
        <w:rPr>
          <w:rStyle w:val="Strong"/>
          <w:rFonts w:ascii="Franklin Gothic Medium" w:hAnsi="Franklin Gothic Medium" w:hint="cs"/>
          <w:color w:val="00B050"/>
          <w:sz w:val="32"/>
          <w:szCs w:val="32"/>
          <w:rtl/>
        </w:rPr>
        <w:t xml:space="preserve"> .</w:t>
      </w:r>
    </w:p>
    <w:p w:rsidR="0005349F" w:rsidRPr="00722CEA" w:rsidRDefault="0005349F" w:rsidP="0005349F">
      <w:pPr>
        <w:ind w:left="-766"/>
        <w:rPr>
          <w:rStyle w:val="Strong"/>
          <w:rFonts w:ascii="Franklin Gothic Medium" w:hAnsi="Franklin Gothic Medium"/>
          <w:color w:val="000000" w:themeColor="text1"/>
          <w:sz w:val="32"/>
          <w:szCs w:val="32"/>
          <w:rtl/>
        </w:rPr>
      </w:pPr>
      <w:r w:rsidRPr="00722CEA">
        <w:rPr>
          <w:rStyle w:val="Strong"/>
          <w:rFonts w:ascii="Franklin Gothic Medium" w:hAnsi="Franklin Gothic Medium" w:hint="cs"/>
          <w:color w:val="000000" w:themeColor="text1"/>
          <w:sz w:val="32"/>
          <w:szCs w:val="32"/>
          <w:rtl/>
        </w:rPr>
        <w:t xml:space="preserve">مني أنا لون 12 / بعد التعديل واضافة بقية الأسئلة 70 </w:t>
      </w:r>
    </w:p>
    <w:p w:rsidR="0005349F" w:rsidRPr="00722CEA" w:rsidRDefault="0005349F" w:rsidP="0011267F">
      <w:pPr>
        <w:ind w:left="-766"/>
        <w:rPr>
          <w:b/>
          <w:bCs/>
          <w:color w:val="000000" w:themeColor="text1"/>
          <w:sz w:val="32"/>
          <w:szCs w:val="32"/>
          <w:rtl/>
        </w:rPr>
      </w:pPr>
      <w:r w:rsidRPr="00722CEA">
        <w:rPr>
          <w:rStyle w:val="Strong"/>
          <w:rFonts w:ascii="Franklin Gothic Medium" w:hAnsi="Franklin Gothic Medium" w:hint="cs"/>
          <w:color w:val="000000" w:themeColor="text1"/>
          <w:sz w:val="32"/>
          <w:szCs w:val="32"/>
          <w:rtl/>
        </w:rPr>
        <w:t xml:space="preserve">أرجو من الأخوة ايجاد الحل لبقية الأسئلة ووضعها </w:t>
      </w:r>
      <w:r w:rsidR="0011267F" w:rsidRPr="00722CEA">
        <w:rPr>
          <w:rStyle w:val="Strong"/>
          <w:rFonts w:ascii="Franklin Gothic Medium" w:hAnsi="Franklin Gothic Medium" w:hint="cs"/>
          <w:color w:val="000000" w:themeColor="text1"/>
          <w:sz w:val="32"/>
          <w:szCs w:val="32"/>
          <w:rtl/>
        </w:rPr>
        <w:t>في</w:t>
      </w:r>
      <w:r w:rsidRPr="00722CEA">
        <w:rPr>
          <w:rStyle w:val="Strong"/>
          <w:rFonts w:ascii="Franklin Gothic Medium" w:hAnsi="Franklin Gothic Medium" w:hint="cs"/>
          <w:color w:val="000000" w:themeColor="text1"/>
          <w:sz w:val="32"/>
          <w:szCs w:val="32"/>
          <w:rtl/>
        </w:rPr>
        <w:t xml:space="preserve"> نفس هذا الجدول بعد تدقيقها </w:t>
      </w:r>
      <w:r w:rsidR="0011267F" w:rsidRPr="00722CEA">
        <w:rPr>
          <w:rFonts w:hint="cs"/>
          <w:b/>
          <w:bCs/>
          <w:color w:val="000000" w:themeColor="text1"/>
          <w:sz w:val="32"/>
          <w:szCs w:val="32"/>
          <w:rtl/>
        </w:rPr>
        <w:t>... ارجو اكتشاف الأخطاء وتصحيحها لنخرج بنتيجة ممتازة .</w:t>
      </w:r>
    </w:p>
    <w:p w:rsidR="00722CEA" w:rsidRPr="00426A2C" w:rsidRDefault="00722CEA" w:rsidP="00722CEA">
      <w:pPr>
        <w:ind w:left="-766"/>
        <w:rPr>
          <w:rFonts w:hint="cs"/>
          <w:b/>
          <w:bCs/>
          <w:color w:val="000000" w:themeColor="text1"/>
          <w:sz w:val="32"/>
          <w:szCs w:val="32"/>
          <w:rtl/>
        </w:rPr>
      </w:pPr>
      <w:r w:rsidRPr="00722CEA">
        <w:rPr>
          <w:rStyle w:val="Strong"/>
          <w:rFonts w:ascii="Franklin Gothic Medium" w:hAnsi="Franklin Gothic Medium" w:hint="cs"/>
          <w:color w:val="000000" w:themeColor="text1"/>
          <w:sz w:val="32"/>
          <w:szCs w:val="32"/>
          <w:rtl/>
        </w:rPr>
        <w:t xml:space="preserve">أقول مثل ما قاله الأخ بو فهد </w:t>
      </w:r>
      <w:r w:rsidRPr="00722CEA">
        <w:rPr>
          <w:rFonts w:hint="cs"/>
          <w:sz w:val="32"/>
          <w:szCs w:val="32"/>
          <w:rtl/>
        </w:rPr>
        <w:t>:</w:t>
      </w:r>
      <w:r w:rsidRPr="00722CEA">
        <w:rPr>
          <w:rFonts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722CEA">
        <w:rPr>
          <w:rStyle w:val="Strong"/>
          <w:rFonts w:ascii="Franklin Gothic Medium" w:hAnsi="Franklin Gothic Medium"/>
          <w:b w:val="0"/>
          <w:bCs w:val="0"/>
          <w:color w:val="FF00FF"/>
          <w:sz w:val="32"/>
          <w:szCs w:val="32"/>
          <w:rtl/>
        </w:rPr>
        <w:t>مطلوب واحد يصحح وواحد يكمل</w:t>
      </w:r>
      <w:r w:rsidRPr="00722CEA">
        <w:rPr>
          <w:rStyle w:val="Strong"/>
          <w:rFonts w:ascii="Franklin Gothic Medium" w:hAnsi="Franklin Gothic Medium" w:hint="cs"/>
          <w:b w:val="0"/>
          <w:bCs w:val="0"/>
          <w:color w:val="FF00FF"/>
          <w:sz w:val="32"/>
          <w:szCs w:val="32"/>
          <w:rtl/>
        </w:rPr>
        <w:t xml:space="preserve"> ..</w:t>
      </w:r>
      <w:r w:rsidRPr="00722CEA">
        <w:rPr>
          <w:rStyle w:val="Strong"/>
          <w:rFonts w:ascii="Franklin Gothic Medium" w:hAnsi="Franklin Gothic Medium"/>
          <w:b w:val="0"/>
          <w:bCs w:val="0"/>
          <w:color w:val="FF00FF"/>
          <w:sz w:val="32"/>
          <w:szCs w:val="32"/>
          <w:rtl/>
        </w:rPr>
        <w:t xml:space="preserve"> تعبت</w:t>
      </w:r>
      <w:r w:rsidRPr="00722CEA">
        <w:rPr>
          <w:rFonts w:ascii="Franklin Gothic Medium" w:hAnsi="Franklin Gothic Medium"/>
          <w:color w:val="FF00FF"/>
          <w:sz w:val="32"/>
          <w:szCs w:val="32"/>
        </w:rPr>
        <w:br/>
      </w:r>
      <w:r w:rsidR="00426A2C">
        <w:rPr>
          <w:rFonts w:hint="cs"/>
          <w:b/>
          <w:bCs/>
          <w:color w:val="000000" w:themeColor="text1"/>
          <w:sz w:val="32"/>
          <w:szCs w:val="32"/>
          <w:rtl/>
        </w:rPr>
        <w:t>تم حل الاسئلة 4 و 16 و 57</w:t>
      </w:r>
    </w:p>
    <w:tbl>
      <w:tblPr>
        <w:tblStyle w:val="TableGrid"/>
        <w:bidiVisual/>
        <w:tblW w:w="11199" w:type="dxa"/>
        <w:tblInd w:w="-1367" w:type="dxa"/>
        <w:tblLook w:val="04A0"/>
      </w:tblPr>
      <w:tblGrid>
        <w:gridCol w:w="567"/>
        <w:gridCol w:w="10632"/>
      </w:tblGrid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Fonts w:asciiTheme="majorBidi" w:eastAsia="Times New Roman" w:hAnsiTheme="majorBidi" w:cstheme="majorBidi"/>
                <w:color w:val="FF0000"/>
                <w:sz w:val="28"/>
                <w:szCs w:val="28"/>
                <w:rtl/>
              </w:rPr>
              <w:t>حددت دراسات ميشيغان نوعين من السلوكيات القيادة</w:t>
            </w:r>
            <w:r w:rsidRPr="0051083F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  <w:t xml:space="preserve"> /</w:t>
            </w:r>
            <w:r w:rsidRPr="0051083F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rtl/>
              </w:rPr>
              <w:t xml:space="preserve"> الأول التركيز على العمل والثاني التركيز على العاملين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Fonts w:asciiTheme="majorBidi" w:eastAsia="Times New Roman" w:hAnsiTheme="majorBidi" w:cstheme="majorBidi"/>
                <w:color w:val="FF0000"/>
                <w:sz w:val="28"/>
                <w:szCs w:val="28"/>
                <w:rtl/>
              </w:rPr>
              <w:t>القيادة الاهمالية</w:t>
            </w:r>
            <w:r w:rsidRPr="0051083F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rtl/>
              </w:rPr>
              <w:t xml:space="preserve"> / مستوى الاهتمام ضعيف (بالمهمة والفرد</w:t>
            </w:r>
            <w:r w:rsidRPr="0051083F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  <w:t xml:space="preserve"> )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Fonts w:asciiTheme="majorBidi" w:eastAsia="Times New Roman" w:hAnsiTheme="majorBidi" w:cstheme="majorBidi"/>
                <w:color w:val="FF0000"/>
                <w:sz w:val="28"/>
                <w:szCs w:val="28"/>
                <w:rtl/>
              </w:rPr>
              <w:t>القائد</w:t>
            </w:r>
            <w:r w:rsidRPr="0051083F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rtl/>
              </w:rPr>
              <w:t xml:space="preserve"> / و من يؤثر في سلوك الآخرين فيما يتعلق بأداء العمل دون قوة أو إكراه .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432872" w:rsidRDefault="0005349F" w:rsidP="00BB64D0">
            <w:pPr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</w:pPr>
            <w:r w:rsidRPr="00432872">
              <w:rPr>
                <w:rFonts w:asciiTheme="majorBidi" w:eastAsia="Times New Roman" w:hAnsiTheme="majorBidi" w:cstheme="majorBidi"/>
                <w:color w:val="FF0000"/>
                <w:sz w:val="28"/>
                <w:szCs w:val="28"/>
                <w:rtl/>
              </w:rPr>
              <w:t>القيادة الرسالية</w:t>
            </w:r>
            <w:r w:rsidRPr="00432872"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  <w:t xml:space="preserve"> هي التي /</w:t>
            </w:r>
            <w:r w:rsidR="00D8767D" w:rsidRPr="00D8767D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 xml:space="preserve">ب- لها القدرة على رؤية المستقبل بوضوح  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bidi w:val="0"/>
              <w:jc w:val="right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51083F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rtl/>
              </w:rPr>
              <w:t xml:space="preserve">وضع الباحثان مصفوفة لسلوكيات مختلفة للقائد  </w:t>
            </w:r>
            <w:r w:rsidRPr="0051083F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color w:val="000000" w:themeColor="text1"/>
                <w:sz w:val="28"/>
                <w:szCs w:val="28"/>
                <w:rtl/>
              </w:rPr>
              <w:t>/</w:t>
            </w:r>
            <w:r w:rsidRPr="0051083F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rtl/>
              </w:rPr>
              <w:t xml:space="preserve"> إلى </w:t>
            </w:r>
            <w:proofErr w:type="spellStart"/>
            <w:r w:rsidRPr="00432872">
              <w:rPr>
                <w:rFonts w:asciiTheme="majorBidi" w:eastAsia="Times New Roman" w:hAnsiTheme="majorBidi" w:cstheme="majorBidi"/>
                <w:color w:val="FF0000"/>
                <w:sz w:val="28"/>
                <w:szCs w:val="28"/>
              </w:rPr>
              <w:t>schmidt</w:t>
            </w:r>
            <w:proofErr w:type="spellEnd"/>
            <w:r w:rsidRPr="00432872">
              <w:rPr>
                <w:rFonts w:asciiTheme="majorBidi" w:eastAsia="Times New Roman" w:hAnsiTheme="majorBidi" w:cstheme="majorBidi"/>
                <w:color w:val="FF0000"/>
                <w:sz w:val="28"/>
                <w:szCs w:val="28"/>
              </w:rPr>
              <w:t xml:space="preserve"> </w:t>
            </w:r>
            <w:r w:rsidRPr="00432872">
              <w:rPr>
                <w:rFonts w:asciiTheme="majorBidi" w:eastAsia="Times New Roman" w:hAnsiTheme="majorBidi" w:cstheme="majorBidi"/>
                <w:color w:val="FF0000"/>
                <w:sz w:val="28"/>
                <w:szCs w:val="28"/>
                <w:rtl/>
              </w:rPr>
              <w:t>و</w:t>
            </w:r>
            <w:r w:rsidRPr="0051083F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432872">
              <w:rPr>
                <w:rFonts w:asciiTheme="majorBidi" w:eastAsia="Times New Roman" w:hAnsiTheme="majorBidi" w:cstheme="majorBidi"/>
                <w:color w:val="FF0000"/>
                <w:sz w:val="28"/>
                <w:szCs w:val="28"/>
              </w:rPr>
              <w:t>tannenbaum</w:t>
            </w:r>
            <w:proofErr w:type="spellEnd"/>
            <w:r w:rsidRPr="00432872"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  <w:t>تطرقت نظرية</w:t>
            </w:r>
            <w:r w:rsidRPr="0051083F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  <w:t xml:space="preserve"> 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  <w:t>يهتم التنظيم</w:t>
            </w:r>
            <w:r w:rsidRPr="0051083F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  <w:t xml:space="preserve"> / </w:t>
            </w:r>
            <w:r w:rsidR="00DC23B3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>بترتيب استخدامات الموارد .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Fonts w:asciiTheme="majorBidi" w:eastAsia="Times New Roman" w:hAnsiTheme="majorBidi" w:cstheme="majorBidi"/>
                <w:color w:val="FF0000"/>
                <w:sz w:val="28"/>
                <w:szCs w:val="28"/>
                <w:rtl/>
              </w:rPr>
              <w:t>الهيكل التنظيمي الرسمي</w:t>
            </w:r>
            <w:r w:rsidRPr="0051083F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rtl/>
              </w:rPr>
              <w:t xml:space="preserve"> / يظهر السلطة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Fonts w:asciiTheme="majorBidi" w:eastAsia="Times New Roman" w:hAnsiTheme="majorBidi" w:cstheme="majorBidi"/>
                <w:color w:val="FF0000"/>
                <w:sz w:val="28"/>
                <w:szCs w:val="28"/>
                <w:rtl/>
              </w:rPr>
              <w:t>من خصائص القائد</w:t>
            </w:r>
            <w:r w:rsidRPr="0051083F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</w:rPr>
              <w:t xml:space="preserve"> </w:t>
            </w:r>
            <w:r w:rsidRPr="0051083F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rtl/>
              </w:rPr>
              <w:t xml:space="preserve">/ ملهم ذو توجه روحي وعاطفي 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4214ED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  <w:t>قوة الموقع الوظيفي هي</w:t>
            </w:r>
            <w:r w:rsidRPr="0051083F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  <w:t xml:space="preserve"> /</w:t>
            </w:r>
            <w:r w:rsidR="004214ED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 xml:space="preserve"> التأثير من خلال السلطة القانونية .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Fonts w:asciiTheme="majorBidi" w:eastAsia="Times New Roman" w:hAnsiTheme="majorBidi" w:cstheme="majorBidi"/>
                <w:color w:val="FF0000"/>
                <w:sz w:val="28"/>
                <w:szCs w:val="28"/>
                <w:rtl/>
              </w:rPr>
              <w:t>اللامركزية</w:t>
            </w:r>
            <w:r w:rsidR="00DC23B3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rtl/>
              </w:rPr>
              <w:t xml:space="preserve"> / هي توزيع</w:t>
            </w:r>
            <w:r w:rsidR="00DC23B3">
              <w:rPr>
                <w:rFonts w:asciiTheme="majorBidi" w:eastAsia="Times New Roman" w:hAnsiTheme="majorBidi" w:cstheme="majorBidi" w:hint="cs"/>
                <w:color w:val="000000" w:themeColor="text1"/>
                <w:sz w:val="28"/>
                <w:szCs w:val="28"/>
                <w:rtl/>
              </w:rPr>
              <w:t xml:space="preserve"> </w:t>
            </w:r>
            <w:r w:rsidRPr="0051083F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rtl/>
              </w:rPr>
              <w:t>سلطات اتخاذ القرار على جميع المستويات الإدارية في المنظمة</w:t>
            </w:r>
            <w:r w:rsidRPr="0051083F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</w:rPr>
              <w:t>.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Fonts w:asciiTheme="majorBidi" w:eastAsia="Times New Roman" w:hAnsiTheme="majorBidi" w:cstheme="majorBidi"/>
                <w:color w:val="FF0000"/>
                <w:sz w:val="28"/>
                <w:szCs w:val="28"/>
                <w:rtl/>
              </w:rPr>
              <w:t>التفويض</w:t>
            </w:r>
            <w:r w:rsidRPr="0051083F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rtl/>
              </w:rPr>
              <w:t xml:space="preserve"> : وهو نقل أو تخويل صلاحيات او سلطات جزئية إلى شخص في مستوى إداري أدنى</w:t>
            </w:r>
            <w:r w:rsidRPr="0051083F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</w:rPr>
              <w:t>.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Fonts w:asciiTheme="majorBidi" w:eastAsia="Times New Roman" w:hAnsiTheme="majorBidi" w:cstheme="majorBidi"/>
                <w:color w:val="FF0000"/>
                <w:sz w:val="28"/>
                <w:szCs w:val="28"/>
                <w:rtl/>
              </w:rPr>
              <w:t>الرقابة على المخزون او التجهيزات</w:t>
            </w:r>
            <w:r w:rsidRPr="00432872"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  <w:t xml:space="preserve"> يدخل ضمن الرقابة على</w:t>
            </w:r>
            <w:r w:rsidRPr="0051083F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  <w:t xml:space="preserve"> / الموارد المادية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  <w:t>من خصائص الشخصية المبادرة</w:t>
            </w:r>
            <w:r w:rsidRPr="0051083F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  <w:t xml:space="preserve"> / ثقة عالية بالنفس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Fonts w:asciiTheme="majorBidi" w:eastAsia="Times New Roman" w:hAnsiTheme="majorBidi" w:cstheme="majorBidi"/>
                <w:color w:val="FF0000"/>
                <w:sz w:val="28"/>
                <w:szCs w:val="28"/>
                <w:rtl/>
              </w:rPr>
              <w:t xml:space="preserve">أركان القرارهي </w:t>
            </w:r>
            <w:r w:rsidRPr="00432872">
              <w:rPr>
                <w:rFonts w:asciiTheme="majorBidi" w:eastAsia="Times New Roman" w:hAnsiTheme="majorBidi" w:cstheme="majorBidi"/>
                <w:color w:val="FF0000"/>
                <w:sz w:val="28"/>
                <w:szCs w:val="28"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color w:val="FF0000"/>
                <w:sz w:val="28"/>
                <w:szCs w:val="28"/>
                <w:rtl/>
              </w:rPr>
              <w:t>/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</w:rPr>
              <w:t xml:space="preserve"> </w:t>
            </w:r>
            <w:r w:rsidRPr="0051083F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rtl/>
              </w:rPr>
              <w:t>وجود البدائل</w:t>
            </w:r>
            <w:r w:rsidRPr="0051083F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</w:rPr>
              <w:t xml:space="preserve"> -</w:t>
            </w:r>
            <w:r w:rsidRPr="0051083F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rtl/>
              </w:rPr>
              <w:t>حرية الاختيار</w:t>
            </w:r>
            <w:r w:rsidRPr="0051083F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</w:rPr>
              <w:t xml:space="preserve"> - </w:t>
            </w:r>
            <w:r w:rsidRPr="0051083F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rtl/>
              </w:rPr>
              <w:t>وجود الهدف وراء كل قرار هدف نسعى لتحقيقه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  <w:t xml:space="preserve">اتخاذ القرار هو </w:t>
            </w:r>
            <w:r w:rsidRPr="0051083F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  <w:t xml:space="preserve">: </w:t>
            </w:r>
            <w:r w:rsidRPr="0051083F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rtl/>
              </w:rPr>
              <w:t>تقييم البدائل واختيار أفضلها وتنفيذه وتقييمه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  <w:t xml:space="preserve">المعرفة الضمنية هي </w:t>
            </w:r>
            <w:r w:rsidRPr="0051083F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  <w:t>/</w:t>
            </w:r>
            <w:r w:rsidR="00AF2E45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 xml:space="preserve">المعرفة الموثقة 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DC23B3"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  <w:t xml:space="preserve">المعرفة التي لا يمكن نقلها للآخرين هي </w:t>
            </w:r>
            <w:r w:rsidRPr="0051083F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  <w:t>/ المعرفة ال</w:t>
            </w:r>
            <w:r w:rsidR="00DC23B3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>ضمنية .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  <w:t xml:space="preserve">مصطلح الشرعية في التخطيط نقصد به </w:t>
            </w:r>
            <w:r w:rsidRPr="0051083F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  <w:t xml:space="preserve">/ </w:t>
            </w:r>
            <w:r w:rsidRPr="0051083F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rtl/>
              </w:rPr>
              <w:t>إن التخطيط السليم يساهم في اعطاء الشرعية للمنظمة تجاه مختلف الاطراف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  <w:t>قيادة متوجهة للانجاز</w:t>
            </w:r>
            <w:r w:rsidRPr="0051083F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  <w:t xml:space="preserve"> : </w:t>
            </w:r>
            <w:r w:rsidRPr="0051083F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rtl/>
              </w:rPr>
              <w:t>تضع اهداف تثير التحدي وتضع معايير اداء وتعمل على نشر الثقة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3D621E">
            <w:pPr>
              <w:tabs>
                <w:tab w:val="left" w:pos="9322"/>
              </w:tabs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3D621E"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  <w:t xml:space="preserve">تميز نظرية </w:t>
            </w:r>
            <w:r w:rsidRPr="003D621E">
              <w:rPr>
                <w:rFonts w:asciiTheme="majorBidi" w:hAnsiTheme="majorBidi" w:cstheme="majorBidi"/>
                <w:color w:val="FF0000"/>
                <w:sz w:val="28"/>
                <w:szCs w:val="28"/>
              </w:rPr>
              <w:t>vroom-</w:t>
            </w:r>
            <w:proofErr w:type="spellStart"/>
            <w:r w:rsidRPr="003D621E">
              <w:rPr>
                <w:rFonts w:asciiTheme="majorBidi" w:hAnsiTheme="majorBidi" w:cstheme="majorBidi"/>
                <w:color w:val="FF0000"/>
                <w:sz w:val="28"/>
                <w:szCs w:val="28"/>
              </w:rPr>
              <w:t>jago</w:t>
            </w:r>
            <w:proofErr w:type="spellEnd"/>
            <w:r w:rsidRPr="003D621E">
              <w:rPr>
                <w:rFonts w:asciiTheme="majorBidi" w:hAnsiTheme="majorBidi" w:cstheme="majorBidi"/>
                <w:color w:val="FF0000"/>
                <w:sz w:val="28"/>
                <w:szCs w:val="28"/>
              </w:rPr>
              <w:t xml:space="preserve"> </w:t>
            </w:r>
            <w:r w:rsidRPr="003D621E"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  <w:t xml:space="preserve"> بين ثلاث أنماط للقرار </w:t>
            </w:r>
            <w:r w:rsidRPr="0051083F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</w:rPr>
              <w:br/>
            </w:r>
            <w:r w:rsidRPr="0051083F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rtl/>
              </w:rPr>
              <w:t xml:space="preserve">قرار السلطة </w:t>
            </w:r>
            <w:r w:rsidR="003D621E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</w:rPr>
              <w:t>-</w:t>
            </w:r>
            <w:r w:rsidRPr="0051083F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rtl/>
              </w:rPr>
              <w:t xml:space="preserve">قرار استشاري </w:t>
            </w:r>
            <w:r w:rsidR="003D621E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</w:rPr>
              <w:t>-</w:t>
            </w:r>
            <w:r w:rsidRPr="0051083F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rtl/>
              </w:rPr>
              <w:t xml:space="preserve">قرار مجموعة 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51083F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8"/>
                <w:szCs w:val="28"/>
              </w:rPr>
              <w:t xml:space="preserve"> </w:t>
            </w:r>
            <w:r w:rsidRPr="00432872">
              <w:rPr>
                <w:rStyle w:val="Strong"/>
                <w:rFonts w:asciiTheme="majorBidi" w:hAnsiTheme="majorBidi" w:cstheme="majorBidi"/>
                <w:b w:val="0"/>
                <w:bCs w:val="0"/>
                <w:color w:val="FF0000"/>
                <w:sz w:val="28"/>
                <w:szCs w:val="28"/>
                <w:rtl/>
              </w:rPr>
              <w:t>يستخدم مصطلح</w:t>
            </w:r>
            <w:r w:rsidRPr="00432872">
              <w:rPr>
                <w:rStyle w:val="Strong"/>
                <w:rFonts w:asciiTheme="majorBidi" w:hAnsiTheme="majorBidi" w:cstheme="majorBidi"/>
                <w:b w:val="0"/>
                <w:bCs w:val="0"/>
                <w:color w:val="FF0000"/>
                <w:sz w:val="28"/>
                <w:szCs w:val="28"/>
              </w:rPr>
              <w:t xml:space="preserve"> Objectives) </w:t>
            </w:r>
            <w:r w:rsidRPr="00432872">
              <w:rPr>
                <w:rStyle w:val="Strong"/>
                <w:rFonts w:asciiTheme="majorBidi" w:hAnsiTheme="majorBidi" w:cstheme="majorBidi"/>
                <w:b w:val="0"/>
                <w:bCs w:val="0"/>
                <w:color w:val="FF0000"/>
                <w:sz w:val="28"/>
                <w:szCs w:val="28"/>
                <w:rtl/>
              </w:rPr>
              <w:t>/ للدلالة على</w:t>
            </w:r>
            <w:r w:rsidRPr="0051083F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8"/>
                <w:szCs w:val="28"/>
                <w:rtl/>
              </w:rPr>
              <w:t xml:space="preserve"> الاهداف المقاسة و المحددة بفترة زمنية معينة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Style w:val="Strong"/>
                <w:rFonts w:asciiTheme="majorBidi" w:hAnsiTheme="majorBidi" w:cstheme="majorBidi"/>
                <w:b w:val="0"/>
                <w:bCs w:val="0"/>
                <w:color w:val="FF0000"/>
                <w:sz w:val="28"/>
                <w:szCs w:val="28"/>
                <w:rtl/>
              </w:rPr>
              <w:t>رسالة المنظمة</w:t>
            </w:r>
            <w:r w:rsidRPr="0051083F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8"/>
                <w:szCs w:val="28"/>
                <w:rtl/>
              </w:rPr>
              <w:t xml:space="preserve">  / تمثل السبب الرئيسي لوجود المنظمة و القيم والتطلعات</w:t>
            </w:r>
            <w:r w:rsidRPr="0051083F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8"/>
                <w:szCs w:val="28"/>
              </w:rPr>
              <w:t>.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Style w:val="Strong"/>
                <w:rFonts w:asciiTheme="majorBidi" w:hAnsiTheme="majorBidi" w:cstheme="majorBidi"/>
                <w:b w:val="0"/>
                <w:bCs w:val="0"/>
                <w:color w:val="FF0000"/>
                <w:sz w:val="28"/>
                <w:szCs w:val="28"/>
                <w:rtl/>
              </w:rPr>
              <w:t>المخاطرة</w:t>
            </w:r>
            <w:r w:rsidRPr="0051083F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8"/>
                <w:szCs w:val="28"/>
                <w:rtl/>
              </w:rPr>
              <w:t xml:space="preserve"> / ظرف يتخذ في ظله القرار ويتسم بوضوح الهدف وعدم استكمال المعلومات (متخذ القرار يعتمد على احتمالات)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Style w:val="Strong"/>
                <w:rFonts w:asciiTheme="majorBidi" w:hAnsiTheme="majorBidi" w:cstheme="majorBidi"/>
                <w:b w:val="0"/>
                <w:bCs w:val="0"/>
                <w:color w:val="FF0000"/>
                <w:sz w:val="28"/>
                <w:szCs w:val="28"/>
                <w:rtl/>
              </w:rPr>
              <w:t>النموذج السياسي للقرار</w:t>
            </w:r>
            <w:r w:rsidRPr="0051083F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8"/>
                <w:szCs w:val="28"/>
                <w:rtl/>
              </w:rPr>
              <w:t xml:space="preserve"> / يعتمد على تشكيل تحالفات بين المديرين لاتخاذ القرار في ظل نقص المعلومات </w:t>
            </w:r>
            <w:r w:rsidRPr="0051083F">
              <w:rPr>
                <w:rStyle w:val="Strong"/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  <w:t>والموارد .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  <w:t>الدور القراري للمدير يقصد به</w:t>
            </w:r>
            <w:r w:rsidRPr="0051083F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  <w:t xml:space="preserve"> / </w:t>
            </w:r>
            <w:r w:rsidRPr="0051083F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8"/>
                <w:szCs w:val="28"/>
                <w:rtl/>
              </w:rPr>
              <w:t>استخدام المعلومات في عملية صنع القرار، معالجة المشاكل داخل وخارج المنظمة .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المهارات الانسانية للمدير تتعلق بالقدرة على </w:t>
            </w:r>
            <w:r w:rsidRPr="0051083F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  <w:t xml:space="preserve">/ </w:t>
            </w:r>
            <w:r w:rsidRPr="0051083F">
              <w:rPr>
                <w:rStyle w:val="Strong"/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  <w:t>ا</w:t>
            </w:r>
            <w:r w:rsidRPr="0051083F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8"/>
                <w:szCs w:val="28"/>
                <w:rtl/>
              </w:rPr>
              <w:t>لعمل مع الآخرين بشكل جيد</w:t>
            </w:r>
            <w:r w:rsidRPr="0051083F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  <w:t xml:space="preserve"> .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Style w:val="Strong"/>
                <w:rFonts w:asciiTheme="majorBidi" w:hAnsiTheme="majorBidi" w:cstheme="majorBidi" w:hint="cs"/>
                <w:b w:val="0"/>
                <w:bCs w:val="0"/>
                <w:color w:val="FF0000"/>
                <w:sz w:val="28"/>
                <w:szCs w:val="28"/>
                <w:rtl/>
              </w:rPr>
              <w:t>التعاونيات</w:t>
            </w:r>
            <w:r w:rsidRPr="00432872">
              <w:rPr>
                <w:rStyle w:val="Strong"/>
                <w:rFonts w:asciiTheme="majorBidi" w:hAnsiTheme="majorBidi" w:cstheme="majorBidi" w:hint="cs"/>
                <w:b w:val="0"/>
                <w:bCs w:val="0"/>
                <w:color w:val="FF0000"/>
                <w:sz w:val="28"/>
                <w:szCs w:val="28"/>
              </w:rPr>
              <w:t xml:space="preserve">  </w:t>
            </w:r>
            <w:r w:rsidRPr="00432872">
              <w:rPr>
                <w:rStyle w:val="Strong"/>
                <w:rFonts w:asciiTheme="majorBidi" w:eastAsia="MingLiU_HKSCS" w:hAnsiTheme="majorBidi" w:cstheme="majorBidi" w:hint="cs"/>
                <w:b w:val="0"/>
                <w:bCs w:val="0"/>
                <w:color w:val="FF0000"/>
                <w:sz w:val="28"/>
                <w:szCs w:val="28"/>
                <w:rtl/>
              </w:rPr>
              <w:t>ته</w:t>
            </w:r>
            <w:r w:rsidRPr="00432872">
              <w:rPr>
                <w:rStyle w:val="Strong"/>
                <w:rFonts w:asciiTheme="majorBidi" w:hAnsiTheme="majorBidi" w:cstheme="majorBidi" w:hint="cs"/>
                <w:b w:val="0"/>
                <w:bCs w:val="0"/>
                <w:color w:val="FF0000"/>
                <w:sz w:val="28"/>
                <w:szCs w:val="28"/>
                <w:rtl/>
              </w:rPr>
              <w:t>دف إلى</w:t>
            </w:r>
            <w:r w:rsidRPr="0051083F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8"/>
                <w:szCs w:val="28"/>
                <w:rtl/>
              </w:rPr>
              <w:t>/ خدمة مجموعة من الأفراد في مجال معين  مثل جمعية التسويق الزراعي</w:t>
            </w:r>
            <w:r w:rsidRPr="0051083F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الانتاجية هي </w:t>
            </w:r>
            <w:r w:rsidRPr="0051083F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  <w:t xml:space="preserve">/ </w:t>
            </w:r>
            <w:r w:rsidRPr="0051083F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8"/>
                <w:szCs w:val="28"/>
                <w:rtl/>
              </w:rPr>
              <w:t>العلاقة بين كمية ونوع الاداء واستغلال الموارد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51083F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8"/>
                <w:szCs w:val="28"/>
              </w:rPr>
              <w:t xml:space="preserve"> </w:t>
            </w:r>
            <w:r w:rsidRPr="0051083F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8"/>
                <w:szCs w:val="28"/>
                <w:rtl/>
              </w:rPr>
              <w:t xml:space="preserve"> </w:t>
            </w:r>
            <w:r w:rsidRPr="00432872">
              <w:rPr>
                <w:rStyle w:val="Strong"/>
                <w:rFonts w:asciiTheme="majorBidi" w:hAnsiTheme="majorBidi" w:cstheme="majorBidi" w:hint="cs"/>
                <w:b w:val="0"/>
                <w:bCs w:val="0"/>
                <w:color w:val="FF0000"/>
                <w:sz w:val="28"/>
                <w:szCs w:val="28"/>
                <w:rtl/>
              </w:rPr>
              <w:t>المقصود بمصطلح</w:t>
            </w:r>
            <w:r w:rsidRPr="00432872">
              <w:rPr>
                <w:rStyle w:val="Strong"/>
                <w:rFonts w:asciiTheme="majorBidi" w:hAnsiTheme="majorBidi" w:cstheme="majorBidi" w:hint="cs"/>
                <w:b w:val="0"/>
                <w:bCs w:val="0"/>
                <w:color w:val="FF0000"/>
                <w:sz w:val="28"/>
                <w:szCs w:val="28"/>
              </w:rPr>
              <w:t xml:space="preserve">stakeholders </w:t>
            </w:r>
            <w:r w:rsidRPr="00432872">
              <w:rPr>
                <w:rStyle w:val="Strong"/>
                <w:rFonts w:asciiTheme="majorBidi" w:hAnsiTheme="majorBidi" w:cstheme="majorBidi" w:hint="cs"/>
                <w:b w:val="0"/>
                <w:bCs w:val="0"/>
                <w:color w:val="FF0000"/>
                <w:sz w:val="28"/>
                <w:szCs w:val="28"/>
                <w:rtl/>
              </w:rPr>
              <w:t xml:space="preserve"> / </w:t>
            </w:r>
            <w:r w:rsidRPr="0051083F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8"/>
                <w:szCs w:val="28"/>
                <w:rtl/>
              </w:rPr>
              <w:t>أصحاب المصالح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568FD"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  <w:t>يرى تايلور أنه /</w:t>
            </w:r>
            <w:r w:rsidRPr="0051083F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  <w:t xml:space="preserve"> </w:t>
            </w:r>
            <w:r w:rsidRPr="0051083F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8"/>
                <w:szCs w:val="28"/>
                <w:rtl/>
              </w:rPr>
              <w:t>من الضروري إعداد قواعد علميه لكل وظيفه تشتمل على دراسه الحركة والوقت القياسي</w:t>
            </w:r>
            <w:r w:rsidRPr="0051083F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  <w:t xml:space="preserve"> .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E12BF">
              <w:rPr>
                <w:rStyle w:val="Strong"/>
                <w:rFonts w:asciiTheme="majorBidi" w:hAnsiTheme="majorBidi" w:cstheme="majorBidi"/>
                <w:b w:val="0"/>
                <w:bCs w:val="0"/>
                <w:color w:val="808080" w:themeColor="background1" w:themeShade="80"/>
                <w:sz w:val="28"/>
                <w:szCs w:val="28"/>
              </w:rPr>
              <w:t xml:space="preserve"> </w:t>
            </w:r>
            <w:r w:rsidR="00D77309" w:rsidRPr="004E12BF">
              <w:rPr>
                <w:rFonts w:ascii="momaiz" w:hAnsi="momaiz"/>
                <w:i/>
                <w:iCs/>
                <w:color w:val="808080" w:themeColor="background1" w:themeShade="80"/>
                <w:sz w:val="27"/>
                <w:szCs w:val="27"/>
              </w:rPr>
              <w:t>work simplification</w:t>
            </w:r>
            <w:r w:rsidR="00D77309">
              <w:rPr>
                <w:rFonts w:ascii="momaiz" w:hAnsi="momaiz"/>
                <w:i/>
                <w:iCs/>
                <w:sz w:val="27"/>
                <w:szCs w:val="27"/>
              </w:rPr>
              <w:t xml:space="preserve"> </w:t>
            </w:r>
            <w:r w:rsidRPr="00432872">
              <w:rPr>
                <w:rStyle w:val="Strong"/>
                <w:rFonts w:asciiTheme="majorBidi" w:hAnsiTheme="majorBidi" w:cstheme="majorBidi" w:hint="cs"/>
                <w:b w:val="0"/>
                <w:bCs w:val="0"/>
                <w:color w:val="FF0000"/>
                <w:sz w:val="28"/>
                <w:szCs w:val="28"/>
                <w:rtl/>
              </w:rPr>
              <w:t>مصطلح تم تطويره من قبل</w:t>
            </w:r>
            <w:r w:rsidRPr="0051083F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8"/>
                <w:szCs w:val="28"/>
                <w:rtl/>
              </w:rPr>
              <w:t xml:space="preserve"> / مصطلح تم تطويره من قبل الزوجان ليليان وفرانك جلبرث في التنظيم العلمي للعمل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Style w:val="Strong"/>
                <w:rFonts w:asciiTheme="majorBidi" w:hAnsiTheme="majorBidi" w:cstheme="majorBidi"/>
                <w:b w:val="0"/>
                <w:bCs w:val="0"/>
                <w:color w:val="FF0000"/>
                <w:sz w:val="28"/>
                <w:szCs w:val="28"/>
                <w:rtl/>
              </w:rPr>
              <w:t xml:space="preserve">كان يقصد فايول بمبدأ الاستبصار والحكمة </w:t>
            </w:r>
            <w:r w:rsidRPr="0051083F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8"/>
                <w:szCs w:val="28"/>
                <w:rtl/>
              </w:rPr>
              <w:t>/  توضع الخطة لتنفذ مستقبلا</w:t>
            </w:r>
            <w:r w:rsidRPr="0051083F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  <w:t xml:space="preserve"> .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Style w:val="Strong"/>
                <w:rFonts w:asciiTheme="majorBidi" w:hAnsiTheme="majorBidi" w:cstheme="majorBidi"/>
                <w:b w:val="0"/>
                <w:bCs w:val="0"/>
                <w:color w:val="FF0000"/>
                <w:sz w:val="28"/>
                <w:szCs w:val="28"/>
                <w:rtl/>
              </w:rPr>
              <w:t xml:space="preserve">السلطة والمسؤولية بالنسبة لفايول هي </w:t>
            </w:r>
            <w:r w:rsidRPr="0051083F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8"/>
                <w:szCs w:val="28"/>
                <w:rtl/>
              </w:rPr>
              <w:t>/ حق اصدار الأوامر والالتزام بمسؤولية محددة</w:t>
            </w:r>
            <w:r w:rsidRPr="0051083F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8"/>
                <w:szCs w:val="28"/>
              </w:rPr>
              <w:t xml:space="preserve"> .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568FD"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  <w:t>من مبادئ الإدارة حسب فيبر /</w:t>
            </w:r>
            <w:r w:rsidRPr="0051083F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  <w:t xml:space="preserve"> وجود </w:t>
            </w:r>
            <w:r w:rsidRPr="0051083F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8"/>
                <w:szCs w:val="28"/>
                <w:rtl/>
              </w:rPr>
              <w:t>هيكلة واضحة للسلطة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  <w:t>اكتشف مايو ان تحسين الانتاجية يتحقق عبر</w:t>
            </w:r>
            <w:r w:rsidRPr="0051083F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  <w:t xml:space="preserve"> / </w:t>
            </w:r>
            <w:r w:rsidRPr="0051083F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8"/>
                <w:szCs w:val="28"/>
                <w:rtl/>
              </w:rPr>
              <w:t xml:space="preserve">مناخ العمل الجماعي والإشراف المشترك 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  <w:t xml:space="preserve">حسب ماسلو مبدأ </w:t>
            </w:r>
            <w:r w:rsidRPr="00432872">
              <w:rPr>
                <w:rStyle w:val="Strong"/>
                <w:rFonts w:asciiTheme="majorBidi" w:hAnsiTheme="majorBidi" w:cstheme="majorBidi"/>
                <w:b w:val="0"/>
                <w:bCs w:val="0"/>
                <w:color w:val="FF0000"/>
                <w:sz w:val="28"/>
                <w:szCs w:val="28"/>
                <w:rtl/>
              </w:rPr>
              <w:t>الحرمان من الإشباع هو أن</w:t>
            </w:r>
            <w:r w:rsidRPr="0051083F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8"/>
                <w:szCs w:val="28"/>
                <w:rtl/>
              </w:rPr>
              <w:t>: الحاجة المشبعة لا اثر لها في دفع سلوك الفرد والحاجات الغير المشبعة هي التي تؤثر في سلوك الفرد</w:t>
            </w:r>
            <w:r w:rsidRPr="0051083F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8"/>
                <w:szCs w:val="28"/>
              </w:rPr>
              <w:t xml:space="preserve"> .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  <w:t>تفترض نظرية الرجل العظيم</w:t>
            </w:r>
            <w:r w:rsidRPr="0051083F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  <w:t xml:space="preserve"> / ان هذه العظمة هي نتيجة لموهبة وقدرات خارقة .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  <w:t>ترجع أصول كلمة ( الكريزما ) إلى</w:t>
            </w:r>
            <w:r w:rsidRPr="0051083F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  <w:t xml:space="preserve"> / اللغة اليونانية القديمة وتعني ( هبة أو موهبة من الله  )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  <w:t xml:space="preserve">في اطار نظرية </w:t>
            </w:r>
            <w:r w:rsidRPr="00432872">
              <w:rPr>
                <w:rFonts w:asciiTheme="majorBidi" w:hAnsiTheme="majorBidi" w:cstheme="majorBidi"/>
                <w:color w:val="FF0000"/>
                <w:sz w:val="28"/>
                <w:szCs w:val="28"/>
              </w:rPr>
              <w:t>X</w:t>
            </w:r>
            <w:r w:rsidRPr="00432872"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  <w:t xml:space="preserve"> المدراء /</w:t>
            </w:r>
            <w:r w:rsidRPr="0051083F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  <w:t xml:space="preserve"> لا يعطون العاملين مجالا لابداء الرأي .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  <w:t>ضمن البيئة الخارجية العامة نجد</w:t>
            </w:r>
            <w:r w:rsidRPr="0051083F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  <w:t xml:space="preserve"> / </w:t>
            </w:r>
            <w:r w:rsidRPr="0051083F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8"/>
                <w:szCs w:val="28"/>
                <w:rtl/>
              </w:rPr>
              <w:t>القوى الاجتماعية والثقافية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  <w:t>التنوع الثقافي في المنظمات هو</w:t>
            </w:r>
            <w:r w:rsidRPr="0051083F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  <w:t xml:space="preserve"> / مساهمة الجميع في وضع السياسات .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  <w:t>الحاجز الغير مرئي الذي يمنع الأقليات من الوصول الى المناصب الادارية العليا يطلق عليه</w:t>
            </w:r>
            <w:r w:rsidRPr="0051083F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  <w:t xml:space="preserve"> / السقف الزجاجي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568FD"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  <w:t>الثقافة الثنائية هي /</w:t>
            </w:r>
            <w:r w:rsidRPr="0051083F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  <w:t xml:space="preserve"> تقمص أعضاء الأقلية لخصائص ثقافة الأكثرية بهدف النجاح .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  <w:t>في بيئة الأعمال الدولية عناصر اللغة والفضاء الفاصل بين الأفراد والدين تدخل ضمن البعد</w:t>
            </w:r>
            <w:r w:rsidRPr="0051083F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  <w:t xml:space="preserve"> / الاجتماعي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51083F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  <w:t xml:space="preserve"> </w:t>
            </w:r>
            <w:r w:rsidRPr="00432872">
              <w:rPr>
                <w:rStyle w:val="Strong"/>
                <w:rFonts w:asciiTheme="majorBidi" w:hAnsiTheme="majorBidi" w:cstheme="majorBidi"/>
                <w:b w:val="0"/>
                <w:bCs w:val="0"/>
                <w:color w:val="FF0000"/>
                <w:sz w:val="28"/>
                <w:szCs w:val="28"/>
                <w:rtl/>
              </w:rPr>
              <w:t>المعايير النوعية هي التي</w:t>
            </w:r>
            <w:r w:rsidRPr="0051083F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8"/>
                <w:szCs w:val="28"/>
                <w:rtl/>
              </w:rPr>
              <w:t xml:space="preserve"> / لا يمكن التعبير عنها بصورة رقمية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  <w:t>الرقابة الاستراتيجية</w:t>
            </w:r>
            <w:r w:rsidRPr="0051083F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  <w:t xml:space="preserve"> / </w:t>
            </w:r>
            <w:r w:rsidRPr="0051083F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8"/>
                <w:szCs w:val="28"/>
                <w:rtl/>
              </w:rPr>
              <w:t>تركز على فاعلية المنظمة في إطارها الكلي والأعمال والوظائف الرئيسية</w:t>
            </w:r>
            <w:r w:rsidRPr="0051083F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8"/>
                <w:szCs w:val="28"/>
              </w:rPr>
              <w:t xml:space="preserve"> .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  <w:t>التكنولوجية المستخدمة لمراقبة سائقي الشاحنات تدخل ضمن</w:t>
            </w:r>
            <w:r w:rsidRPr="0051083F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  <w:t xml:space="preserve"> / الرقابة المتزامنة مع التنفيذ .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51083F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  <w:t xml:space="preserve">في عملية الرقابة لمنظمة معينة ، يعتبر مكتب الاستشارات </w:t>
            </w:r>
            <w:r w:rsidRPr="00432872">
              <w:rPr>
                <w:rFonts w:asciiTheme="majorBidi" w:hAnsiTheme="majorBidi" w:cstheme="majorBidi"/>
                <w:color w:val="FF0000"/>
                <w:sz w:val="28"/>
                <w:szCs w:val="28"/>
              </w:rPr>
              <w:t>ERNEST &amp; YOUNG</w:t>
            </w:r>
            <w:r w:rsidRPr="0051083F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 </w:t>
            </w:r>
            <w:r w:rsidRPr="0051083F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  <w:t xml:space="preserve"> / </w:t>
            </w:r>
            <w:r w:rsidRPr="0051083F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8"/>
                <w:szCs w:val="28"/>
                <w:rtl/>
              </w:rPr>
              <w:t>رقيب خارجي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DC23B3" w:rsidRDefault="0005349F" w:rsidP="00BB64D0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>في أنماط الأعمال الدولية ، المشاريع المشتركة تدخل ضمن</w:t>
            </w:r>
            <w:r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 xml:space="preserve"> / </w:t>
            </w:r>
            <w:r w:rsidR="00DC23B3">
              <w:rPr>
                <w:rFonts w:asciiTheme="majorBidi" w:hAnsiTheme="majorBidi" w:cstheme="majorBidi" w:hint="cs"/>
                <w:sz w:val="28"/>
                <w:szCs w:val="28"/>
                <w:rtl/>
              </w:rPr>
              <w:t>استراتيجات الاستثمار المباشر .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432872" w:rsidRDefault="0005349F" w:rsidP="00BB64D0">
            <w:pPr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المقصود بالرغبة الملحة لإشباع نفس أو عوز معين لدى الفرد هو / </w:t>
            </w:r>
            <w:r w:rsidR="004E12BF" w:rsidRPr="004568FD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>ب- الحاجه</w:t>
            </w:r>
            <w:r w:rsidR="004E12BF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 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432872" w:rsidRDefault="0005349F" w:rsidP="00473834">
            <w:pPr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>العوامل الصحية بالنسبة لنظرية هرزبرغ هي /</w:t>
            </w:r>
            <w:r w:rsidR="00294F1E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 </w:t>
            </w:r>
            <w:r w:rsidR="00294F1E" w:rsidRPr="004568FD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>د- مهمتها الحيلوله دون حصول تذمر او عدم رضا وظيفي</w:t>
            </w:r>
            <w:r w:rsidR="00294F1E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 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432872" w:rsidRDefault="0005349F" w:rsidP="00473834">
            <w:pPr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الحاجة للانتماء حسب ( </w:t>
            </w:r>
            <w:r w:rsidRPr="00432872">
              <w:rPr>
                <w:rFonts w:asciiTheme="majorBidi" w:hAnsiTheme="majorBidi" w:cstheme="majorBidi"/>
                <w:color w:val="FF0000"/>
                <w:sz w:val="28"/>
                <w:szCs w:val="28"/>
              </w:rPr>
              <w:t xml:space="preserve">mc </w:t>
            </w:r>
            <w:proofErr w:type="spellStart"/>
            <w:r w:rsidRPr="00432872">
              <w:rPr>
                <w:rFonts w:asciiTheme="majorBidi" w:hAnsiTheme="majorBidi" w:cstheme="majorBidi"/>
                <w:color w:val="FF0000"/>
                <w:sz w:val="28"/>
                <w:szCs w:val="28"/>
              </w:rPr>
              <w:t>chllsed</w:t>
            </w:r>
            <w:proofErr w:type="spellEnd"/>
            <w:r w:rsidRPr="00432872">
              <w:rPr>
                <w:rFonts w:asciiTheme="majorBidi" w:hAnsiTheme="majorBidi" w:cstheme="majorBidi"/>
                <w:color w:val="FF0000"/>
                <w:sz w:val="28"/>
                <w:szCs w:val="28"/>
              </w:rPr>
              <w:t xml:space="preserve">  </w:t>
            </w:r>
            <w:r w:rsidRPr="00432872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 |) هي الرغبة في </w:t>
            </w:r>
            <w:r w:rsidRPr="004568FD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>/</w:t>
            </w:r>
            <w:r w:rsidR="00294F1E" w:rsidRPr="004568FD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 xml:space="preserve"> أ- الرغبه في تكوين علاقات مع الاخرين</w:t>
            </w:r>
            <w:r w:rsidR="00294F1E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 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432872" w:rsidRDefault="0005349F" w:rsidP="00BB64D0">
            <w:pPr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>الخطط أحادية الاستخدام هي /</w:t>
            </w:r>
            <w:r w:rsidR="00DC23B3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 </w:t>
            </w:r>
            <w:r w:rsidR="00DC23B3" w:rsidRPr="00DC23B3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>البرامج أو المشاريع .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DC23B3" w:rsidRDefault="004E12B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>الخطة الموقف</w:t>
            </w:r>
            <w:r w:rsidR="0005349F" w:rsidRPr="00432872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>ية هي /</w:t>
            </w:r>
            <w:r w:rsidR="00DC23B3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 </w:t>
            </w:r>
            <w:r w:rsidR="00DC23B3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>تحيد خيارات بديلة تتخذ عندما تصبح الخطط الموضوعة الأخرى عديمة الجدوى .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DC23B3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>كتابة السيناريوهات يقصد به /</w:t>
            </w:r>
            <w:r w:rsidR="00D77309" w:rsidRPr="00D77309">
              <w:rPr>
                <w:rFonts w:asciiTheme="majorBidi" w:hAnsiTheme="majorBidi" w:cstheme="majorBidi" w:hint="cs"/>
                <w:color w:val="808080" w:themeColor="background1" w:themeShade="80"/>
                <w:sz w:val="28"/>
                <w:szCs w:val="28"/>
                <w:rtl/>
              </w:rPr>
              <w:t xml:space="preserve"> </w:t>
            </w:r>
            <w:r w:rsidR="00DC23B3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>تحديد خيارات مستقبلية متعددة وخطط تعامل مع كل خيار .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DC23B3" w:rsidRDefault="00DC23B3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مدراء </w:t>
            </w:r>
            <w:r w:rsidR="0005349F" w:rsidRPr="00432872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>الادارة العليا /</w:t>
            </w:r>
            <w:r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>مسئولون عن الأداء الشامل للمنظمة .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D8767D" w:rsidRDefault="0005349F" w:rsidP="00BB64D0">
            <w:pPr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نظرية العدالة تم صياغتها من طرف / </w:t>
            </w:r>
            <w:r w:rsidR="00D8767D" w:rsidRPr="00D8767D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>ب-</w:t>
            </w:r>
            <w:r w:rsidR="00D8767D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 </w:t>
            </w:r>
            <w:r w:rsidR="00D8767D" w:rsidRPr="00D8767D">
              <w:rPr>
                <w:rFonts w:ascii="Arial" w:hAnsi="Arial" w:cs="Arial"/>
                <w:color w:val="000000" w:themeColor="text1"/>
                <w:sz w:val="27"/>
                <w:szCs w:val="27"/>
                <w:shd w:val="clear" w:color="auto" w:fill="FFFFFF"/>
              </w:rPr>
              <w:t>Stacey</w:t>
            </w:r>
            <w:r w:rsidR="00D8767D" w:rsidRPr="00D8767D">
              <w:rPr>
                <w:rStyle w:val="apple-converted-space"/>
                <w:rFonts w:ascii="Arial" w:hAnsi="Arial" w:cs="Arial"/>
                <w:color w:val="000000" w:themeColor="text1"/>
                <w:sz w:val="27"/>
                <w:szCs w:val="27"/>
                <w:shd w:val="clear" w:color="auto" w:fill="FFFFFF"/>
              </w:rPr>
              <w:t> </w:t>
            </w:r>
            <w:r w:rsidR="00D8767D" w:rsidRPr="00D8767D">
              <w:rPr>
                <w:rStyle w:val="Emphasis"/>
                <w:rFonts w:ascii="Arial" w:hAnsi="Arial" w:cs="Arial"/>
                <w:b/>
                <w:bCs/>
                <w:i w:val="0"/>
                <w:iCs w:val="0"/>
                <w:color w:val="000000" w:themeColor="text1"/>
                <w:sz w:val="27"/>
                <w:szCs w:val="27"/>
                <w:shd w:val="clear" w:color="auto" w:fill="FFFFFF"/>
              </w:rPr>
              <w:t>Adams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432872" w:rsidRDefault="0005349F" w:rsidP="00473834">
            <w:pPr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حسب نظرية </w:t>
            </w:r>
            <w:r w:rsidRPr="00432872">
              <w:rPr>
                <w:rFonts w:asciiTheme="majorBidi" w:hAnsiTheme="majorBidi" w:cstheme="majorBidi"/>
                <w:color w:val="FF0000"/>
                <w:sz w:val="28"/>
                <w:szCs w:val="28"/>
              </w:rPr>
              <w:t xml:space="preserve">ERG </w:t>
            </w:r>
            <w:r w:rsidRPr="00432872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 حاجات النمو هي /</w:t>
            </w:r>
            <w:r w:rsidR="00D77309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 </w:t>
            </w:r>
            <w:r w:rsidR="004E12BF" w:rsidRPr="00473834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 xml:space="preserve">ب </w:t>
            </w:r>
            <w:r w:rsidR="004E12BF" w:rsidRPr="00473834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  <w:t>–</w:t>
            </w:r>
            <w:r w:rsidR="004E12BF" w:rsidRPr="00473834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 xml:space="preserve"> تحقيق الذات مثلا</w:t>
            </w:r>
            <w:r w:rsidR="004E12BF">
              <w:rPr>
                <w:rFonts w:asciiTheme="majorBidi" w:hAnsiTheme="majorBidi" w:cstheme="majorBidi" w:hint="cs"/>
                <w:color w:val="808080" w:themeColor="background1" w:themeShade="80"/>
                <w:sz w:val="28"/>
                <w:szCs w:val="28"/>
                <w:rtl/>
              </w:rPr>
              <w:t xml:space="preserve"> </w:t>
            </w:r>
            <w:r w:rsidR="00294F1E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>&gt;</w:t>
            </w:r>
            <w:r w:rsidR="004E12BF" w:rsidRPr="00294F1E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 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DC23B3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التركيز على اشباع حاجات مشبعة أصلا بسبب العجز في اشباع حاجات أخرى / </w:t>
            </w:r>
            <w:r w:rsidR="00DC23B3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>مبدأ الإحباط .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432872" w:rsidRDefault="0005349F" w:rsidP="00BB64D0">
            <w:pPr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>حسب نظرية التوقع التحفيز يساوي /</w:t>
            </w:r>
            <w:r w:rsidR="004E12BF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 </w:t>
            </w:r>
            <w:r w:rsidR="004E12BF" w:rsidRPr="00473834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 xml:space="preserve">ب- </w:t>
            </w:r>
            <w:r w:rsidR="004E12BF" w:rsidRPr="00473834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E x I </w:t>
            </w:r>
            <w:proofErr w:type="spellStart"/>
            <w:r w:rsidR="004E12BF" w:rsidRPr="00473834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xV</w:t>
            </w:r>
            <w:proofErr w:type="spellEnd"/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DC23B3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>السلوك الذي يؤدي الى نتائج سارة سوف يتكرر مستقبلا يدخل ضمن /</w:t>
            </w:r>
            <w:r w:rsidR="00DC23B3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 </w:t>
            </w:r>
            <w:r w:rsidR="00DC23B3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>قانون الأثر .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432872" w:rsidRDefault="0005349F" w:rsidP="00473834">
            <w:pPr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التعزيز السلبي هو </w:t>
            </w:r>
            <w:r w:rsidRPr="00473834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>/</w:t>
            </w:r>
            <w:r w:rsidR="00D77309" w:rsidRPr="00473834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 xml:space="preserve"> د </w:t>
            </w:r>
            <w:r w:rsidR="00D77309" w:rsidRPr="00473834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  <w:t>–</w:t>
            </w:r>
            <w:r w:rsidR="00D77309" w:rsidRPr="00473834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 xml:space="preserve"> تقويه السلوك المتجنب للمواقف السلبيه</w:t>
            </w:r>
            <w:r w:rsidR="00294F1E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 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4214ED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>الفريق المدار ذاتيا هو /</w:t>
            </w:r>
            <w:r w:rsidR="004214ED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 </w:t>
            </w:r>
            <w:r w:rsidR="004214ED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>فريق يتكون من 5 إلى 30 عضوا يتم تعينهم لإنجاز مهمة معينة وبأدنى مستوى من الإشراف .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432872" w:rsidRDefault="0005349F" w:rsidP="00BB64D0">
            <w:pPr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>ارسال رسالة بشكل تكون مفهومة بصورة تامة وشاملة يدخل ضمن /</w:t>
            </w:r>
            <w:r w:rsidR="00D77309" w:rsidRPr="00473834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 xml:space="preserve"> أ- الإتصال الفاعل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432872" w:rsidRDefault="0005349F" w:rsidP="00473834">
            <w:pPr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>الضوضاء هي /</w:t>
            </w:r>
            <w:r w:rsidR="00462D64" w:rsidRPr="00473834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473834" w:rsidRPr="00473834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>ب-تعرض الرسالة الى التشويش أو التأثير السالب على المسار المطلوب في عملية الاتصال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4214ED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>الادارة بالتجوال هي عملية /</w:t>
            </w:r>
            <w:r w:rsidR="00462D64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 </w:t>
            </w:r>
            <w:r w:rsidR="004214ED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>تجوال المدير في المنظمة وتبادل الحديث مع الأخرين بعفوية بهدف تبادل المعلومات .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432872" w:rsidRDefault="0005349F" w:rsidP="00BB64D0">
            <w:pPr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>انتشار الاشاعات والاكاذيب المتعلقة بموضوع الاتصال ، غالبا ما يكون نتيجة /</w:t>
            </w:r>
            <w:r w:rsidR="00D77309" w:rsidRPr="00276FAC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 xml:space="preserve"> أ- استراتيجيه التقييم ثم التعزيز 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4214ED" w:rsidRDefault="0005349F" w:rsidP="00BB64D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>من أهداف الرقابة /</w:t>
            </w:r>
            <w:r w:rsidR="004214ED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 </w:t>
            </w:r>
            <w:r w:rsidR="004214ED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>التكيف مع تغيرات البيئة .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432872" w:rsidRDefault="0005349F" w:rsidP="00BB64D0">
            <w:pPr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التصميم الوظيفي </w:t>
            </w:r>
            <w:r w:rsidRPr="00D77309">
              <w:rPr>
                <w:rFonts w:asciiTheme="majorBidi" w:hAnsiTheme="majorBidi" w:cstheme="majorBidi" w:hint="cs"/>
                <w:color w:val="808080" w:themeColor="background1" w:themeShade="80"/>
                <w:sz w:val="28"/>
                <w:szCs w:val="28"/>
                <w:rtl/>
              </w:rPr>
              <w:t>/</w:t>
            </w:r>
            <w:r w:rsidR="00D77309" w:rsidRPr="00D77309">
              <w:rPr>
                <w:rFonts w:asciiTheme="majorBidi" w:hAnsiTheme="majorBidi" w:cstheme="majorBidi" w:hint="cs"/>
                <w:color w:val="808080" w:themeColor="background1" w:themeShade="80"/>
                <w:sz w:val="28"/>
                <w:szCs w:val="28"/>
                <w:rtl/>
              </w:rPr>
              <w:t xml:space="preserve"> </w:t>
            </w:r>
            <w:r w:rsidR="00D77309" w:rsidRPr="00276FAC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>د- تحديد المسئوليات الفرديه المرتبطه بوظيفه معينه</w:t>
            </w:r>
            <w:r w:rsidR="00D77309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 </w:t>
            </w:r>
          </w:p>
        </w:tc>
      </w:tr>
      <w:tr w:rsidR="0005349F" w:rsidRPr="0051083F" w:rsidTr="00BB64D0">
        <w:tc>
          <w:tcPr>
            <w:tcW w:w="567" w:type="dxa"/>
          </w:tcPr>
          <w:p w:rsidR="0005349F" w:rsidRPr="0051083F" w:rsidRDefault="0005349F" w:rsidP="00BB64D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632" w:type="dxa"/>
          </w:tcPr>
          <w:p w:rsidR="0005349F" w:rsidRPr="00426A2C" w:rsidRDefault="0005349F" w:rsidP="00426A2C">
            <w:pPr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</w:pPr>
            <w:r w:rsidRPr="00432872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>المقصود بتدوير العمل هو /</w:t>
            </w:r>
            <w:r w:rsidR="00426A2C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>ب- تحريك العاملين  من وظيفة إلى أخرى في نفس التخصص .</w:t>
            </w:r>
          </w:p>
        </w:tc>
      </w:tr>
    </w:tbl>
    <w:p w:rsidR="0005349F" w:rsidRPr="00942266" w:rsidRDefault="0005349F" w:rsidP="0005349F">
      <w:pPr>
        <w:rPr>
          <w:sz w:val="28"/>
          <w:szCs w:val="28"/>
        </w:rPr>
      </w:pPr>
    </w:p>
    <w:p w:rsidR="0005349F" w:rsidRPr="0005349F" w:rsidRDefault="0005349F" w:rsidP="0005349F">
      <w:pPr>
        <w:rPr>
          <w:szCs w:val="28"/>
        </w:rPr>
      </w:pPr>
    </w:p>
    <w:sectPr w:rsidR="0005349F" w:rsidRPr="0005349F" w:rsidSect="0011267F">
      <w:pgSz w:w="11906" w:h="16838"/>
      <w:pgMar w:top="426" w:right="1800" w:bottom="426" w:left="851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MingLiU_HKSCS">
    <w:charset w:val="88"/>
    <w:family w:val="roman"/>
    <w:pitch w:val="variable"/>
    <w:sig w:usb0="A00002FF" w:usb1="38CFFCFA" w:usb2="00000016" w:usb3="00000000" w:csb0="00100001" w:csb1="00000000"/>
  </w:font>
  <w:font w:name="momaiz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7D2845"/>
    <w:multiLevelType w:val="hybridMultilevel"/>
    <w:tmpl w:val="4B4879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62057"/>
    <w:rsid w:val="00001BF4"/>
    <w:rsid w:val="0005349F"/>
    <w:rsid w:val="00057A26"/>
    <w:rsid w:val="00083588"/>
    <w:rsid w:val="000F6144"/>
    <w:rsid w:val="0011267F"/>
    <w:rsid w:val="00181B55"/>
    <w:rsid w:val="001D08B3"/>
    <w:rsid w:val="00203DB9"/>
    <w:rsid w:val="00240D30"/>
    <w:rsid w:val="0026240A"/>
    <w:rsid w:val="00276FAC"/>
    <w:rsid w:val="00294F1E"/>
    <w:rsid w:val="0029568F"/>
    <w:rsid w:val="002D261D"/>
    <w:rsid w:val="00313754"/>
    <w:rsid w:val="00323347"/>
    <w:rsid w:val="00337E4E"/>
    <w:rsid w:val="0035143E"/>
    <w:rsid w:val="00373B4A"/>
    <w:rsid w:val="003D621E"/>
    <w:rsid w:val="003D7B52"/>
    <w:rsid w:val="003E0724"/>
    <w:rsid w:val="004214ED"/>
    <w:rsid w:val="00426A2C"/>
    <w:rsid w:val="00432872"/>
    <w:rsid w:val="00447DCE"/>
    <w:rsid w:val="00451108"/>
    <w:rsid w:val="00451D46"/>
    <w:rsid w:val="004568FD"/>
    <w:rsid w:val="00462D64"/>
    <w:rsid w:val="00473834"/>
    <w:rsid w:val="004D0AA2"/>
    <w:rsid w:val="004E12BF"/>
    <w:rsid w:val="004E1CC3"/>
    <w:rsid w:val="004E7B6D"/>
    <w:rsid w:val="0051083F"/>
    <w:rsid w:val="00537327"/>
    <w:rsid w:val="0054206E"/>
    <w:rsid w:val="005A1570"/>
    <w:rsid w:val="005E7636"/>
    <w:rsid w:val="006C0F9A"/>
    <w:rsid w:val="006C48C2"/>
    <w:rsid w:val="00722CEA"/>
    <w:rsid w:val="00750736"/>
    <w:rsid w:val="007565B0"/>
    <w:rsid w:val="00762057"/>
    <w:rsid w:val="0079423B"/>
    <w:rsid w:val="00796BDA"/>
    <w:rsid w:val="007D06F5"/>
    <w:rsid w:val="00853103"/>
    <w:rsid w:val="008A2F04"/>
    <w:rsid w:val="008B4871"/>
    <w:rsid w:val="008F53D2"/>
    <w:rsid w:val="009001F5"/>
    <w:rsid w:val="009122E2"/>
    <w:rsid w:val="009312C1"/>
    <w:rsid w:val="00942266"/>
    <w:rsid w:val="00962CD9"/>
    <w:rsid w:val="009673FD"/>
    <w:rsid w:val="009D0302"/>
    <w:rsid w:val="009E3225"/>
    <w:rsid w:val="00A14974"/>
    <w:rsid w:val="00AA6F43"/>
    <w:rsid w:val="00AD3150"/>
    <w:rsid w:val="00AE74AF"/>
    <w:rsid w:val="00AF2E45"/>
    <w:rsid w:val="00B270BE"/>
    <w:rsid w:val="00BA0EE3"/>
    <w:rsid w:val="00BA5597"/>
    <w:rsid w:val="00BC22D9"/>
    <w:rsid w:val="00BC7457"/>
    <w:rsid w:val="00BD424E"/>
    <w:rsid w:val="00C005F8"/>
    <w:rsid w:val="00C02870"/>
    <w:rsid w:val="00CB3273"/>
    <w:rsid w:val="00CE6E63"/>
    <w:rsid w:val="00D77309"/>
    <w:rsid w:val="00D8767D"/>
    <w:rsid w:val="00DB701C"/>
    <w:rsid w:val="00DC23B3"/>
    <w:rsid w:val="00DE6BE9"/>
    <w:rsid w:val="00E87906"/>
    <w:rsid w:val="00E941CC"/>
    <w:rsid w:val="00F3095B"/>
    <w:rsid w:val="00F61131"/>
    <w:rsid w:val="00FA68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05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6205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62057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81B55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05349F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D8767D"/>
  </w:style>
  <w:style w:type="character" w:styleId="Emphasis">
    <w:name w:val="Emphasis"/>
    <w:basedOn w:val="DefaultParagraphFont"/>
    <w:uiPriority w:val="20"/>
    <w:qFormat/>
    <w:rsid w:val="00D8767D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973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39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5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78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ckfu.org/vb/t318868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917</Words>
  <Characters>5230</Characters>
  <Application>Microsoft Office Word</Application>
  <DocSecurity>0</DocSecurity>
  <Lines>43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مركز بيت التقنية</cp:lastModifiedBy>
  <cp:revision>2</cp:revision>
  <dcterms:created xsi:type="dcterms:W3CDTF">2012-05-11T00:36:00Z</dcterms:created>
  <dcterms:modified xsi:type="dcterms:W3CDTF">2012-05-11T00:36:00Z</dcterms:modified>
</cp:coreProperties>
</file>