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896" w:rsidRPr="00692896" w:rsidRDefault="00692896" w:rsidP="00692896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</w:rPr>
      </w:pP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هذي مهمة وراح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يجي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منها اسئلة بالاختبار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هذي تخص ترتيب المعاجم ولها طرق كثيرة أما نحن في هذا المنهج يهمنا طريقتين فقط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الأولى </w:t>
      </w:r>
      <w:proofErr w:type="spellStart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:</w:t>
      </w:r>
      <w:proofErr w:type="spellEnd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ترتيب المعجم على حسب الحرف الأخير للكلمة </w:t>
      </w:r>
      <w:proofErr w:type="spellStart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:</w:t>
      </w:r>
      <w:proofErr w:type="spellEnd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وتسمى </w:t>
      </w:r>
      <w:proofErr w:type="spellStart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(</w:t>
      </w:r>
      <w:proofErr w:type="spellEnd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التقفية </w:t>
      </w:r>
      <w:proofErr w:type="spellStart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لأنها تأخذ قافية الكلمة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ففي هذه الطريقة نرتب الكلمات في المعجم حسب الحرف الاخير فيصبح الحرف الأخير باباً والحرف الأول من الكلمة فصلاً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مثال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: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كلمة بدأ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: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تكون في باب الهمزة وفصل الباء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(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أخذ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) :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تكون في باب الذال وفصل الهمزة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وحسب هذه الطريقة تكون كلمة بدأ قبل كلمة أخذ في المعجم الي يتبع هذه الطريقة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8B0000"/>
          <w:sz w:val="32"/>
          <w:szCs w:val="32"/>
          <w:u w:val="single"/>
          <w:rtl/>
        </w:rPr>
        <w:t xml:space="preserve">ومن أشهر هذه المعاجم الي تمشي على </w:t>
      </w:r>
      <w:proofErr w:type="spellStart"/>
      <w:r w:rsidRPr="00692896">
        <w:rPr>
          <w:rFonts w:ascii="Arial" w:eastAsia="Times New Roman" w:hAnsi="Arial" w:cs="Arial"/>
          <w:b/>
          <w:bCs/>
          <w:color w:val="8B0000"/>
          <w:sz w:val="32"/>
          <w:szCs w:val="32"/>
          <w:u w:val="single"/>
          <w:rtl/>
        </w:rPr>
        <w:t>هالطريقة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: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الصحاح للجوهري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 لسان العرب لابن منظور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والقاموس المحيط للفيروز أبادي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وتاج العروس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للزبيدي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أما الطريقة الثانية </w:t>
      </w:r>
      <w:proofErr w:type="spellStart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:</w:t>
      </w:r>
      <w:proofErr w:type="spellEnd"/>
      <w:r w:rsidRPr="00692896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تعد من أسهل طرق البحث في المعاجم لأنها رتبت المعجم على ترتيب حروف الهجاء بادئة بالحرف الأول للكلمة ويصبح باباً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.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فاذا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صار الحرف الأول متشابه مع حرف كلمة اخرى ننظر للحرف الثاني للكلمة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واذا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اتفق ايضاً ننظر للثالث وهكذا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مثل 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(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أخذ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)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قبل 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(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أمل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)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(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بدأ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)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قبل كلمة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( </w:t>
      </w:r>
      <w:r w:rsidRPr="00692896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بدر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)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وهكذا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8B0000"/>
          <w:sz w:val="32"/>
          <w:szCs w:val="32"/>
          <w:u w:val="single"/>
          <w:rtl/>
        </w:rPr>
        <w:t>ومن أشهر المعاجم الي تتبع هذه الطريقة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: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أساس البلاغة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للزمخشري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ومختار الصحاح للرازي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 المصباح المنير للفيومي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 محيط المحيط لبطرس البستاني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 أقرب الموارد لسعيد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الشرتوني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 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والمنجد للويس معلوف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ومتن اللغة لأحمد رضا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والمعجم الوسيط لمجمع اللغة العربية بالقاهرة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.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وغالب المعاجم الحديثة لا </w:t>
      </w:r>
      <w:proofErr w:type="spellStart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سيما</w:t>
      </w:r>
      <w:proofErr w:type="spellEnd"/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المعاجم ثنائية اللغة</w:t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.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أرجوا أني قد وفقت في شرحها </w:t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color w:val="000000"/>
          <w:sz w:val="32"/>
          <w:szCs w:val="32"/>
        </w:rPr>
        <w:br/>
      </w:r>
      <w:r w:rsidRPr="00692896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أدعوا لي بالتوفيق</w:t>
      </w:r>
    </w:p>
    <w:p w:rsidR="00E85572" w:rsidRPr="00692896" w:rsidRDefault="00E85572" w:rsidP="00692896">
      <w:pPr>
        <w:jc w:val="center"/>
        <w:rPr>
          <w:sz w:val="32"/>
          <w:szCs w:val="32"/>
        </w:rPr>
      </w:pPr>
    </w:p>
    <w:sectPr w:rsidR="00E85572" w:rsidRPr="00692896" w:rsidSect="00F147C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692896"/>
    <w:rsid w:val="00692896"/>
    <w:rsid w:val="00E85572"/>
    <w:rsid w:val="00F14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wafa</dc:creator>
  <cp:lastModifiedBy>wafa</cp:lastModifiedBy>
  <cp:revision>1</cp:revision>
  <dcterms:created xsi:type="dcterms:W3CDTF">2012-05-13T12:33:00Z</dcterms:created>
  <dcterms:modified xsi:type="dcterms:W3CDTF">2012-05-13T12:34:00Z</dcterms:modified>
</cp:coreProperties>
</file>