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 w:cs="PT Bold Heading"/>
          <w:b/>
          <w:bCs/>
          <w:sz w:val="28"/>
          <w:szCs w:val="28"/>
          <w:rtl/>
        </w:rPr>
      </w:pPr>
      <w:r w:rsidRPr="00214B44">
        <w:rPr>
          <w:rFonts w:ascii="Courier New" w:hAnsi="Courier New" w:cs="PT Bold Heading"/>
          <w:sz w:val="28"/>
          <w:szCs w:val="28"/>
        </w:rPr>
        <w:t xml:space="preserve">                </w:t>
      </w:r>
      <w:r w:rsidRPr="00214B44">
        <w:rPr>
          <w:rFonts w:ascii="Courier New" w:hAnsi="Courier New" w:cs="PT Bold Heading"/>
          <w:b/>
          <w:bCs/>
          <w:sz w:val="28"/>
          <w:szCs w:val="28"/>
        </w:rPr>
        <w:t xml:space="preserve">  </w:t>
      </w:r>
      <w:r w:rsidRPr="00214B44">
        <w:rPr>
          <w:rFonts w:asciiTheme="minorBidi" w:hAnsiTheme="minorBidi" w:cs="PT Bold Heading"/>
          <w:b/>
          <w:bCs/>
          <w:sz w:val="28"/>
          <w:szCs w:val="28"/>
          <w:rtl/>
        </w:rPr>
        <w:t xml:space="preserve">المحاضره </w:t>
      </w:r>
      <w:proofErr w:type="spellStart"/>
      <w:r w:rsidRPr="00214B44">
        <w:rPr>
          <w:rFonts w:asciiTheme="minorBidi" w:hAnsiTheme="minorBidi" w:cs="PT Bold Heading"/>
          <w:b/>
          <w:bCs/>
          <w:sz w:val="28"/>
          <w:szCs w:val="28"/>
          <w:rtl/>
        </w:rPr>
        <w:t>الرابعه</w:t>
      </w:r>
      <w:proofErr w:type="spellEnd"/>
    </w:p>
    <w:p w:rsidR="00214B44" w:rsidRPr="00214B44" w:rsidRDefault="00214B44" w:rsidP="00083987">
      <w:pPr>
        <w:tabs>
          <w:tab w:val="left" w:pos="5216"/>
        </w:tabs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sz w:val="28"/>
          <w:szCs w:val="28"/>
          <w:rtl/>
        </w:rPr>
      </w:pPr>
      <w:r w:rsidRPr="00214B44">
        <w:rPr>
          <w:rFonts w:asciiTheme="minorBidi" w:hAnsiTheme="minorBidi" w:cs="PT Bold Heading"/>
          <w:b/>
          <w:bCs/>
          <w:sz w:val="28"/>
          <w:szCs w:val="28"/>
          <w:rtl/>
        </w:rPr>
        <w:t>تابع اخلاقيات العمل</w:t>
      </w:r>
      <w:r w:rsidRPr="00214B44">
        <w:rPr>
          <w:rFonts w:asciiTheme="minorBidi" w:hAnsiTheme="minorBidi"/>
          <w:b/>
          <w:bCs/>
          <w:sz w:val="28"/>
          <w:szCs w:val="28"/>
          <w:rtl/>
        </w:rPr>
        <w:t xml:space="preserve"> </w:t>
      </w:r>
      <w:r w:rsidR="00083987" w:rsidRPr="00083987">
        <w:rPr>
          <w:rFonts w:asciiTheme="minorBidi" w:hAnsiTheme="minorBidi"/>
          <w:b/>
          <w:bCs/>
          <w:sz w:val="28"/>
          <w:szCs w:val="28"/>
          <w:rtl/>
        </w:rPr>
        <w:tab/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مواثيقٌ الشرف أو قواعد السلوك الأخلاقي للصناعة أو المهنة</w:t>
      </w: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</w:rPr>
        <w:t>-9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توجد داخل المنظمات العديدٌ من القواعد الأخلاقيةٌ الغيرٌ مكتوبة والتي يجٌب على العاملينٌ إتباعها داخل 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rtl/>
        </w:rPr>
        <w:t>العمل،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 وهذه القواعد تعتبر بمثابة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إرشادات لما يجٌب أن يكٌون عليهٌ سلوك العاملينٌ الأخلاقي ،ً وقد تلجأ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المنظمة إلى عمل مجموعة من القواعد الإرشاديةٌ أو مواثيقٌ الشرف التي يلٌتزم 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rtl/>
        </w:rPr>
        <w:t>بها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 العاملينٌ في المنظمة</w:t>
      </w:r>
      <w:r w:rsidRPr="00214B44">
        <w:rPr>
          <w:rFonts w:asciiTheme="minorBidi" w:hAnsiTheme="minorBidi"/>
          <w:b/>
          <w:bCs/>
          <w:sz w:val="32"/>
          <w:szCs w:val="32"/>
        </w:rPr>
        <w:t>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</w:rPr>
      </w:pPr>
      <w:r w:rsidRPr="00214B44">
        <w:rPr>
          <w:rFonts w:asciiTheme="minorBidi" w:hAnsiTheme="minorBidi"/>
          <w:b/>
          <w:bCs/>
          <w:sz w:val="32"/>
          <w:szCs w:val="32"/>
        </w:rPr>
        <w:t></w:t>
      </w:r>
      <w:r w:rsidRPr="00214B44">
        <w:rPr>
          <w:rFonts w:asciiTheme="minorBidi" w:hAnsiTheme="minorBidi"/>
          <w:b/>
          <w:bCs/>
          <w:sz w:val="32"/>
          <w:szCs w:val="32"/>
          <w:rtl/>
        </w:rPr>
        <w:t>وتهدف هذه القواعد إلى توجيهٌ وإرشاد المديرٌينٌ وتذكر العاملينٌ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بالمتطلبات الأخلاقيةٌ وتعريفٌهم بالنواحي الأخلاقيةٌ في المنظمة وتقويةٌ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ودعم الثقة في المنظمة وتقويةٌ انضباط العاملينٌ أخلاقيا  داخل المنظمة</w:t>
      </w:r>
      <w:r w:rsidRPr="00214B44">
        <w:rPr>
          <w:rFonts w:asciiTheme="minorBidi" w:hAnsiTheme="minorBidi"/>
          <w:b/>
          <w:bCs/>
          <w:sz w:val="32"/>
          <w:szCs w:val="32"/>
        </w:rPr>
        <w:t>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</w:rPr>
      </w:pPr>
      <w:r w:rsidRPr="00214B44">
        <w:rPr>
          <w:rFonts w:asciiTheme="minorBidi" w:hAnsiTheme="minorBidi"/>
          <w:b/>
          <w:bCs/>
          <w:sz w:val="32"/>
          <w:szCs w:val="32"/>
        </w:rPr>
        <w:t></w:t>
      </w:r>
      <w:r w:rsidRPr="00214B44">
        <w:rPr>
          <w:rFonts w:asciiTheme="minorBidi" w:hAnsiTheme="minorBidi"/>
          <w:b/>
          <w:bCs/>
          <w:sz w:val="32"/>
          <w:szCs w:val="32"/>
          <w:rtl/>
        </w:rPr>
        <w:t>وتوجد في المنظمة لجان تحكيمٌ هدفها الفصل في المنازعات داخل المنظمة</w:t>
      </w:r>
    </w:p>
    <w:p w:rsidR="00214B44" w:rsidRPr="00214B44" w:rsidRDefault="00214B44" w:rsidP="00214B44">
      <w:pPr>
        <w:autoSpaceDE w:val="0"/>
        <w:autoSpaceDN w:val="0"/>
        <w:adjustRightInd w:val="0"/>
        <w:rPr>
          <w:rFonts w:asciiTheme="minorBidi" w:hAnsiTheme="minorBidi"/>
          <w:b/>
          <w:bCs/>
          <w:sz w:val="32"/>
          <w:szCs w:val="32"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و يعٌتبر حكمهم نافذا لمعرفتهم بالقواعد الأخلاقيةٌ داخل المنظمة</w:t>
      </w:r>
      <w:r w:rsidRPr="00214B44">
        <w:rPr>
          <w:rFonts w:asciiTheme="minorBidi" w:hAnsiTheme="minorBidi"/>
          <w:b/>
          <w:bCs/>
          <w:sz w:val="32"/>
          <w:szCs w:val="32"/>
        </w:rPr>
        <w:t>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10 </w:t>
      </w:r>
      <w:proofErr w:type="spellStart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 الخبرة المتراكمة والضميرٌ الإنسان 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تعتبر خبرة الإنسان مصدر كبيرٌ جد ا لسلوكياٌته وتمتعه بأخلاقياٌت معينٌة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وتنمي قدرته نحو حل المشاكل والقضاياٌ التي تواجهه أثناء 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rtl/>
        </w:rPr>
        <w:t>العمل،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 ولذلك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فإن العديدٌ من المنظمات تنفق أموالا طائلة في تدريبٌ عمالها وموظفيهٌا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وإكسابهم العديدٌ من الخبرات كنوع من استثمار الموارد البشريةٌ وخاصة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لدى المدراء.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sz w:val="32"/>
          <w:szCs w:val="32"/>
          <w:rtl/>
        </w:rPr>
        <w:t>كذلك فإن ضميرٌ الإنسان يلٌعب دور كبيرٌ في سلوكه الأخلاقي والغيرٌ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أخلاقي فهناك الشخص ذو الضميرٌ الإنساني الصالح الذي يقٌدم المصلحة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العامة على مصالحه الشخصية وهناك الشخص الذي ليسٌ لديهٌ ضميرٌ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و يحٌاول دائما أن يقٌدم مصالحه الخاصة على مصلحة المنظمة ومنهم من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يقٌدم المصلحة العاجلة على المصلحة 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rtl/>
        </w:rPr>
        <w:t>الآجلة,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 إذ ا يلٌعب ضميرٌ الإنسان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الصالح دور كبيرٌ في إتباع الشخص سلوكا أخلاقيا يهٌدف إلى تحقيقٌ</w:t>
      </w:r>
    </w:p>
    <w:p w:rsidR="00214B44" w:rsidRPr="00214B44" w:rsidRDefault="00214B44" w:rsidP="00214B44">
      <w:pPr>
        <w:autoSpaceDE w:val="0"/>
        <w:autoSpaceDN w:val="0"/>
        <w:adjustRightInd w:val="0"/>
        <w:rPr>
          <w:rFonts w:asciiTheme="minorBidi" w:hAnsiTheme="minorBidi"/>
          <w:b/>
          <w:bCs/>
          <w:sz w:val="32"/>
          <w:szCs w:val="32"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مصالح المنظمة.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11 </w:t>
      </w:r>
      <w:proofErr w:type="spellStart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 جماعات الضغط في المجتمع المدن 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sz w:val="32"/>
          <w:szCs w:val="32"/>
          <w:rtl/>
        </w:rPr>
        <w:t>تشكل جماعات الضغط مصدر مهم لقواعد السلوك الأخلاقي في جهات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proofErr w:type="spellStart"/>
      <w:r w:rsidRPr="00214B44">
        <w:rPr>
          <w:rFonts w:asciiTheme="minorBidi" w:hAnsiTheme="minorBidi"/>
          <w:b/>
          <w:bCs/>
          <w:sz w:val="32"/>
          <w:szCs w:val="32"/>
          <w:rtl/>
        </w:rPr>
        <w:t>العمل،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 فهي تقوم بوضع القواعد الأخلاقيةٌ داخل المنظمة للاسترشاد 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rtl/>
        </w:rPr>
        <w:t>بها</w:t>
      </w:r>
      <w:proofErr w:type="spellEnd"/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والعمل 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rtl/>
        </w:rPr>
        <w:t>بها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 عند اتخاذ 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rtl/>
        </w:rPr>
        <w:t>القرار,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 ونجد أن جماعات الضغط لها دور كبيرٌ في الدول المتقدمة عنه في الدول 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rtl/>
        </w:rPr>
        <w:t>الناميةٌ،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 مثال ذلك نقابات العمال وجمعياٌت</w:t>
      </w:r>
    </w:p>
    <w:p w:rsidR="00214B44" w:rsidRPr="00214B44" w:rsidRDefault="00214B44" w:rsidP="00214B44">
      <w:pPr>
        <w:autoSpaceDE w:val="0"/>
        <w:autoSpaceDN w:val="0"/>
        <w:adjustRightInd w:val="0"/>
        <w:rPr>
          <w:rFonts w:asciiTheme="minorBidi" w:hAnsiTheme="minorBidi"/>
          <w:b/>
          <w:bCs/>
          <w:sz w:val="32"/>
          <w:szCs w:val="32"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حمايةٌ المستهلك وجمعياٌت الدفاع عن حقوق المرأة.</w:t>
      </w:r>
    </w:p>
    <w:p w:rsidR="00214B44" w:rsidRPr="00214B44" w:rsidRDefault="00214B44" w:rsidP="00214B44">
      <w:pPr>
        <w:autoSpaceDE w:val="0"/>
        <w:autoSpaceDN w:val="0"/>
        <w:adjustRightInd w:val="0"/>
        <w:rPr>
          <w:rFonts w:asciiTheme="minorBidi" w:hAnsiTheme="minorBidi"/>
          <w:b/>
          <w:bCs/>
          <w:sz w:val="32"/>
          <w:szCs w:val="32"/>
        </w:rPr>
      </w:pPr>
    </w:p>
    <w:p w:rsidR="00083987" w:rsidRDefault="00083987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color w:val="06686D"/>
          <w:sz w:val="32"/>
          <w:szCs w:val="32"/>
          <w:rtl/>
        </w:rPr>
      </w:pPr>
    </w:p>
    <w:p w:rsidR="00083987" w:rsidRDefault="00083987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b/>
          <w:bCs/>
          <w:color w:val="333333"/>
          <w:sz w:val="32"/>
          <w:szCs w:val="32"/>
          <w:highlight w:val="lightGray"/>
          <w:u w:val="single"/>
          <w:rtl/>
        </w:rPr>
      </w:pP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highlight w:val="lightGray"/>
          <w:rtl/>
        </w:rPr>
      </w:pPr>
      <w:proofErr w:type="spellStart"/>
      <w:r w:rsidRPr="00214B44">
        <w:rPr>
          <w:rFonts w:asciiTheme="minorBidi" w:hAnsiTheme="minorBidi"/>
          <w:b/>
          <w:bCs/>
          <w:color w:val="333333"/>
          <w:sz w:val="32"/>
          <w:szCs w:val="32"/>
          <w:highlight w:val="lightGray"/>
          <w:u w:val="single"/>
          <w:rtl/>
        </w:rPr>
        <w:t>"""</w:t>
      </w:r>
      <w:proofErr w:type="spellEnd"/>
      <w:r w:rsidRPr="00214B44">
        <w:rPr>
          <w:rFonts w:asciiTheme="minorBidi" w:hAnsiTheme="minorBidi"/>
          <w:b/>
          <w:bCs/>
          <w:color w:val="333333"/>
          <w:sz w:val="32"/>
          <w:szCs w:val="32"/>
          <w:highlight w:val="lightGray"/>
          <w:u w:val="single"/>
          <w:rtl/>
        </w:rPr>
        <w:t xml:space="preserve">  ثانيا </w:t>
      </w:r>
      <w:proofErr w:type="spellStart"/>
      <w:r w:rsidRPr="00214B44">
        <w:rPr>
          <w:rFonts w:asciiTheme="minorBidi" w:hAnsiTheme="minorBidi"/>
          <w:b/>
          <w:bCs/>
          <w:color w:val="333333"/>
          <w:sz w:val="32"/>
          <w:szCs w:val="32"/>
          <w:highlight w:val="lightGray"/>
          <w:u w:val="single"/>
          <w:rtl/>
        </w:rPr>
        <w:t>:</w:t>
      </w:r>
      <w:proofErr w:type="spellEnd"/>
      <w:r w:rsidRPr="00214B44">
        <w:rPr>
          <w:rFonts w:asciiTheme="minorBidi" w:hAnsiTheme="minorBidi"/>
          <w:b/>
          <w:bCs/>
          <w:color w:val="333333"/>
          <w:sz w:val="32"/>
          <w:szCs w:val="32"/>
          <w:highlight w:val="lightGray"/>
          <w:u w:val="single"/>
          <w:rtl/>
        </w:rPr>
        <w:t xml:space="preserve"> ترسيخ أخلاقيات العمل الوظيفي</w:t>
      </w: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rtl/>
        </w:rPr>
      </w:pP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rtl/>
        </w:rPr>
      </w:pP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1 </w:t>
      </w:r>
      <w:proofErr w:type="spellStart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 تنميةٌ الرقابة الذاتيةٌ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BD1DA"/>
          <w:sz w:val="32"/>
          <w:szCs w:val="32"/>
        </w:rPr>
        <w:t xml:space="preserve"> </w:t>
      </w: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إن الرقابة الذاتيةٌ تعني أن يرٌاقب الإنسان الله تعالى في كل أعماله قبل أن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يرٌاقبه المسئول وأن يرٌاع المصلحة الوطنيةٌ قبل المصلحة الشخصيةٌ,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فإذا تأكدت الرقابة الذاتيةٌ لدى العاملينٌ فإن ذلك سوف يؤٌدي إلى نجاح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proofErr w:type="spellStart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المنظمة،</w:t>
      </w:r>
      <w:proofErr w:type="spellEnd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 xml:space="preserve"> فالرقابة الذاتيةٌ تمنع من الخياٌنة وتعينٌ على الأمانة.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BD1DA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 xml:space="preserve">ومن وسائل تنميةٌ الرقابة الذاتيةٌ التقوى وتقويةٌ </w:t>
      </w:r>
      <w:proofErr w:type="spellStart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الإ</w:t>
      </w:r>
      <w:proofErr w:type="spellEnd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 xml:space="preserve"> يمٌان بالله وتعزيزٌ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الحس الوطني وتحمل المسئوليةٌ والاقتناع بأهميةٌ الوظيفٌة وأدائها بشكل</w:t>
      </w: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صحيحٌ.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2 </w:t>
      </w:r>
      <w:proofErr w:type="spellStart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 وضع الأنظمة الدقيقٌة التي تمنع الاجتهادات الفرديةٌ الخاطئة.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إن الأخلاقياٌت الغيرٌ سويةٌ تنتج إما من غياٌب النظام أو ضعفه وعدم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proofErr w:type="spellStart"/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وضوحه,</w:t>
      </w:r>
      <w:proofErr w:type="spellEnd"/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 xml:space="preserve"> لذلك وللاهتمام بأخلاقياٌت المهنة فإن المنظمة يمٌكن لها عمل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مكتب خاص للاهتمام بأخلاق المهنة قٌوم عليهٌ عدد من الموظفينٌ أو عمل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 xml:space="preserve">خط تليفٌون للتبليغٌ عن أي خلل في </w:t>
      </w:r>
      <w:proofErr w:type="spellStart"/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الأخلاق,</w:t>
      </w:r>
      <w:proofErr w:type="spellEnd"/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 xml:space="preserve"> كما يجٌب على صاحب العمل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والعمال الاطلاع على الأنظمة واللوائح المنظمة للعمل حتى يكٌون كل منهم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 xml:space="preserve">على علم بكل حقوقه </w:t>
      </w:r>
      <w:proofErr w:type="spellStart"/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وواجباته,</w:t>
      </w:r>
      <w:proofErr w:type="spellEnd"/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 xml:space="preserve"> كما يجٌب أن توضع في مكان ظاهر</w:t>
      </w: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بالمنظمة لائحة بالجزاءات تبينٌ السلوكياٌت الغيرٌ أخلاقيةٌ والجزاءات التي توقع على من يرٌتكب مثل هذه المخالفات.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3 </w:t>
      </w:r>
      <w:proofErr w:type="spellStart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 القدوة الحسنة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333333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333333"/>
          <w:sz w:val="32"/>
          <w:szCs w:val="32"/>
          <w:rtl/>
        </w:rPr>
        <w:t>إن وجود القدوة الحسنة في المنظمة يشٌجع العمال على السلوك الأخلاق فإذا كان صاحب العمل متمسك بالأخلاق الكريمٌة فإن العمال سوف يقٌومون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333333"/>
          <w:sz w:val="32"/>
          <w:szCs w:val="32"/>
          <w:rtl/>
        </w:rPr>
        <w:t xml:space="preserve">بتطبيقٌ هذه الأخلاق </w:t>
      </w:r>
      <w:proofErr w:type="spellStart"/>
      <w:r w:rsidRPr="00214B44">
        <w:rPr>
          <w:rFonts w:asciiTheme="minorBidi" w:hAnsiTheme="minorBidi"/>
          <w:b/>
          <w:bCs/>
          <w:color w:val="333333"/>
          <w:sz w:val="32"/>
          <w:szCs w:val="32"/>
          <w:rtl/>
        </w:rPr>
        <w:t>الكريمٌة،</w:t>
      </w:r>
      <w:proofErr w:type="spellEnd"/>
      <w:r w:rsidRPr="00214B44">
        <w:rPr>
          <w:rFonts w:asciiTheme="minorBidi" w:hAnsiTheme="minorBidi"/>
          <w:b/>
          <w:bCs/>
          <w:color w:val="333333"/>
          <w:sz w:val="32"/>
          <w:szCs w:val="32"/>
          <w:rtl/>
        </w:rPr>
        <w:t xml:space="preserve"> والعكس صحيحٌ إذا كان صاحب العمل لا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333333"/>
          <w:sz w:val="32"/>
          <w:szCs w:val="32"/>
          <w:rtl/>
        </w:rPr>
        <w:t>يتٌمسك بالأخلاق الكريمٌة فإن سوء الأخلاق سوف يكٌون هو الطابع الغالب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333333"/>
          <w:sz w:val="32"/>
          <w:szCs w:val="32"/>
          <w:rtl/>
        </w:rPr>
        <w:t>على سلوك العمال في المنظمة.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4  تصحيحٌ الفهم الدينٌي والوطني للوظيفٌة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333333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333333"/>
          <w:sz w:val="32"/>
          <w:szCs w:val="32"/>
          <w:rtl/>
        </w:rPr>
        <w:t>من المهم لترسيخٌ القيمٌ الأخلاقيةٌ في المنظمة تصحيحٌ الفهم الدينٌي للعمل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333333"/>
          <w:sz w:val="32"/>
          <w:szCs w:val="32"/>
          <w:rtl/>
        </w:rPr>
        <w:t>وأن العمل عبادة وأن العمل وسيلٌة للتنميةٌ الوطنيةٌ وازدهار الوطن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333333"/>
          <w:sz w:val="32"/>
          <w:szCs w:val="32"/>
          <w:rtl/>
        </w:rPr>
        <w:t>وتحسينٌ مستوى الدخل وأنه كلما زادت الأخلاق زاد الإنتاج وزادت رفاهيةٌ</w:t>
      </w: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333333"/>
          <w:sz w:val="32"/>
          <w:szCs w:val="32"/>
          <w:rtl/>
        </w:rPr>
        <w:t>الوطن الذي بالنهايةٌ سوف يصٌب في مصلحة الأفراد أنفسهم.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5  محاسبة المسئولينٌ والموظفينٌ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BD1DA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من المهم كذلك أن يكٌون هناك جهات رقابيةٌ تشرف على تطبيقٌ النظام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داخل المنظمة ومحاسبة أي عامل يقٌوم بأي عمل يخٌالف القواعد الأخلاقيةٌ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 xml:space="preserve">أو الأنظمة أو اللوائح أو مواثيقٌ الشرف المعمول </w:t>
      </w:r>
      <w:proofErr w:type="spellStart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بها</w:t>
      </w:r>
      <w:proofErr w:type="spellEnd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 xml:space="preserve"> داخل المنظمة وأن</w:t>
      </w:r>
    </w:p>
    <w:p w:rsid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 w:hint="cs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تٌعرض من يخٌالف ذلك لعقوبات رادعة.</w:t>
      </w:r>
    </w:p>
    <w:p w:rsidR="00083987" w:rsidRPr="00214B44" w:rsidRDefault="00083987" w:rsidP="0008398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</w:p>
    <w:p w:rsidR="00214B44" w:rsidRDefault="00083987" w:rsidP="0008398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</w:rPr>
      </w:pPr>
      <w:proofErr w:type="spellStart"/>
      <w:r>
        <w:rPr>
          <w:rFonts w:asciiTheme="minorBidi" w:hAnsiTheme="minorBidi" w:hint="cs"/>
          <w:b/>
          <w:bCs/>
          <w:color w:val="FF0000"/>
          <w:sz w:val="32"/>
          <w:szCs w:val="32"/>
          <w:u w:val="single"/>
          <w:rtl/>
        </w:rPr>
        <w:t>6-</w:t>
      </w:r>
      <w:proofErr w:type="spellEnd"/>
      <w:r w:rsidR="00214B44"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  </w:t>
      </w:r>
      <w:proofErr w:type="spellStart"/>
      <w:r w:rsidR="00214B44"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التقيمٌ</w:t>
      </w:r>
      <w:proofErr w:type="spellEnd"/>
      <w:r w:rsidR="00214B44"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 المستمر للموظفينٌ</w:t>
      </w:r>
    </w:p>
    <w:p w:rsidR="00083987" w:rsidRPr="00214B44" w:rsidRDefault="00083987" w:rsidP="00083987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</w:rPr>
      </w:pP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BD1DA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لابد أن يخٌضع الموظفينٌ في المنظمة لعمليةٌ تقيمٌ مستمر لسلوكياٌتهم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وأخلاقهم حتى يقٌوم كل عامل في المنظمة من تطويرٌ نفسه على أن يتٌم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 xml:space="preserve">مكافأة من يحٌصل على تقديرٌات علياٌ في المنظمة في هذا </w:t>
      </w:r>
      <w:proofErr w:type="spellStart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التقيمٌ،</w:t>
      </w:r>
      <w:proofErr w:type="spellEnd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 xml:space="preserve"> فضلا</w:t>
      </w: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 xml:space="preserve">عن أن </w:t>
      </w:r>
      <w:proofErr w:type="spellStart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التقيمٌ</w:t>
      </w:r>
      <w:proofErr w:type="spellEnd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 xml:space="preserve"> يسٌاعد الرؤساء من معرفة مستوياٌت موظفيهٌم وكفاءاتهم.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highlight w:val="lightGray"/>
          <w:rtl/>
        </w:rPr>
      </w:pPr>
      <w:proofErr w:type="spellStart"/>
      <w:r w:rsidRPr="00214B44">
        <w:rPr>
          <w:rFonts w:asciiTheme="minorBidi" w:hAnsiTheme="minorBidi"/>
          <w:b/>
          <w:bCs/>
          <w:sz w:val="32"/>
          <w:szCs w:val="32"/>
          <w:highlight w:val="lightGray"/>
          <w:rtl/>
        </w:rPr>
        <w:t>(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highlight w:val="lightGray"/>
          <w:rtl/>
        </w:rPr>
        <w:t xml:space="preserve">(ثالثا 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highlight w:val="lightGray"/>
          <w:rtl/>
        </w:rPr>
        <w:t>: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highlight w:val="lightGray"/>
          <w:rtl/>
        </w:rPr>
        <w:t xml:space="preserve"> مجالات تطبيق أخلاقيات العمل الوظيفي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highlight w:val="lightGray"/>
          <w:rtl/>
        </w:rPr>
        <w:t>))</w:t>
      </w:r>
      <w:proofErr w:type="spellEnd"/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1  أخلاقياٌت العمل في العلاقة بينٌ العاملينٌ والإدارة.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sz w:val="32"/>
          <w:szCs w:val="32"/>
          <w:rtl/>
        </w:rPr>
        <w:t>إذا كانت جهة الإدارة ملتزمة بأخلاقياٌت العمل وأن جهة الإدارة تقدر مجهود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العمال وأن المديرٌينٌ يتٌصفوا بالصدق والأمانة والوفاء والرحمة فإن ذلك سوف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يؤٌدي إلى زياٌدة ثقة العمال في الإدارة وتصديقٌ وعود المديرٌينٌ للعمال وأن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العاملينٌ سوف يسٌتمرون في العمل لسنوات طويلٌة داخل المنظمة كما أن العمال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سيكٌونون سعداء بالعمل ولديهٌم نوع من الولاء والانتماء للمنظمة فضلا عن أن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هذه المنظمة سوف تجتذب كفاءات عاليةٌ من سوق العمل.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أما إذا كانت المنظمة لا تتمسك بقواعد الأخلاق </w:t>
      </w:r>
      <w:proofErr w:type="spellStart"/>
      <w:r w:rsidRPr="00214B44">
        <w:rPr>
          <w:rFonts w:asciiTheme="minorBidi" w:hAnsiTheme="minorBidi"/>
          <w:b/>
          <w:bCs/>
          <w:sz w:val="32"/>
          <w:szCs w:val="32"/>
          <w:rtl/>
        </w:rPr>
        <w:t>ولاتفي</w:t>
      </w:r>
      <w:proofErr w:type="spellEnd"/>
      <w:r w:rsidRPr="00214B44">
        <w:rPr>
          <w:rFonts w:asciiTheme="minorBidi" w:hAnsiTheme="minorBidi"/>
          <w:b/>
          <w:bCs/>
          <w:sz w:val="32"/>
          <w:szCs w:val="32"/>
          <w:rtl/>
        </w:rPr>
        <w:t xml:space="preserve"> بوعودها للعاملينٌ فإنه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في هذه الحالة نجد أن وعود الإدارة غيرٌ مصدقة من قبل العمال و يسٌود الشك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في العلاقة بينٌ العمال والإدارة كما أن العمال سوف يبٌحثون دائما عن عمل بديلٌ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فضلا عن عدم الولاء للمنظمة وسعي العمال للكسب السريعٌ والفوري من الإدارة</w:t>
      </w: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sz w:val="32"/>
          <w:szCs w:val="32"/>
          <w:rtl/>
        </w:rPr>
        <w:t>,كما أن تلك الإدارة تنفر العديدٌ من الكفاءات من الانضمام لها أو العمل لديهٌا.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2  أخلاقياٌت العمل في العلاقة بينٌ العاملينٌ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إذا ساد الصدق والتعاون والاحترام والأمانة بينٌ العاملينٌ فإن ذلك سوف يفٌجر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طاقاتهم في العمل ولصالح العمل وسوف يسٌهل تشكيلٌ فرق عمل لحل المشاكل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وتطويرٌ العمل كما أن بياٌنات العمل سوف تكون صحيحٌة ودقيقٌة وسوف ينٌقل كل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موظف خبراته إلى الآخرينٌ كما أن كل موظف سوف يكٌون مستعد لتحمل أعباء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إضافيةٌ كما أ ن أيةٌ مبادرة سوف تقابل بالترحاب و يكٌون العمل وتطويرٌه هو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الشغل الشاغل للعاملينٌ.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أما إذا سادت ثقافة الخداع والنفاق والإساءة للزملاء هي المسيطٌرة فإن كل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عامل سوف يكٌون حذر من زميلٌه و يخٌف عنه الكثيرٌ من المعلومات و يكٌذب في التقاريرٌ و يصٌعب عمل فرق عمل لفقدان روح التعاون كما أن البياٌنات في التقاريرٌ ستكون كاذبة ومضللة كما أن كل موظف تٌجنب تحمل أي مسؤوليةٌ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إضافيةٌ وأيةٌ مبادرة من أي زميلٌ سوف تقابل بالشكوك وتغلب المكائد بينٌ</w:t>
      </w: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 xml:space="preserve">العاملينٌ ومهارات إ </w:t>
      </w:r>
      <w:proofErr w:type="spellStart"/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يقٌاعهم</w:t>
      </w:r>
      <w:proofErr w:type="spellEnd"/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 xml:space="preserve"> في المشاكل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3  أخلاقياٌت العمل في العلاقة مع الموردينٌ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عندما تتعامل المنظمة مع الموردينٌ بأسلوب أخلاقي فإن الموردينٌ يفٌضلون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 xml:space="preserve">التعامل مع هذه المنظمة وتكون علاقتهم </w:t>
      </w:r>
      <w:proofErr w:type="spellStart"/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بها</w:t>
      </w:r>
      <w:proofErr w:type="spellEnd"/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 xml:space="preserve"> طويلٌة الأمد ومبنيةٌ على الثقة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والاحترام المتبادل وهذا يعٌطي المنظمة القدرة في طلب الموردينٌ بتقديمٌ أسعار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lastRenderedPageBreak/>
        <w:t>أفضل وجودة أعلى كما أن الموردينٌ سيكٌونون على استعداد للتعاون مع موظف المنظمة لتطويرٌها وحصولها على ما يلٌزمها وفي الوقت المناسب.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أما إذا كانت المنظمة تتعامل مع الموردينٌ بأسلوب غيرٌ أخلاقي كأن تؤخر سداد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مستحقاتهم بغيرٌ حق أو تعطيهٌم وعودا كاذبة فإن العلاقة بينٌ الموردينٌ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والمؤسسة تكون قائمة على الكسب السريعٌ لأن المورد لا يضٌمن العمل معها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لفترة طويلٌة وبالتالي يحاول تقديمٌ الخدمة أو المنتج بأعلى سعر مع انخفاض</w:t>
      </w: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الجودة كما أن المورد لا يهٌتم كثيرٌا برضى المنظمة عنه.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4  أخلاقياٌت العمل في العلاقة مع العملاء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BD1DA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عندما تكون المنظمة صادقة وأمينٌة في تعاملها مع عملائها فإنهم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سيفٌضلون التعامل معها وشراء منتجاتها أو بضائعها لأن لديهٌم ثقة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فيهٌا,كما أن العملاء سوف يقٌومون بعمل دعايةٌ مجانيةٌ لتلك المنظمة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عندما يتٌحدثون عنها مع أقرانهم.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BD1DA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أما إذا كانت المنظمة مضللة للعملاء كاذبة عليهٌم تقدم لهم مواصفات غيرٌ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proofErr w:type="spellStart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حقيقٌيةٌ</w:t>
      </w:r>
      <w:proofErr w:type="spellEnd"/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 xml:space="preserve"> أو مغلوطة هنا نجد العملاء سوف ينٌصرفون عن التعامل مع هذه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6686D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المنظمة ولا يثٌقون فيهٌا و يتٌخوفون من منتجاتها و ينٌقلون ذلك إلى أقرانهم</w:t>
      </w: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333333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6686D"/>
          <w:sz w:val="32"/>
          <w:szCs w:val="32"/>
          <w:rtl/>
        </w:rPr>
        <w:t>و يفٌضلون التعامل مع منظمة أخرى.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5 </w:t>
      </w:r>
      <w:proofErr w:type="spellStart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-</w:t>
      </w:r>
      <w:proofErr w:type="spellEnd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 أخلاقياٌت العمل في العلاقة مع المستثمرينٌ.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تظهر هذه الحالة عند شراء أسهم إحدى الشركات وخاصة في البورصة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فإن الشركة التي تتميزٌ بأخلاقياٌت العمل ستكون قوائمها الماليةٌ صادقة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وبالتالي يمٌكن الاعتماد عليهٌا عند القرار بشراء أسهم هذه الشركة.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أما الشركة التي لا تتميزٌ بالتمسك بقواعد الأخلاق وتقوم بخداع العاملينٌ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proofErr w:type="spellStart"/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بها</w:t>
      </w:r>
      <w:proofErr w:type="spellEnd"/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 xml:space="preserve"> تقديمٌ بياٌنات ماليةٌ كاذبة فإن فرص جذب المستثمرينٌ ستكون ضعيفٌة</w:t>
      </w:r>
    </w:p>
    <w:p w:rsidR="00214B44" w:rsidRPr="00214B44" w:rsidRDefault="00214B44" w:rsidP="00214B44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0000"/>
          <w:sz w:val="32"/>
          <w:szCs w:val="32"/>
          <w:rtl/>
        </w:rPr>
        <w:t>وبالتالي تقل فرص توسع الشركة.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</w:pPr>
      <w:proofErr w:type="spellStart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>6-</w:t>
      </w:r>
      <w:proofErr w:type="spellEnd"/>
      <w:r w:rsidRPr="00214B44">
        <w:rPr>
          <w:rFonts w:asciiTheme="minorBidi" w:hAnsiTheme="minorBidi"/>
          <w:b/>
          <w:bCs/>
          <w:color w:val="FF0000"/>
          <w:sz w:val="32"/>
          <w:szCs w:val="32"/>
          <w:u w:val="single"/>
          <w:rtl/>
        </w:rPr>
        <w:t xml:space="preserve"> أخلاقياٌت العمل في العلاقة مع المنافسينٌ.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</w:rPr>
        <w:t xml:space="preserve"> </w:t>
      </w: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رغم التنافس الذي يوٌجد بينٌ المنظمة وغيرٌها من المنظمات الأخرى إلا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 xml:space="preserve">أنه لا يمٌنع ذلك من التعاون بما يعٌود على النفع </w:t>
      </w:r>
      <w:proofErr w:type="spellStart"/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للمجتمع،</w:t>
      </w:r>
      <w:proofErr w:type="spellEnd"/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 xml:space="preserve"> هذا التعاون مع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المنافسينٌ لا يمٌكن تحقيقٌه عندما تكون المنظمة لا تتميزٌ بأخلاقياٌت العمل</w:t>
      </w:r>
    </w:p>
    <w:p w:rsidR="00214B44" w:rsidRPr="00214B44" w:rsidRDefault="00214B44" w:rsidP="00214B44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inorBidi" w:hAnsiTheme="minorBidi"/>
          <w:b/>
          <w:bCs/>
          <w:color w:val="004DBB"/>
          <w:sz w:val="32"/>
          <w:szCs w:val="32"/>
          <w:rtl/>
        </w:rPr>
      </w:pPr>
      <w:r w:rsidRPr="00214B44">
        <w:rPr>
          <w:rFonts w:asciiTheme="minorBidi" w:hAnsiTheme="minorBidi"/>
          <w:b/>
          <w:bCs/>
          <w:color w:val="004DBB"/>
          <w:sz w:val="32"/>
          <w:szCs w:val="32"/>
          <w:rtl/>
        </w:rPr>
        <w:t>لأن المنافسينٌ سيقٌابلون أي مبادرة للتعاون بالتوجس والشك والحذر</w:t>
      </w:r>
    </w:p>
    <w:p w:rsidR="00F94D42" w:rsidRDefault="00214B44" w:rsidP="00214B44">
      <w:pPr>
        <w:rPr>
          <w:rFonts w:asciiTheme="minorBidi" w:hAnsiTheme="minorBidi" w:hint="cs"/>
          <w:b/>
          <w:bCs/>
          <w:sz w:val="32"/>
          <w:szCs w:val="32"/>
          <w:rtl/>
        </w:rPr>
      </w:pPr>
      <w:proofErr w:type="spellStart"/>
      <w:r w:rsidRPr="00083987">
        <w:rPr>
          <w:rFonts w:asciiTheme="minorBidi" w:hAnsiTheme="minorBidi"/>
          <w:b/>
          <w:bCs/>
          <w:color w:val="004DBB"/>
          <w:sz w:val="32"/>
          <w:szCs w:val="32"/>
          <w:rtl/>
        </w:rPr>
        <w:t>وبالتال</w:t>
      </w:r>
      <w:proofErr w:type="spellEnd"/>
      <w:r w:rsidRPr="00083987">
        <w:rPr>
          <w:rFonts w:asciiTheme="minorBidi" w:hAnsiTheme="minorBidi"/>
          <w:b/>
          <w:bCs/>
          <w:color w:val="004DBB"/>
          <w:sz w:val="32"/>
          <w:szCs w:val="32"/>
          <w:rtl/>
        </w:rPr>
        <w:t xml:space="preserve"> تخسر هذه المنظمة كل فرص التعاون المفيدٌ مع المنافسينٌ.</w:t>
      </w:r>
    </w:p>
    <w:p w:rsidR="00083987" w:rsidRDefault="00083987" w:rsidP="00214B44">
      <w:pPr>
        <w:rPr>
          <w:rFonts w:asciiTheme="minorBidi" w:hAnsiTheme="minorBidi" w:hint="cs"/>
          <w:b/>
          <w:bCs/>
          <w:sz w:val="32"/>
          <w:szCs w:val="32"/>
          <w:rtl/>
        </w:rPr>
      </w:pPr>
    </w:p>
    <w:p w:rsidR="00083987" w:rsidRPr="00083987" w:rsidRDefault="00083987" w:rsidP="00214B44">
      <w:pPr>
        <w:rPr>
          <w:rFonts w:asciiTheme="minorBidi" w:hAnsiTheme="minorBidi" w:cs="Simple Indust Outline"/>
          <w:b/>
          <w:bCs/>
          <w:sz w:val="32"/>
          <w:szCs w:val="32"/>
        </w:rPr>
      </w:pPr>
      <w:proofErr w:type="spellStart"/>
      <w:r w:rsidRPr="00083987">
        <w:rPr>
          <w:rFonts w:asciiTheme="minorBidi" w:hAnsiTheme="minorBidi" w:cs="Simple Indust Outline" w:hint="cs"/>
          <w:b/>
          <w:bCs/>
          <w:sz w:val="32"/>
          <w:szCs w:val="32"/>
          <w:rtl/>
        </w:rPr>
        <w:t>دافوره</w:t>
      </w:r>
      <w:proofErr w:type="spellEnd"/>
      <w:r w:rsidRPr="00083987">
        <w:rPr>
          <w:rFonts w:asciiTheme="minorBidi" w:hAnsiTheme="minorBidi" w:cs="Simple Indust Outline" w:hint="cs"/>
          <w:b/>
          <w:bCs/>
          <w:sz w:val="32"/>
          <w:szCs w:val="32"/>
          <w:rtl/>
        </w:rPr>
        <w:t xml:space="preserve"> هانم </w:t>
      </w:r>
    </w:p>
    <w:sectPr w:rsidR="00083987" w:rsidRPr="00083987" w:rsidSect="00083987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ple Indust Outline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A2145"/>
    <w:rsid w:val="00083987"/>
    <w:rsid w:val="00214B44"/>
    <w:rsid w:val="00BA2145"/>
    <w:rsid w:val="00EF5250"/>
    <w:rsid w:val="00F94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D4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C3EC38-BD09-4A70-ABCA-997114C58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1170</Words>
  <Characters>6675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2013-02-18T06:25:00Z</dcterms:created>
  <dcterms:modified xsi:type="dcterms:W3CDTF">2013-02-18T07:09:00Z</dcterms:modified>
</cp:coreProperties>
</file>