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F95" w:rsidRPr="008F0F95" w:rsidRDefault="008F0F95" w:rsidP="008F0F9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Diwani Simple Striped"/>
          <w:b/>
          <w:bCs/>
          <w:color w:val="04617B"/>
          <w:sz w:val="24"/>
          <w:szCs w:val="24"/>
          <w:rtl/>
        </w:rPr>
      </w:pPr>
      <w:r w:rsidRPr="008F0F95">
        <w:rPr>
          <w:rFonts w:ascii="Sakkal Majalla" w:hAnsi="Sakkal Majalla" w:cs="Diwani Simple Striped"/>
          <w:b/>
          <w:bCs/>
          <w:color w:val="04617B"/>
          <w:sz w:val="24"/>
          <w:szCs w:val="24"/>
          <w:rtl/>
        </w:rPr>
        <w:t>المحاضرة 15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8F0F95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تأثير السلوك العدواني على الموظف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highlight w:val="lightGray"/>
          <w:rtl/>
        </w:rPr>
      </w:pP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highlight w:val="lightGray"/>
          <w:rtl/>
        </w:rPr>
        <w:t>1-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highlight w:val="lightGray"/>
          <w:rtl/>
        </w:rPr>
        <w:t xml:space="preserve"> في المجال السلوكي 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color w:val="0BD1DA"/>
          <w:sz w:val="28"/>
          <w:szCs w:val="28"/>
        </w:rPr>
        <w:t xml:space="preserve"> 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يؤثر السلوك العدواني على سلوك الموظف فيظهر على الموظف عدم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المبالاة والعصبية الزائدة ومخاوف غير مبررة وتشتت في الانتباه وعدم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القدرة على التركيز والاكتئاب وانخفاض مستوى الثقة بالنفس وتوتر دائم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وردود أفعال سريعة وعدم اعتدال المزاج وانعدام الاستقرار النفسي.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highlight w:val="lightGray"/>
          <w:rtl/>
        </w:rPr>
      </w:pP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highlight w:val="lightGray"/>
          <w:rtl/>
        </w:rPr>
        <w:t>2-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highlight w:val="lightGray"/>
          <w:rtl/>
        </w:rPr>
        <w:t xml:space="preserve"> في المجال الوظيفي.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color w:val="0BD1DA"/>
          <w:sz w:val="28"/>
          <w:szCs w:val="28"/>
        </w:rPr>
        <w:t xml:space="preserve"> 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تجد الموظف الذي يسلك سلوكا عدوانيا يتغيب دائما عن المؤسسة أو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يتأخر عن الدوام فضل عن تدني مستوى أدائه وعدم مشاركته في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الأنشطة المؤسسية وتسربه من المؤسسة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وقيامه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بسلوكيات ضارة مثل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الكذب والسرقات وتحطيم الأثاث والممتلكات في المؤسسة فضل عن</w:t>
      </w:r>
    </w:p>
    <w:p w:rsidR="008F0F95" w:rsidRPr="008F0F95" w:rsidRDefault="008F0F95" w:rsidP="008F0F9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العزلة الاجتماعية.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4617B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وسائل تفادي السلوك </w:t>
      </w:r>
      <w:proofErr w:type="spellStart"/>
      <w:r w:rsidRPr="008F0F95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العدواني::-</w:t>
      </w:r>
      <w:proofErr w:type="spellEnd"/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color w:val="0BD1DA"/>
          <w:sz w:val="28"/>
          <w:szCs w:val="28"/>
        </w:rPr>
        <w:t xml:space="preserve"> 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من أجل الحد من مشكلة السلوك العدواني لدى الموظفين لابد من تضافر الجهود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المشتركة مابين كافة الإدارات في منظمات الأعمال والموظفين وهذا يقتضي من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الجميع موظفين ورؤساء وإدارات من القيام بمسئوليات معينه 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u w:val="single"/>
          <w:rtl/>
        </w:rPr>
        <w:t>وهي كما يلي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: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color w:val="0BD1DA"/>
          <w:sz w:val="28"/>
          <w:szCs w:val="28"/>
        </w:rPr>
        <w:t xml:space="preserve"> 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highlight w:val="lightGray"/>
          <w:u w:val="single"/>
          <w:rtl/>
        </w:rPr>
        <w:t>أولا :مسئوليات تقع على الإدارة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.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1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-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زيادة الوعي لدى الموظفين لأهداف مهنتهم وتوعية الموظف للسلوك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المسموح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به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والغير مسموح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به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وشرح تعليمات النظام المؤسسي ونظام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العقوبات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والحوافز,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والاهتمام بالأنشطة الاجتماعية واشتراك الموظف في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إعدادها وتنفيذها والإشراف عليها لامتصاص طاقة الموظفين وجعل المؤسسة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مكانا محببا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لديهم,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وحث الموظفين على الالتزام بالدوام الصباحي واعتماد القدوة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الحسنة في التعامل مع الموظف والبعد عن كثرة النصائح واستبدالها بالأفعال لا</w:t>
      </w:r>
    </w:p>
    <w:p w:rsidR="008F0F95" w:rsidRPr="008F0F95" w:rsidRDefault="008F0F95" w:rsidP="008F0F9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بالأقوال.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color w:val="0BD1DA"/>
          <w:sz w:val="28"/>
          <w:szCs w:val="28"/>
        </w:rPr>
        <w:t xml:space="preserve"> 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2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-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احترام ذات الموظف وقدراته وكل ما يصدر عنه ومحاولة الاستفسار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منه بطريقة مقبولة عن ما قد يراه غير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مناسب,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وضرورة معرفة ما وراء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سلوك الموظف العدواني فيما إذا كان للفت الانتباه أو التسلط أو السيطرة,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وضرورة تحاشي استعمال الكلمات والتصرفات المحبطة والابتعاد عن النقد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والشكوى من الموظف واللوم مع عدم ذكر الأخطاء الماضية والمتكررة,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وتجنب الكلم في مواقف الصراع والخلف والغضب فالسكوت هو الأمثل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في هذه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الحالة,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والود في التعامل مع الموظف واستعمال كلمات التشجيع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التي تبني شعورا بتحقيق الذات وتجنب الإحباط المتكرر للموظف وعدم</w:t>
      </w:r>
    </w:p>
    <w:p w:rsidR="008F0F95" w:rsidRPr="008F0F95" w:rsidRDefault="008F0F95" w:rsidP="008F0F9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الاستهزاء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به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.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3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-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تحاشي المقارنة بين الموظفين بعضهم بالبعض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الآخر,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وتوخي العدالة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lastRenderedPageBreak/>
        <w:t>في التعامل مع الموظفين وعدم التفريق بينهم في التعامل وترك الموظف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يعبر عن رأيه بكل حرية وتعليمه احترام آراء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الآخرين,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وإظهار الاهتمام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بكل ما يفصح عنه الموظف وإعطاءه الفرصة كاملة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للتحدث،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ومكافأة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الموظف إذا أجاد وسؤاله عن السبب في لطف إذا اخفق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.</w:t>
      </w:r>
      <w:proofErr w:type="spellEnd"/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4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-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عدم اللجوء إلى أسلوب طرد الموظف مهما كانت الأسباب والإقلال  من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الكلام  في الموقف السلبي للموظف وإظهار التقدير له في الموقف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الايجابي,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وإشراك الموظف العدواني في مشاهد يرى من خللها الآخرين</w:t>
      </w:r>
    </w:p>
    <w:p w:rsidR="008F0F95" w:rsidRPr="008F0F95" w:rsidRDefault="008F0F95" w:rsidP="008F0F9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الذين يمارسون سلوكا وديا مقبولا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5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-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عقد جلسات مصارحة بين الموظفين ورؤسائهم من خلل يوم واحد في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الأسبوع لكي نعترف بأخطائنا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وعيوبنا,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وتجنب فرض قيود بدون مبرر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على الموظف في بداية عهده بالوظيفة وتجنب المغالاة في الشدة والتساهل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وضرورة الاعتدال في التعامل مع الموظف بالحكمة والصبر وحسن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التصرف وإظهار وتأكيد الجانب الايجابي للموظف وإحساسه بإمكانياته</w:t>
      </w:r>
    </w:p>
    <w:p w:rsidR="008F0F95" w:rsidRPr="008F0F95" w:rsidRDefault="008F0F95" w:rsidP="008F0F9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وقدراته. </w:t>
      </w:r>
    </w:p>
    <w:p w:rsidR="008F0F95" w:rsidRPr="008F0F95" w:rsidRDefault="008F0F95" w:rsidP="008F0F9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8"/>
          <w:szCs w:val="28"/>
          <w:rtl/>
        </w:rPr>
      </w:pP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8F0F95">
        <w:rPr>
          <w:rFonts w:ascii="Sakkal Majalla" w:hAnsi="Sakkal Majalla" w:cs="Sakkal Majalla"/>
          <w:color w:val="FF0000"/>
          <w:sz w:val="28"/>
          <w:szCs w:val="28"/>
          <w:u w:val="single"/>
        </w:rPr>
        <w:t xml:space="preserve"> </w:t>
      </w:r>
      <w:r w:rsidRPr="008F0F95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ثانيا </w:t>
      </w:r>
      <w:proofErr w:type="spellStart"/>
      <w:r w:rsidRPr="008F0F95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:</w:t>
      </w:r>
      <w:proofErr w:type="spellEnd"/>
      <w:r w:rsidRPr="008F0F95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 مسؤوليات تقع على عاتق الموظف.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1 -الالتزام بالقوانين والأنظمة واللوائح الموجودة في المؤسسة.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2 -اعلام  الإدارة عن المشاكل والأخطاء الموجودة في العمل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3 -التعاون مع الإدارة والرؤساء في تحقيق أهداف المؤسسة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.</w:t>
      </w:r>
      <w:proofErr w:type="spellEnd"/>
    </w:p>
    <w:p w:rsidR="008F0F95" w:rsidRPr="008F0F95" w:rsidRDefault="008F0F95" w:rsidP="008F0F9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4  احترام الزملاء  والرؤساء بما يحقق مصلحه العمل.</w:t>
      </w:r>
    </w:p>
    <w:p w:rsidR="008F0F95" w:rsidRPr="008F0F95" w:rsidRDefault="008F0F95" w:rsidP="008F0F9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8"/>
          <w:szCs w:val="28"/>
          <w:rtl/>
        </w:rPr>
      </w:pP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4617B"/>
          <w:sz w:val="28"/>
          <w:szCs w:val="28"/>
          <w:highlight w:val="lightGray"/>
          <w:u w:val="single"/>
          <w:rtl/>
        </w:rPr>
      </w:pPr>
      <w:r w:rsidRPr="008F0F95">
        <w:rPr>
          <w:rFonts w:ascii="Sakkal Majalla" w:hAnsi="Sakkal Majalla" w:cs="Sakkal Majalla"/>
          <w:b/>
          <w:bCs/>
          <w:color w:val="04617B"/>
          <w:sz w:val="28"/>
          <w:szCs w:val="28"/>
          <w:highlight w:val="lightGray"/>
          <w:u w:val="single"/>
          <w:rtl/>
        </w:rPr>
        <w:t xml:space="preserve">الفصل </w:t>
      </w:r>
      <w:proofErr w:type="spellStart"/>
      <w:r w:rsidRPr="008F0F95">
        <w:rPr>
          <w:rFonts w:ascii="Sakkal Majalla" w:hAnsi="Sakkal Majalla" w:cs="Sakkal Majalla"/>
          <w:b/>
          <w:bCs/>
          <w:color w:val="04617B"/>
          <w:sz w:val="28"/>
          <w:szCs w:val="28"/>
          <w:highlight w:val="lightGray"/>
          <w:u w:val="single"/>
          <w:rtl/>
        </w:rPr>
        <w:t>الثامن:</w:t>
      </w:r>
      <w:proofErr w:type="spellEnd"/>
      <w:r w:rsidRPr="008F0F95">
        <w:rPr>
          <w:rFonts w:ascii="Sakkal Majalla" w:hAnsi="Sakkal Majalla" w:cs="Sakkal Majalla"/>
          <w:b/>
          <w:bCs/>
          <w:color w:val="04617B"/>
          <w:sz w:val="28"/>
          <w:szCs w:val="28"/>
          <w:highlight w:val="lightGray"/>
          <w:u w:val="single"/>
          <w:rtl/>
        </w:rPr>
        <w:t xml:space="preserve"> الفساد الإداري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color w:val="0BD1DA"/>
          <w:sz w:val="28"/>
          <w:szCs w:val="28"/>
        </w:rPr>
        <w:t xml:space="preserve"> 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أصبح الفساد الإداري آفة إدارية متفشية في كل من القطاعين العام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والخاص في معظم دول العالم حتى لا ينقضي يوم إلا ونسمع فيه عن هذا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الشبح،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ومن المعلوم أن انتشار الفساد الإداري هو الأكثر في الدول النامية</w:t>
      </w:r>
    </w:p>
    <w:p w:rsidR="008F0F95" w:rsidRPr="008F0F95" w:rsidRDefault="008F0F95" w:rsidP="008F0F9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لعدة أسباب تاريخية وثقافية.</w:t>
      </w:r>
    </w:p>
    <w:p w:rsidR="008F0F95" w:rsidRPr="008F0F95" w:rsidRDefault="008F0F95" w:rsidP="008F0F9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8"/>
          <w:szCs w:val="28"/>
          <w:rtl/>
        </w:rPr>
      </w:pP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4617B"/>
          <w:sz w:val="28"/>
          <w:szCs w:val="28"/>
          <w:highlight w:val="lightGray"/>
          <w:u w:val="single"/>
          <w:rtl/>
        </w:rPr>
      </w:pPr>
      <w:r w:rsidRPr="008F0F95">
        <w:rPr>
          <w:rFonts w:ascii="Sakkal Majalla" w:hAnsi="Sakkal Majalla" w:cs="Sakkal Majalla"/>
          <w:b/>
          <w:bCs/>
          <w:color w:val="04617B"/>
          <w:sz w:val="28"/>
          <w:szCs w:val="28"/>
          <w:highlight w:val="lightGray"/>
          <w:u w:val="single"/>
          <w:rtl/>
        </w:rPr>
        <w:t>مفهوم الفساد الإداري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color w:val="0BD1DA"/>
          <w:sz w:val="28"/>
          <w:szCs w:val="28"/>
        </w:rPr>
        <w:t xml:space="preserve"> 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الفساد الإداري هو "خروج عن القانون أو النظام وعدم الالتزام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به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من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أجل تحقيق مصالح سياسية أو اقتصادية أو اجتماعية للفرد أو لجماعة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معينة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"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أو هو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"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كل عمل يتضمن سوء استخدام المنصب العام لتحقيق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الموظف مصلحة لنفسه أو لجماعته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".</w:t>
      </w:r>
      <w:proofErr w:type="spellEnd"/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color w:val="0BD1DA"/>
          <w:sz w:val="28"/>
          <w:szCs w:val="28"/>
        </w:rPr>
        <w:t xml:space="preserve"> 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أما الفساد الإداري لغة فهو يعني البطلان فيقال فسد الشيء أي بطل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واضمحل ويأتي في عدة تعبيرات منها الجدب والقحط والطغيان والتجبر.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color w:val="0BD1DA"/>
          <w:sz w:val="28"/>
          <w:szCs w:val="28"/>
        </w:rPr>
        <w:t xml:space="preserve"> 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ونظر ا لأن الفساد الإداري يعتبر إساءة استعمال السلطة العامة أو الوظيفة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lastRenderedPageBreak/>
        <w:t>العامة للكسب الخاص فهو له آثار مدمرة ونتائج سلبية على كافة الدولة،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فهو يؤدي إلى هدر الأموال والثروات والوقت والطاقات وعرقلة إنجاز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الوظائف والخدمات وبالتالي إعاقة التقدم على المستوى الاقتصادي</w:t>
      </w:r>
    </w:p>
    <w:p w:rsidR="008F0F95" w:rsidRPr="008F0F95" w:rsidRDefault="008F0F95" w:rsidP="008F0F9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 w:hint="cs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والمالي والسياسي والاجتماعي والثقافي.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4617B"/>
          <w:sz w:val="28"/>
          <w:szCs w:val="28"/>
          <w:highlight w:val="lightGray"/>
          <w:u w:val="single"/>
          <w:rtl/>
        </w:rPr>
      </w:pPr>
      <w:proofErr w:type="spellStart"/>
      <w:r>
        <w:rPr>
          <w:rFonts w:ascii="Sakkal Majalla" w:hAnsi="Sakkal Majalla" w:cs="Sakkal Majalla" w:hint="cs"/>
          <w:b/>
          <w:bCs/>
          <w:color w:val="04617B"/>
          <w:sz w:val="28"/>
          <w:szCs w:val="28"/>
          <w:highlight w:val="lightGray"/>
          <w:u w:val="single"/>
          <w:rtl/>
        </w:rPr>
        <w:t>(</w:t>
      </w:r>
      <w:proofErr w:type="spellEnd"/>
      <w:r>
        <w:rPr>
          <w:rFonts w:ascii="Sakkal Majalla" w:hAnsi="Sakkal Majalla" w:cs="Sakkal Majalla" w:hint="cs"/>
          <w:b/>
          <w:bCs/>
          <w:color w:val="04617B"/>
          <w:sz w:val="28"/>
          <w:szCs w:val="28"/>
          <w:highlight w:val="lightGray"/>
          <w:u w:val="single"/>
          <w:rtl/>
        </w:rPr>
        <w:t>(</w:t>
      </w:r>
      <w:r w:rsidRPr="008F0F95">
        <w:rPr>
          <w:rFonts w:ascii="Sakkal Majalla" w:hAnsi="Sakkal Majalla" w:cs="Sakkal Majalla"/>
          <w:b/>
          <w:bCs/>
          <w:color w:val="04617B"/>
          <w:sz w:val="28"/>
          <w:szCs w:val="28"/>
          <w:highlight w:val="lightGray"/>
          <w:u w:val="single"/>
          <w:rtl/>
        </w:rPr>
        <w:t>مظاهر الفساد</w:t>
      </w:r>
      <w:proofErr w:type="spellStart"/>
      <w:r>
        <w:rPr>
          <w:rFonts w:ascii="Sakkal Majalla" w:hAnsi="Sakkal Majalla" w:cs="Sakkal Majalla" w:hint="cs"/>
          <w:b/>
          <w:bCs/>
          <w:color w:val="04617B"/>
          <w:sz w:val="28"/>
          <w:szCs w:val="28"/>
          <w:highlight w:val="lightGray"/>
          <w:u w:val="single"/>
          <w:rtl/>
        </w:rPr>
        <w:t>))</w:t>
      </w:r>
      <w:proofErr w:type="spellEnd"/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color w:val="0BD1DA"/>
          <w:sz w:val="28"/>
          <w:szCs w:val="28"/>
        </w:rPr>
        <w:t xml:space="preserve"> 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تتجلى مظاهر الفساد من مجموعة من السلوكيات التي يقوم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بها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بعض من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يتولون المناصب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العامة،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وهي كالتالي: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FF0000"/>
          <w:sz w:val="28"/>
          <w:szCs w:val="28"/>
          <w:highlight w:val="lightGray"/>
          <w:u w:val="single"/>
          <w:rtl/>
        </w:rPr>
        <w:t>1 -الفساد السياسي</w:t>
      </w:r>
      <w:r w:rsidRPr="008F0F95">
        <w:rPr>
          <w:rFonts w:ascii="Sakkal Majalla" w:hAnsi="Sakkal Majalla" w:cs="Sakkal Majalla"/>
          <w:b/>
          <w:bCs/>
          <w:color w:val="FF0000"/>
          <w:sz w:val="28"/>
          <w:szCs w:val="28"/>
          <w:highlight w:val="lightGray"/>
          <w:rtl/>
        </w:rPr>
        <w:t>.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color w:val="0BD1DA"/>
          <w:sz w:val="28"/>
          <w:szCs w:val="28"/>
        </w:rPr>
        <w:t xml:space="preserve"> 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يتعلق الفساد السياسي بالانحرافات المالية ومخالفة القواعد والأحكام التي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تنظم عمل المؤسسات السياسة في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الدولة،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ويوجد الفساد الإداري على حد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سواء في الأنظمة السياسية الديمقراطية وفي الأنظمة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الدكتاتورية،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ويتمثل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الفساد الإداري في الحكم الشمولي الفاسد وفقدان الديمقراطية وفقدان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المشاركة السياسية وفساد الحكام وسيطرة النظام الحاكم على الاقتصاد</w:t>
      </w:r>
    </w:p>
    <w:p w:rsidR="008F0F95" w:rsidRPr="008F0F95" w:rsidRDefault="008F0F95" w:rsidP="008F0F9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8"/>
          <w:szCs w:val="28"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وانتشار الوساطة والمحسوبية.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8F0F95">
        <w:rPr>
          <w:rFonts w:ascii="Sakkal Majalla" w:hAnsi="Sakkal Majalla" w:cs="Sakkal Majalla"/>
          <w:b/>
          <w:bCs/>
          <w:color w:val="FF0000"/>
          <w:sz w:val="28"/>
          <w:szCs w:val="28"/>
          <w:highlight w:val="lightGray"/>
          <w:u w:val="single"/>
          <w:rtl/>
        </w:rPr>
        <w:t xml:space="preserve">2-الفساد المالي </w:t>
      </w:r>
      <w:proofErr w:type="spellStart"/>
      <w:r w:rsidRPr="008F0F95">
        <w:rPr>
          <w:rFonts w:ascii="Sakkal Majalla" w:hAnsi="Sakkal Majalla" w:cs="Sakkal Majalla"/>
          <w:b/>
          <w:bCs/>
          <w:color w:val="FF0000"/>
          <w:sz w:val="28"/>
          <w:szCs w:val="28"/>
          <w:highlight w:val="lightGray"/>
          <w:u w:val="single"/>
          <w:rtl/>
        </w:rPr>
        <w:t>:</w:t>
      </w:r>
      <w:proofErr w:type="spellEnd"/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color w:val="0BD1DA"/>
          <w:sz w:val="28"/>
          <w:szCs w:val="28"/>
        </w:rPr>
        <w:t xml:space="preserve"> 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يتعلق الفساد المالي بالانحرافات المالية ومخالفة القوانين واللوائح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والأنظمة التي تنظم سير العمل الإداري والمالي ومخالفة التعليمات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الخاصة بأجهزة الرقابة المالية على حسابات وأموال الحكومة والهيئات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والمؤسسات العامة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والشركات،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ويتمثل الفساد المالي في الرشاوى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والاختلاس  والتهرب الضريبي وتخصيص بدون وجه حق </w:t>
      </w:r>
    </w:p>
    <w:p w:rsidR="008F0F95" w:rsidRPr="008F0F95" w:rsidRDefault="008F0F95" w:rsidP="008F0F9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والمحاباة والمحسوبية في التعيين في الوظائف العامة.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8F0F95">
        <w:rPr>
          <w:rFonts w:ascii="Sakkal Majalla" w:hAnsi="Sakkal Majalla" w:cs="Sakkal Majalla"/>
          <w:b/>
          <w:bCs/>
          <w:color w:val="FF0000"/>
          <w:sz w:val="28"/>
          <w:szCs w:val="28"/>
          <w:highlight w:val="lightGray"/>
          <w:u w:val="single"/>
          <w:rtl/>
        </w:rPr>
        <w:t>3-الفساد الإداري.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color w:val="0BD1DA"/>
          <w:sz w:val="28"/>
          <w:szCs w:val="28"/>
        </w:rPr>
        <w:t xml:space="preserve"> 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هو الفساد والانحرافات التي تصدر عن الموظف العالم أثناء تأديته لمهام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وظيفته باستغلال نقاط  الضعف في القوانين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والوائح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والاستفاده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من تلك 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الثغرات بدلا من لفت الجهات المعنية </w:t>
      </w:r>
      <w:proofErr w:type="spellStart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لمعالجتها،</w:t>
      </w:r>
      <w:proofErr w:type="spellEnd"/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 xml:space="preserve"> ويتمثل الفساد الإداري في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عدم احترام أوقات ومواعيد العمل من الحضور والانصراف أو قضاء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الوقت في قراءة الصحف واستقبال الزوار والامتناع عن أداء العمل أو</w:t>
      </w:r>
    </w:p>
    <w:p w:rsidR="008F0F95" w:rsidRPr="008F0F95" w:rsidRDefault="008F0F95" w:rsidP="008F0F95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التراخي والتكاسل وعدم تحمل المسئولية وإفشاء أسرار الوظيفة والخروج</w:t>
      </w:r>
      <w:r>
        <w:rPr>
          <w:rFonts w:ascii="Sakkal Majalla" w:hAnsi="Sakkal Majalla" w:cs="Sakkal Majalla" w:hint="cs"/>
          <w:b/>
          <w:bCs/>
          <w:color w:val="06686D"/>
          <w:sz w:val="28"/>
          <w:szCs w:val="28"/>
          <w:rtl/>
        </w:rPr>
        <w:t xml:space="preserve"> </w:t>
      </w: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عن العمل الجماعي.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8F0F95">
        <w:rPr>
          <w:rFonts w:ascii="Sakkal Majalla" w:hAnsi="Sakkal Majalla" w:cs="Sakkal Majalla"/>
          <w:b/>
          <w:bCs/>
          <w:color w:val="FF0000"/>
          <w:sz w:val="28"/>
          <w:szCs w:val="28"/>
          <w:highlight w:val="lightGray"/>
          <w:u w:val="single"/>
          <w:rtl/>
        </w:rPr>
        <w:t>4-</w:t>
      </w:r>
      <w:proofErr w:type="spellEnd"/>
      <w:r w:rsidRPr="008F0F95">
        <w:rPr>
          <w:rFonts w:ascii="Sakkal Majalla" w:hAnsi="Sakkal Majalla" w:cs="Sakkal Majalla"/>
          <w:b/>
          <w:bCs/>
          <w:color w:val="FF0000"/>
          <w:sz w:val="28"/>
          <w:szCs w:val="28"/>
          <w:highlight w:val="lightGray"/>
          <w:u w:val="single"/>
          <w:rtl/>
        </w:rPr>
        <w:t xml:space="preserve"> الفساد </w:t>
      </w:r>
      <w:proofErr w:type="spellStart"/>
      <w:r w:rsidRPr="008F0F95">
        <w:rPr>
          <w:rFonts w:ascii="Sakkal Majalla" w:hAnsi="Sakkal Majalla" w:cs="Sakkal Majalla"/>
          <w:b/>
          <w:bCs/>
          <w:color w:val="FF0000"/>
          <w:sz w:val="28"/>
          <w:szCs w:val="28"/>
          <w:highlight w:val="lightGray"/>
          <w:u w:val="single"/>
          <w:rtl/>
        </w:rPr>
        <w:t>الاخلاقي:-</w:t>
      </w:r>
      <w:proofErr w:type="spellEnd"/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color w:val="0BD1DA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يتمثل الفساد الأخلاقي في الانحرافات السلوكية المتعلقة بسلوك الموظف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الشخصي وتصرفاته كالقيام بأعمال مخلة بالحياء في أماكن العمل أو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الجمع بين الوظيفة وأعمال أخرى خارجية دون إذن الإدارة أو استغلل</w:t>
      </w:r>
    </w:p>
    <w:p w:rsidR="008F0F95" w:rsidRPr="008F0F95" w:rsidRDefault="008F0F95" w:rsidP="008F0F9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السلطة لتحقيق مآرب شخصية له على حساب المصلحة العامة أو أن</w:t>
      </w:r>
    </w:p>
    <w:p w:rsidR="008F0F95" w:rsidRDefault="008F0F95" w:rsidP="008F0F95">
      <w:pPr>
        <w:rPr>
          <w:rFonts w:ascii="Sakkal Majalla" w:hAnsi="Sakkal Majalla" w:cs="Sakkal Majalla" w:hint="cs"/>
          <w:b/>
          <w:bCs/>
          <w:color w:val="06686D"/>
          <w:sz w:val="28"/>
          <w:szCs w:val="28"/>
          <w:rtl/>
        </w:rPr>
      </w:pPr>
      <w:r w:rsidRPr="008F0F95">
        <w:rPr>
          <w:rFonts w:ascii="Sakkal Majalla" w:hAnsi="Sakkal Majalla" w:cs="Sakkal Majalla"/>
          <w:b/>
          <w:bCs/>
          <w:color w:val="06686D"/>
          <w:sz w:val="28"/>
          <w:szCs w:val="28"/>
          <w:rtl/>
        </w:rPr>
        <w:t>يمارس المحسوبية دون النظر إلى اعتبارات الكفاءة والجدارة</w:t>
      </w:r>
    </w:p>
    <w:p w:rsidR="008F0F95" w:rsidRPr="008F0F95" w:rsidRDefault="008F0F95" w:rsidP="008F0F95">
      <w:pPr>
        <w:rPr>
          <w:rFonts w:ascii="Arabic Typesetting" w:hAnsi="Arabic Typesetting" w:cs="Arabic Typesetting"/>
          <w:b/>
          <w:bCs/>
          <w:color w:val="000000" w:themeColor="text1"/>
          <w:sz w:val="28"/>
          <w:szCs w:val="28"/>
        </w:rPr>
      </w:pPr>
      <w:proofErr w:type="spellStart"/>
      <w:r w:rsidRPr="008F0F95">
        <w:rPr>
          <w:rFonts w:ascii="Arabic Typesetting" w:hAnsi="Arabic Typesetting" w:cs="Arabic Typesetting"/>
          <w:b/>
          <w:bCs/>
          <w:color w:val="000000" w:themeColor="text1"/>
          <w:sz w:val="28"/>
          <w:szCs w:val="28"/>
          <w:rtl/>
        </w:rPr>
        <w:t>دافوره</w:t>
      </w:r>
      <w:proofErr w:type="spellEnd"/>
      <w:r w:rsidRPr="008F0F95">
        <w:rPr>
          <w:rFonts w:ascii="Arabic Typesetting" w:hAnsi="Arabic Typesetting" w:cs="Arabic Typesetting"/>
          <w:b/>
          <w:bCs/>
          <w:color w:val="000000" w:themeColor="text1"/>
          <w:sz w:val="28"/>
          <w:szCs w:val="28"/>
          <w:rtl/>
        </w:rPr>
        <w:t xml:space="preserve"> هانم</w:t>
      </w:r>
    </w:p>
    <w:sectPr w:rsidR="008F0F95" w:rsidRPr="008F0F95" w:rsidSect="008F0F95">
      <w:pgSz w:w="11906" w:h="16838"/>
      <w:pgMar w:top="1440" w:right="1800" w:bottom="1440" w:left="1800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Diwani Simple Strip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F0F95"/>
    <w:rsid w:val="008F0F95"/>
    <w:rsid w:val="009356BA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6B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822</Words>
  <Characters>4687</Characters>
  <Application>Microsoft Office Word</Application>
  <DocSecurity>0</DocSecurity>
  <Lines>39</Lines>
  <Paragraphs>10</Paragraphs>
  <ScaleCrop>false</ScaleCrop>
  <Company/>
  <LinksUpToDate>false</LinksUpToDate>
  <CharactersWithSpaces>5499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2013-04-02T03:00:00Z</dcterms:created>
  <dcterms:modified xsi:type="dcterms:W3CDTF">2013-04-02T03:05:00Z</dcterms:modified>
</cp:coreProperties>
</file>