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3AE" w:rsidRPr="00D943AE" w:rsidRDefault="00D943AE" w:rsidP="00D943AE">
      <w:pPr>
        <w:autoSpaceDE w:val="0"/>
        <w:autoSpaceDN w:val="0"/>
        <w:adjustRightInd w:val="0"/>
        <w:spacing w:after="0" w:line="240" w:lineRule="auto"/>
        <w:rPr>
          <w:rFonts w:ascii="Microsoft Uighur" w:hAnsi="Microsoft Uighur" w:cs="Microsoft Uighur"/>
          <w:b/>
          <w:bCs/>
          <w:color w:val="984806" w:themeColor="accent6" w:themeShade="80"/>
          <w:sz w:val="32"/>
          <w:szCs w:val="32"/>
          <w:rtl/>
        </w:rPr>
      </w:pPr>
      <w:proofErr w:type="spellStart"/>
      <w:r w:rsidRPr="00D943AE">
        <w:rPr>
          <w:rFonts w:ascii="Sakkal Majalla" w:hAnsi="Sakkal Majalla" w:cs="Diwani Bent"/>
          <w:sz w:val="32"/>
          <w:szCs w:val="32"/>
          <w:rtl/>
        </w:rPr>
        <w:t>محاضره17</w:t>
      </w:r>
      <w:proofErr w:type="spellEnd"/>
      <w:r>
        <w:rPr>
          <w:rFonts w:ascii="Times New Roman" w:hAnsi="Times New Roman" w:cs="Times New Roman" w:hint="cs"/>
          <w:sz w:val="32"/>
          <w:szCs w:val="32"/>
          <w:rtl/>
        </w:rPr>
        <w:t xml:space="preserve">                                                                                    </w:t>
      </w:r>
      <w:proofErr w:type="spellStart"/>
      <w:r w:rsidRPr="00D943AE">
        <w:rPr>
          <w:rFonts w:ascii="Microsoft Uighur" w:hAnsi="Microsoft Uighur" w:cs="Microsoft Uighur"/>
          <w:b/>
          <w:bCs/>
          <w:color w:val="984806" w:themeColor="accent6" w:themeShade="80"/>
          <w:sz w:val="24"/>
          <w:szCs w:val="24"/>
          <w:rtl/>
        </w:rPr>
        <w:t>دافورهانم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4617B"/>
          <w:sz w:val="32"/>
          <w:szCs w:val="32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الفصل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التاسع: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وأخلاقيات العمل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يوجد في الشركات العديد من التصرفات التي يقوم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بها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مجلس إدارة الشركة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والتي تضر بالمساهمين فيها من خلال إتباع مجلس الإدارة لطرق ونظم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محاسبية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ملتوية،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فضلا عن تلاعب الشركات في قوائمها المالية وإظهارها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وأنها حققت أرباح كبيرة مما يخدع المستثمرين الذين يقبلون على شراء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أسهم هذه الشركات بناء على هذه المعلومات الغير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حقيقية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كذلك ضعف النظام القانوني الذي يحكم تصرفات الشركات خاصة عند تنفيذ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العقود التي تبرمها هذه الشركات مع الغير وعدم حل النزاعات بصورة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فعالة،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ناهيك عن ضعف المعلومات وعدم الشفافية ومنع الإشراف والرقابة</w:t>
      </w:r>
    </w:p>
    <w:p w:rsidR="00D943AE" w:rsidRPr="00D943AE" w:rsidRDefault="00D943AE" w:rsidP="00D943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على أعمال الشركات مما يؤدي إلى انتشار الفساد وسوء الإدارة.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كل ذلك أدى إلى العديد من الأزمات المالية وهذا ما حدث في الأزمة المالية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الأسيوية والأزمة المالية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الأمريكية،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ولتفادي كل هذه الأزمات كان لزاما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اللجوء لفكرة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الشركات التي تؤدي إلى: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إفصاح الشركات عن المعلومات المالية وما يؤدي إليه هذا من تخفيض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تكلفة رأس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مالها،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وجذب الاستثمارات المحلية والأجنبية عندما تكون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القوائم المالية للشركة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صادقة،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ومكافحة الفساد وسوء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الإدارة،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وازدياد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إتاحة التمويل وإمكانية الحصول على مصادر تمويل أرخص من أسواق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المال،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وخلق نظام لسوق تنافسية يقوم على أساس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القانون،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وإعادة تقييم</w:t>
      </w:r>
    </w:p>
    <w:p w:rsidR="00D943AE" w:rsidRPr="00D943AE" w:rsidRDefault="00D943AE" w:rsidP="00D943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الأنظمة المعمول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بها،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وإيجاد نوع من المحاسبة الدقيقة والشفافية.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ما هو معنى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في منظمات الأعمال؟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أو (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الحاكمية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الرشيدة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)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هي "أسلوب ممارسة سلطات الإدارة الرشيدة</w:t>
      </w:r>
      <w:r w:rsidRPr="00D943AE">
        <w:rPr>
          <w:rFonts w:ascii="Times New Roman" w:hAnsi="Times New Roman" w:cs="Times New Roman"/>
          <w:color w:val="06686D"/>
          <w:sz w:val="32"/>
          <w:szCs w:val="32"/>
        </w:rPr>
        <w:t>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أو هي “الإجراء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الإداري،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الإشرافي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والتنسيقي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المعتمد والذي يعكس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مصداقية إدارة الشركة في رعايتها لمصالح الشركاء</w:t>
      </w:r>
      <w:r w:rsidRPr="00D943AE">
        <w:rPr>
          <w:rFonts w:ascii="Times New Roman" w:hAnsi="Times New Roman" w:cs="Times New Roman"/>
          <w:color w:val="06686D"/>
          <w:sz w:val="32"/>
          <w:szCs w:val="32"/>
        </w:rPr>
        <w:t>”.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كذلك تعرف مؤسسة التمويل الدولية </w:t>
      </w:r>
      <w:r w:rsidRPr="00D943AE">
        <w:rPr>
          <w:rFonts w:ascii="Times New Roman" w:hAnsi="Times New Roman" w:cs="Times New Roman"/>
          <w:color w:val="06686D"/>
          <w:sz w:val="32"/>
          <w:szCs w:val="32"/>
        </w:rPr>
        <w:t xml:space="preserve">IFC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بأنها: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"النظام الذي</w:t>
      </w:r>
    </w:p>
    <w:p w:rsidR="00D943AE" w:rsidRPr="00D943AE" w:rsidRDefault="00D943AE" w:rsidP="00D943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يتم من خلاله إدارة الشركات والتحكم في أعمالها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"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</w:rPr>
        <w:t xml:space="preserve"> OECD </w:t>
      </w: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2-كما عرفتها منظمة التعاون الاقتصادي والتنمية 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بأنها: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"مجموعة من العلاقات فيما بين القائمين على إدارة الشركة ومجلس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الإدارة وحملة الأسهم وغيرهم من المساهمين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".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3-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وهناك من يعرفها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بأنها: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"مجموع قواعد اللعبة التي تستخدم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لإدارة الشركة من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الداخل،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وقيام مجلس الإدارة بالإشراف عليها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لحماية المصالح والحقوق المالية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للمساهمين".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وبمعنى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أخر،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فإن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تعني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النظام،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أي وجود نظم تحكم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lastRenderedPageBreak/>
        <w:t xml:space="preserve">العلاقات بين الأطراف الأساسية التي تؤثر في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الأداء،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كما تشمل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مقومات تقوية المنظمة على المدى البعيد وتحديد المسئول والمسئولية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أسباب اللجوء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للحوكمة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في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قد ظهرت الحاجة إلى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في العديد من الاقتصاديات المتقدمة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والناشئة خلال العقود القليلة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الماضية،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خاصة في أعقاب الانهيارات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الاقتصادية والأزمات المالية التي شهدتها عدد من دول شرق آسيا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وأمريكا اللاتينية وروسيا في التسعينات من القرن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العشرين،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وكذلك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ما شهده الاقتصاد الأمريكي مؤخرا من انهيارات مالية ومحاسبية خلال عام 2002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.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وتزايدت أهمية اللجوء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نتيجة لاتجاه كثير من دول العالم إلى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التحول إلى النظم الاقتصادية الرأسمالية التي يعتمد فيها بدرجة كبيرة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على الشركات الخاصة لتحقيق معدلات مرتفعة ومتواصلة من النمو الاقتصادي.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وقد أدى اتساع حجم تلك المشروعات إلى انفصال الملكية عن الإدارة،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وشرعت تلك المشروعات في البحث عن مصادر للتمويل أقل تكلفة من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المصادر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المصرفية،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فاتجهت إلى أسواق المال.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وساعد على ذلك ما شهده العالم من تحرير للأسواق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المالية،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فتزايدت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انتقالات رؤوس الأموال عبر الحدود بشكل غير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مسبوق،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ودفع اتساع حجم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الشركات وانفصال الملكية عن الإدارة إلى ضعف آليات الرقابة على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تصرفات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المديرين،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وإلى وقوع كثير من الشركات في أزمات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مالية،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ومن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أبرزها دول جنوب شرق آسيا في أواخر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التسعينات،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ثم توالت بعد ذلك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الأزمات،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وقد دفع ذلك كله العالم للاهتمام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الهدف من تطبيق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في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تهدف قواعد وضوابط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إلى تحقيق الشفافية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والعدالة،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ومنح حق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مساءلة إدارة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الشركة،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وبالتالي تحقيق الحماية للمساهمين وحملة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السندات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جميعاً،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مع مراعاة مصالح العمل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والعمال،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والحد من استغلال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السلطة في غير المصلحة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العامة،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بما يؤدى إلى تنمية الاستثمار وتشجيع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تدفقه،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وتنمية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المدخرات،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وتعظيم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الربحية،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وإتاحة فرص عمل جديدة.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كما أن هذه القواعد تؤكد على أهمية الالتزام بأحكام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القانون،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والعمل على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ضمان مراجعة الأداء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المالي،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ووجود هياكل إدارية تمكن من محاسبة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الإدارة أمام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المساهمين،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مع تكوين لجنة مراجعة من غير أعضاء مجلس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الإدارة التنفيذية تكون لها مهام واختصاصات وصلاحيات عديدة لتحقيق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رقابة مستقلة على التنفيذ.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شروط تطبيق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في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1-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توفير الحماية للمساهمين وتسهيل ممارستهم لحقوقهم.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2-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معاملة كافة المساهمين معاملة متساوية سواء كانوا وطنيين أو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أجانب وإتاحة الفرصة لهم للحصول على تعويض مالي عند انتهاك حقوقهم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lastRenderedPageBreak/>
        <w:t>3-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ضمان القيام بالإفصاح السليم وفي الوقت المناسب عن كافة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الموضوعات المتعلقة بالمنظمة ومركزها المالي والأداء وحقوق الملكية.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4-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ضمان التوجيه والإرشاد الاستراتيجي للمنظمة والرقابة الفعالة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لمجلس الإدارة على إدارة المنظمة ومحاسبة مجلس الإدارة عن مسئوليته أمام المنظمة والمساهمين.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محددات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في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هناك اتفاق على أن التطبيق الجيد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الشركات من عدمه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يتوقف على مدى توافر ومستوى جودة مجموعتين من المحددات: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المحددات الخارجية والمحددات الداخلية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وهي كالتالي: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6686D"/>
          <w:sz w:val="32"/>
          <w:szCs w:val="32"/>
          <w:highlight w:val="lightGray"/>
          <w:rtl/>
        </w:rPr>
      </w:pPr>
      <w:proofErr w:type="spellStart"/>
      <w:r w:rsidRPr="00D943AE">
        <w:rPr>
          <w:rFonts w:ascii="Times New Roman" w:hAnsi="Times New Roman" w:cs="Times New Roman"/>
          <w:b/>
          <w:bCs/>
          <w:color w:val="06686D"/>
          <w:sz w:val="32"/>
          <w:szCs w:val="32"/>
          <w:highlight w:val="lightGray"/>
          <w:rtl/>
        </w:rPr>
        <w:t>1-</w:t>
      </w:r>
      <w:proofErr w:type="spellEnd"/>
      <w:r w:rsidRPr="00D943AE">
        <w:rPr>
          <w:rFonts w:ascii="Times New Roman" w:hAnsi="Times New Roman" w:cs="Times New Roman"/>
          <w:b/>
          <w:bCs/>
          <w:color w:val="06686D"/>
          <w:sz w:val="32"/>
          <w:szCs w:val="32"/>
          <w:highlight w:val="lightGray"/>
          <w:rtl/>
        </w:rPr>
        <w:t xml:space="preserve">  المحددات الخارجية.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وتشير إلى المناخ العام للاستثمار في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الدولة،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والذي يشمل على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سبيل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المثال: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القوانين المنظمة للنشاط الاقتصادي (مثل قوانين سوق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المال والشركات وتنظيم المنافسة ومنع الممارسات الاحتكارية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والإفلاس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)،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وكفاءة القطاع المالي (البنوك وسوق المال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)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في توفير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التمويل اللازم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للمشروعات،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ودرجة تنافسية أسواق السلع وعناصر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الإنتاج،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وكفاءة الأجهزة والهيئات الرقابية (هيئة سوق المال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والبورصة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)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في إحكام الرقابة على الشركات.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وذلك فضلا عن بعض المؤسسات ذاتية التنظيم التي تضمن عمل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الأسواق بكفاءة(ومنها على سبيل المثال الجمعيات المهنية التي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تضع ميثاق شرف للعاملين في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السوق،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مثل المراجعين والمحاسبين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والمحامين والشركات العاملة في سوق الأوراق المالية وغيرها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)،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بالإضافة إلى المؤسسات الخاصة للمهن الحرة مثل مكاتب المحاماة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والمراجعة والتصنيف الائتماني والاستشارات المالية والاستثمارية.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وترجع أهمية المحددات الخارجية إلى أن وجودها يضمن تنفيذ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القوانين والقواعد التي تضمن حسن إدارة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الشركة،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والتي تقلل من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التعارض بين العائد الاجتماعي والعائد الخاص.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6686D"/>
          <w:sz w:val="32"/>
          <w:szCs w:val="32"/>
          <w:highlight w:val="lightGray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0BD1DA"/>
          <w:sz w:val="32"/>
          <w:szCs w:val="32"/>
          <w:highlight w:val="lightGray"/>
          <w:u w:val="single"/>
        </w:rPr>
        <w:t xml:space="preserve"> </w:t>
      </w:r>
      <w:r w:rsidRPr="00D943AE">
        <w:rPr>
          <w:rFonts w:ascii="Times New Roman" w:hAnsi="Times New Roman" w:cs="Times New Roman"/>
          <w:b/>
          <w:bCs/>
          <w:color w:val="06686D"/>
          <w:sz w:val="32"/>
          <w:szCs w:val="32"/>
          <w:highlight w:val="lightGray"/>
          <w:u w:val="single"/>
          <w:rtl/>
        </w:rPr>
        <w:t>2  المحددات الداخلية.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وتشير إلى القواعد والأسس التي تحدد كيفية اتخاذ القرارات وتوزيع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السلطات داخل الشركة بين الجمعية العامة ومجلس الإدارة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والمديرين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التنفيذيين،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والتي يؤدى توافرها من ناحية وتطبيقها من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ناحية أخرى إلى تقليل التعارض بين مصالح هذه الأطراف الثلاثة.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معايير </w:t>
      </w:r>
      <w:proofErr w:type="spellStart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في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1-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ضمان وجود أساس لإطار فعال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الشركات.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يجب أن يتضمن إطار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الشركات كل من تعزيز شفافية الأسواق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lastRenderedPageBreak/>
        <w:t>وكفاءتها،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كما يجب أن يكون متناسقاً مع أحكام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القانون،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وأن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يصيغ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بوضوح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تقسيم المسئوليات فيما بين السلطات الإشرافية والتنظيمية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والتنفيذيةالمختلفة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2-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حفظ حقوق جميع المساهمين.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وتشمل نقل ملكية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الأسهم،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واختيار مجلس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الإدارة،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والحصول على عائد في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الأرباح،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ومراجعة القوائم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المالية،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وحق المساهمين في المشاركة الفعالة في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اجتماعات الجمعية العامة.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3-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المعاملة المتساوية بين جميع المساهمين.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وتعنى المساواة بين حملة الأسهم داخل كل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فئة،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وحقهم في الدفاع عن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حقوقهم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القانونية،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والتصويت في الجمعية العامة على القرارات الأساسية،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وكذلك حمايتهم من أي عمليات استحواذ أو دمج مشكوك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فيها،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أو من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الاتجار في المعلومات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الداخلية،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وكذلك حقهم في الاطلاع على كافة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المعاملات مع أعضاء مجلس الإدارة أو المديرين التنفيذيين.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4-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دور أصحاب المصالح في أساليب ممارسة سلطات الإدارة بالشركة.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وتشمل احترام حقوقهم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القانونية،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والتعويض عن أي انتهاك لتلك الحقوق،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وكذلك آليات مشاركتهم الفعالة في الرقابة على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الشركة،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وحصولهم على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المعلومات المطلوبة. ويقصد بأصحاب المصالح البنوك والعاملين وحملة السندات والموردين والعملاء.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5-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الإفصاح والشفافية.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وتتناول الإفصاح عن المعلومات الهامة ودور مراقب الحسابات،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والإفصاح عن ملكية النسبة العظمى من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الأسهم،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والإفصاح المتعلق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بأعضاء مجلس الإدارة والمديرين التنفيذيين. ويتم الإفصاح عن كل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تلك المعلومات بطريقة عادلة بين جميع المساهمين وأصحاب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المصالح في الوقت المناسب ودون تأخير.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6-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مسئوليات مجلس الإدارة.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وتشمل هيكل مجلس الإدارة وواجباته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القانونية،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وكيفية اختيار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أعضائه ومهامه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الأساسية،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ودوره في الإشراف على الإدارة التنفيذية.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4617B"/>
          <w:sz w:val="32"/>
          <w:szCs w:val="32"/>
          <w:highlight w:val="lightGray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04617B"/>
          <w:sz w:val="32"/>
          <w:szCs w:val="32"/>
          <w:highlight w:val="lightGray"/>
          <w:u w:val="single"/>
          <w:rtl/>
        </w:rPr>
        <w:t xml:space="preserve">الأركان الرئيسية </w:t>
      </w:r>
      <w:proofErr w:type="spellStart"/>
      <w:r w:rsidRPr="00D943AE">
        <w:rPr>
          <w:rFonts w:ascii="Times New Roman" w:hAnsi="Times New Roman" w:cs="Times New Roman"/>
          <w:b/>
          <w:bCs/>
          <w:color w:val="04617B"/>
          <w:sz w:val="32"/>
          <w:szCs w:val="32"/>
          <w:highlight w:val="lightGray"/>
          <w:u w:val="single"/>
          <w:rtl/>
        </w:rPr>
        <w:t>لحوكمة</w:t>
      </w:r>
      <w:proofErr w:type="spellEnd"/>
      <w:r w:rsidRPr="00D943AE">
        <w:rPr>
          <w:rFonts w:ascii="Times New Roman" w:hAnsi="Times New Roman" w:cs="Times New Roman"/>
          <w:b/>
          <w:bCs/>
          <w:color w:val="04617B"/>
          <w:sz w:val="32"/>
          <w:szCs w:val="32"/>
          <w:highlight w:val="lightGray"/>
          <w:u w:val="single"/>
          <w:rtl/>
        </w:rPr>
        <w:t xml:space="preserve">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إن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هي النظام المستخدم في ادارة ورقابة منظمات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الأعمال،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وهي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وسيلة لتعزيز الشفافية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والمساءلة،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وبالتالي يمكن وصف الأركان الرئيسية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منظمات الأعمال </w:t>
      </w: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كما يلي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: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1-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مسئولية مجلس الإدارة تجاه المساهمين.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إن مجلس الإدارة عليه مسئولية تجاه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المساهمين،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وبناءً على ذلك فإن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مجلس الإدارة منوط بحماية حقوق المساهمين وعليه أن يعمل على زيادة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قيمتها والتأكد من أن الشركة تقوم بالوفاء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بإرتباطها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ومسئولياتها تجاه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كافة الأطراف المتعاملة معها.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lastRenderedPageBreak/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2-الشفافية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إن الشفافية تتمثل في الافصاح عن كم كافي من المعلومات المناسبة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الخاصة بأعمال الشركة وسياساتها دون المخاطرة بأهدافها الاستراتيجية.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كما أن الشفافية بمعنى أخر هي إفصاح الشركة عن تعاملاتها وعلاقاتها مع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كل من الأطراف الداخلية والخارجية ذوي العلاقة وذوي المصلحة.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3-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الرقابة.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لن يكون هناك نظام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شركات فعال دون إيجاد وتطبيق نظام مناسب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للرقابة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الداخلية،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وهذه الرقابة الداخلية تولد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الإطمئنان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بأن أهداف الشركة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يتم تحقيقها بشأن إعداد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واصدار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التقارير والمعلومات بشكل فعال وكافي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والالتزام بالقوانين والأنظمة والمحافظة على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موجوداتها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ومواردها.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>4-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u w:val="single"/>
          <w:rtl/>
        </w:rPr>
        <w:t xml:space="preserve">  المناخ الأخلاقي.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إن الشركات والمؤسسات لديها مسئولية تجاه المجتمع وتجاه المساهمين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وذلك من خلال اتباع معايير أخلاقية في تعاملاتها.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BD1DA"/>
          <w:sz w:val="32"/>
          <w:szCs w:val="32"/>
        </w:rPr>
        <w:t xml:space="preserve"> </w:t>
      </w: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لذلك فإن مجلس الإدارة عليه مسئولية وضع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واتباع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الاطار الاخلاقي في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التعاملات في المستويات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العليا،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هذا وأن الاساليب غير الأخلاقية تشجع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على الفساد الذي يتناقض مع أسس وأهداف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حوكمة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الشركات والتي تتمثل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في الحفاظ على حقوق المساهمين وتعزيزها وكذلك حقوق الأطراف المعنية الأخرى.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4617B"/>
          <w:sz w:val="32"/>
          <w:szCs w:val="32"/>
          <w:highlight w:val="lightGray"/>
          <w:u w:val="single"/>
          <w:rtl/>
        </w:rPr>
      </w:pPr>
      <w:r w:rsidRPr="00D943AE">
        <w:rPr>
          <w:rFonts w:ascii="Times New Roman" w:hAnsi="Times New Roman" w:cs="Times New Roman"/>
          <w:b/>
          <w:bCs/>
          <w:color w:val="04617B"/>
          <w:sz w:val="32"/>
          <w:szCs w:val="32"/>
          <w:highlight w:val="lightGray"/>
          <w:u w:val="single"/>
          <w:rtl/>
        </w:rPr>
        <w:t>مسئوليات مجلس الإدارة في منظمات الأعمال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إن مسئولية مجلس الإدارة تتمثل فيما يلي: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1-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وضع الأهداف والاستراتيجيات ومتابعة تنفيذها.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2-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الإشراف على الإدارة وتقييم ادائها.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3-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تعيين المديرين واستبدالهم وتحديد مخصصاتهم.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4-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مناقشة المصاريف الرأسمالية واعتمادها.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5-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البت في خلافات وجهات النظر بين المديرين والمساهمين.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6-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التأكد من عدالة وصحة نظم البيانات المالية والمحاسبية.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7-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العمل على التأكد من الالتزام بالقوانين السارية والأنظمة المتبعة.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8-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مراقبة فاعلية ممارسات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الحوكمة</w:t>
      </w:r>
      <w:proofErr w:type="spellEnd"/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9-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التأكد من أن شئون الشركة تسير بشكل عام في الطريق الصحيح لما فيه مصلحة المساهمين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10-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من صلاحيات مجلس الإدارة تشكيل لجان داخلية للقيام ببعض من مهامه.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11-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تزكية مرشحين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لإنتخابهم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بمعرفة الجمعية العمومية للمساهمين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بغرض الانضمام لعضوية مجلس الإدارة.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  <w:rtl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12-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 التأكد من أن التقارير المالية تتبع المعايير المحاسبية المستخدمة</w:t>
      </w:r>
    </w:p>
    <w:p w:rsidR="00D943AE" w:rsidRPr="00D943AE" w:rsidRDefault="00D943AE" w:rsidP="00D943A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6686D"/>
          <w:sz w:val="32"/>
          <w:szCs w:val="32"/>
        </w:rPr>
      </w:pP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بالدولة،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وأن كافة تقارير النتائج تسلم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بإنتظام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للجهات الرقابية بالدولة وللجهات الأخرى المعنية ذات </w:t>
      </w:r>
      <w:proofErr w:type="spellStart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>الصله</w:t>
      </w:r>
      <w:proofErr w:type="spellEnd"/>
      <w:r w:rsidRPr="00D943AE">
        <w:rPr>
          <w:rFonts w:ascii="Times New Roman" w:hAnsi="Times New Roman" w:cs="Times New Roman"/>
          <w:color w:val="06686D"/>
          <w:sz w:val="32"/>
          <w:szCs w:val="32"/>
          <w:rtl/>
        </w:rPr>
        <w:t xml:space="preserve"> </w:t>
      </w:r>
    </w:p>
    <w:sectPr w:rsidR="00D943AE" w:rsidRPr="00D943AE" w:rsidSect="00D943AE">
      <w:pgSz w:w="12240" w:h="15840"/>
      <w:pgMar w:top="1440" w:right="1800" w:bottom="1440" w:left="1800" w:header="720" w:footer="720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943AE"/>
    <w:rsid w:val="0099692D"/>
    <w:rsid w:val="00D943AE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92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1432</Words>
  <Characters>8166</Characters>
  <Application>Microsoft Office Word</Application>
  <DocSecurity>0</DocSecurity>
  <Lines>68</Lines>
  <Paragraphs>19</Paragraphs>
  <ScaleCrop>false</ScaleCrop>
  <Company/>
  <LinksUpToDate>false</LinksUpToDate>
  <CharactersWithSpaces>9579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2013-04-09T05:54:00Z</dcterms:created>
  <dcterms:modified xsi:type="dcterms:W3CDTF">2013-04-09T06:03:00Z</dcterms:modified>
</cp:coreProperties>
</file>