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icrosoft Uighur"/>
          <w:sz w:val="28"/>
          <w:szCs w:val="28"/>
          <w:rtl/>
        </w:rPr>
      </w:pPr>
      <w:proofErr w:type="spellStart"/>
      <w:r w:rsidRPr="00E6757E">
        <w:rPr>
          <w:rFonts w:ascii="Microsoft Uighur" w:hAnsi="Microsoft Uighur" w:cs="Microsoft Uighur"/>
          <w:sz w:val="28"/>
          <w:szCs w:val="28"/>
          <w:rtl/>
        </w:rPr>
        <w:t>المحاضره16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تابع تسوية حسابات 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المدينين:-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2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فيما يلى بعض البيانات المستخرجة من دفاتر منشأة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العلى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فى 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33/12/30 هـ: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noProof/>
          <w:color w:val="2DA3C0"/>
          <w:sz w:val="28"/>
          <w:szCs w:val="28"/>
        </w:rPr>
        <w:drawing>
          <wp:inline distT="0" distB="0" distL="0" distR="0">
            <wp:extent cx="5486400" cy="131445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32"/>
          <w:szCs w:val="32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color w:val="2DA3C0"/>
          <w:sz w:val="32"/>
          <w:szCs w:val="32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فاذا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علمت أنه قد جرت العادة على تكوين مخصص الديون المشكوك فى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تحصيلها بنسبة 4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من رصيد 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color w:val="2DA3C0"/>
          <w:sz w:val="32"/>
          <w:szCs w:val="32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المطلوب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color w:val="2DA3C0"/>
          <w:sz w:val="32"/>
          <w:szCs w:val="32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(أ)تقدير الديون المشكوك فى تحصيلها فى 33/12/30 هـ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(ب)بيان الأثر على القوائم المالية المعدة والحسابات الختامية فى نهاية السنة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rtl/>
        </w:rPr>
        <w:t>اجابه تمرين 2-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color w:val="2DA3C0"/>
          <w:sz w:val="32"/>
          <w:szCs w:val="32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مخصص الديون المشكوك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فيها=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280000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4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11200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E6757E">
        <w:rPr>
          <w:rFonts w:ascii="Times New Roman" w:hAnsi="Times New Roman" w:cs="Times New Roman"/>
          <w:color w:val="2DA3C0"/>
          <w:sz w:val="32"/>
          <w:szCs w:val="32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الزيادة فى قيمة المخصص </w:t>
      </w:r>
      <w:proofErr w:type="spellStart"/>
      <w:r w:rsidRPr="00E6757E">
        <w:rPr>
          <w:rFonts w:ascii="Times New Roman" w:hAnsi="Times New Roman" w:cs="Times New Roman"/>
          <w:color w:val="000000"/>
          <w:sz w:val="32"/>
          <w:szCs w:val="32"/>
          <w:rtl/>
        </w:rPr>
        <w:t>=</w:t>
      </w:r>
      <w:proofErr w:type="spellEnd"/>
      <w:r w:rsidRPr="00E6757E">
        <w:rPr>
          <w:rFonts w:ascii="Times New Roman" w:hAnsi="Times New Roman" w:cs="Times New Roman"/>
          <w:color w:val="000000"/>
          <w:sz w:val="32"/>
          <w:szCs w:val="32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11200 </w:t>
      </w:r>
      <w:proofErr w:type="spellStart"/>
      <w:r w:rsidRPr="00E6757E">
        <w:rPr>
          <w:rFonts w:ascii="Times New Roman" w:hAnsi="Times New Roman" w:cs="Times New Roman"/>
          <w:color w:val="000000"/>
          <w:sz w:val="32"/>
          <w:szCs w:val="32"/>
          <w:rtl/>
        </w:rPr>
        <w:t>–</w:t>
      </w:r>
      <w:proofErr w:type="spellEnd"/>
      <w:r w:rsidRPr="00E6757E">
        <w:rPr>
          <w:rFonts w:ascii="Times New Roman" w:hAnsi="Times New Roman" w:cs="Times New Roman"/>
          <w:color w:val="000000"/>
          <w:sz w:val="32"/>
          <w:szCs w:val="32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5000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  <w:t xml:space="preserve"> 6200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اذن قيد التسوية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486400" cy="84772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667250" cy="38957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(3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فيما يلى بعض البيانات المستخرجة من دفاتر منشأة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الأمل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فى 33/12/30 هـ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noProof/>
          <w:color w:val="2DA3C0"/>
          <w:sz w:val="28"/>
          <w:szCs w:val="28"/>
        </w:rPr>
        <w:drawing>
          <wp:inline distT="0" distB="0" distL="0" distR="0">
            <wp:extent cx="5486400" cy="148590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فاذا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علمت أنه قد جرت العادة على تكوين مخصص الديون المشكوك فى تحصيلها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كمايلى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-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بنسبة 6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رصيد 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-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بنسبة 2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رصيد المبيعات الآجلة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المطلوب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(أ)اجراء قيود التسوية فى 33/12/30 ه وفقا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للأحتمالين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السابقين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(ب)بيان الأثر على القوائم المالية المعدة والحسابات الختامية فى نهاية السنة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حل التمرين (3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الاحتمال 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الاول-</w:t>
      </w:r>
      <w:proofErr w:type="spellEnd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كنسبة من رصيد المدينين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مخصص الديون المشكوك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فيها=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390000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6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23400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lastRenderedPageBreak/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الزيادة فى المخصص </w:t>
      </w:r>
      <w:proofErr w:type="spellStart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23400 </w:t>
      </w:r>
      <w:proofErr w:type="spellStart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>–</w:t>
      </w:r>
      <w:proofErr w:type="spellEnd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15000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8400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(أ)قيد التسوية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486400" cy="105727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848225" cy="4162425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الاحتمال الثانى 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-</w:t>
      </w:r>
      <w:proofErr w:type="spellEnd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كنسبة من المبيعات : 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المبيعات الآجلة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800000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75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600000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الديون المشكوك فيها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600000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12000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(أ)قيد التسوية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981575" cy="102870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924425" cy="3848100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327" w:rsidRDefault="00803327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 w:hint="cs"/>
          <w:b/>
          <w:bCs/>
          <w:color w:val="FF0000"/>
          <w:sz w:val="28"/>
          <w:szCs w:val="28"/>
          <w:u w:val="single"/>
          <w:rtl/>
        </w:rPr>
      </w:pPr>
    </w:p>
    <w:p w:rsidR="00654CCC" w:rsidRDefault="00654CCC" w:rsidP="008033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</w:pPr>
    </w:p>
    <w:p w:rsidR="00803327" w:rsidRDefault="00654CCC" w:rsidP="00654CC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</w:pPr>
      <w:r w:rsidRPr="00654CCC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 xml:space="preserve">((((     </w:t>
      </w:r>
      <w:r w:rsidRPr="00654CCC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</w:rPr>
        <w:t xml:space="preserve">الديون </w:t>
      </w:r>
      <w:proofErr w:type="spellStart"/>
      <w:r w:rsidRPr="00654CCC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</w:rPr>
        <w:t>المعدومه</w:t>
      </w:r>
      <w:proofErr w:type="spellEnd"/>
      <w:r w:rsidRPr="00654CCC">
        <w:rPr>
          <w:rFonts w:ascii="Times New Roman" w:hAnsi="Times New Roman" w:cs="Times New Roman" w:hint="cs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654CCC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))))</w:t>
      </w:r>
    </w:p>
    <w:p w:rsidR="00654CCC" w:rsidRDefault="00654CCC" w:rsidP="00654CC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</w:pPr>
      <w:r w:rsidRPr="00654CCC"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هي تلك الديون التى </w:t>
      </w:r>
      <w:proofErr w:type="spellStart"/>
      <w:r w:rsidRPr="00654CCC"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لايوجد</w:t>
      </w:r>
      <w:proofErr w:type="spellEnd"/>
      <w:r w:rsidRPr="00654CCC"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 امل في تحصيلها بسبب افلاس المدين او سقوط الدين بالتقادم</w:t>
      </w:r>
    </w:p>
    <w:p w:rsidR="00654CCC" w:rsidRDefault="00654CCC" w:rsidP="00654CC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قيد اثبات اعدام الدين(وقت التيقن من عدم تحصيل الدين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)</w:t>
      </w:r>
      <w:proofErr w:type="spellEnd"/>
      <w:r>
        <w:rPr>
          <w:rFonts w:ascii="Times New Roman" w:hAnsi="Times New Roman" w:cs="Times New Roman" w:hint="cs"/>
          <w:b/>
          <w:bCs/>
          <w:noProof/>
          <w:color w:val="000000" w:themeColor="text1"/>
          <w:sz w:val="32"/>
          <w:szCs w:val="32"/>
          <w:u w:val="single"/>
        </w:rPr>
        <w:drawing>
          <wp:inline distT="0" distB="0" distL="0" distR="0">
            <wp:extent cx="4276725" cy="514350"/>
            <wp:effectExtent l="19050" t="0" r="9525" b="0"/>
            <wp:docPr id="1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327" w:rsidRPr="00654CCC" w:rsidRDefault="00654CCC" w:rsidP="00654CCC">
      <w:pPr>
        <w:autoSpaceDE w:val="0"/>
        <w:autoSpaceDN w:val="0"/>
        <w:bidi w:val="0"/>
        <w:adjustRightInd w:val="0"/>
        <w:spacing w:after="0" w:line="240" w:lineRule="auto"/>
        <w:ind w:left="1440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u w:val="single"/>
        </w:rPr>
      </w:pPr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اقفال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حـ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   الديون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المعدومه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(في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نهايه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الفتره</w:t>
      </w:r>
      <w:proofErr w:type="spellEnd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 xml:space="preserve"> الماليه</w:t>
      </w:r>
      <w:proofErr w:type="spellStart"/>
      <w:r>
        <w:rPr>
          <w:rFonts w:ascii="Times New Roman" w:hAnsi="Times New Roman" w:cs="Times New Roman" w:hint="cs"/>
          <w:b/>
          <w:bCs/>
          <w:color w:val="000000" w:themeColor="text1"/>
          <w:sz w:val="32"/>
          <w:szCs w:val="32"/>
          <w:u w:val="single"/>
          <w:rtl/>
        </w:rPr>
        <w:t>)</w:t>
      </w:r>
      <w:proofErr w:type="spellEnd"/>
      <w:r>
        <w:rPr>
          <w:rFonts w:ascii="Times New Roman" w:hAnsi="Times New Roman" w:cs="Times New Roman" w:hint="cs"/>
          <w:b/>
          <w:bCs/>
          <w:noProof/>
          <w:color w:val="000000" w:themeColor="text1"/>
          <w:sz w:val="32"/>
          <w:szCs w:val="32"/>
          <w:u w:val="single"/>
        </w:rPr>
        <w:drawing>
          <wp:inline distT="0" distB="0" distL="0" distR="0">
            <wp:extent cx="3876675" cy="533400"/>
            <wp:effectExtent l="19050" t="0" r="9525" b="0"/>
            <wp:docPr id="1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327" w:rsidRDefault="00803327" w:rsidP="008033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 w:hint="cs"/>
          <w:b/>
          <w:bCs/>
          <w:color w:val="FF0000"/>
          <w:sz w:val="28"/>
          <w:szCs w:val="28"/>
          <w:u w:val="single"/>
          <w:rtl/>
        </w:rPr>
      </w:pPr>
    </w:p>
    <w:p w:rsidR="00E6757E" w:rsidRDefault="00E6757E" w:rsidP="008033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(4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803327" w:rsidRDefault="00803327" w:rsidP="008033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</w:p>
    <w:p w:rsidR="00803327" w:rsidRPr="00E6757E" w:rsidRDefault="00803327" w:rsidP="008033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فيما يلى بعض المعلومات المستخرجة من دفاتر مؤسسة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الجريسى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التجارية فى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30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/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12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/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1433 هـ: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>12000 ريال مخصص الديون المشكوك فى تحصيلها -</w:t>
      </w:r>
      <w:proofErr w:type="spellStart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>10000ريال</w:t>
      </w:r>
      <w:proofErr w:type="spellEnd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ديون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proofErr w:type="spellStart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lastRenderedPageBreak/>
        <w:t>معدومه</w:t>
      </w:r>
      <w:proofErr w:type="spellEnd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خلال العام(في 25/9/</w:t>
      </w:r>
      <w:proofErr w:type="spellStart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>1433هـ)</w:t>
      </w:r>
      <w:proofErr w:type="spellEnd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-</w:t>
      </w:r>
      <w:proofErr w:type="spellStart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>180000ريال</w:t>
      </w:r>
      <w:proofErr w:type="spellEnd"/>
      <w:r w:rsidRPr="00E6757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المدينون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فاذا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علمت أنه جرت عادة المنشأة على تقدير الديون المشكوك فى تحصيلها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بنسبة 4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رصيد 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المطلوب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1 -اجراء قيود اليومية اللازمة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لاثبات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الديون المعدومة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واجراء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التسوية لتكوين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المخصص الجديد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وكذلك قيد الاقفال فى نهاية العام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2 -تصوير ح/مخصص الديون المشكوك فى تحصيلها فى نهاية العام بعد اجراء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التسوية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3 -تصوير قائمة المركز المالى فى نهاية الفترة .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E6757E" w:rsidRDefault="00E6757E" w:rsidP="00654CC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 w:hint="cs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اجابه التمرين(4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>أ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 xml:space="preserve"> قيد اثبات اعدام الدين 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>:</w:t>
      </w:r>
      <w:proofErr w:type="spellEnd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B150"/>
          <w:sz w:val="28"/>
          <w:szCs w:val="28"/>
        </w:rPr>
        <w:drawing>
          <wp:inline distT="0" distB="0" distL="0" distR="0">
            <wp:extent cx="5486400" cy="1047750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 xml:space="preserve"> 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مخصص الديون المشكوك فى تحصيلها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180000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4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7200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الرصيد الجديد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7200 ريال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أقل من الرصيد القديم (12000 ريال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يتم تخفيض الرصيد القديم بالفرق </w:t>
      </w:r>
      <w:proofErr w:type="spellStart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12000 </w:t>
      </w:r>
      <w:proofErr w:type="spellStart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>–</w:t>
      </w:r>
      <w:proofErr w:type="spellEnd"/>
      <w:r w:rsidRPr="00E6757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7200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4800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(ب)قيد التسوية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B150"/>
          <w:sz w:val="28"/>
          <w:szCs w:val="28"/>
        </w:rPr>
        <w:drawing>
          <wp:inline distT="0" distB="0" distL="0" distR="0">
            <wp:extent cx="5486400" cy="95250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rtl/>
        </w:rPr>
        <w:t xml:space="preserve"> 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  <w:u w:val="single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(ج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)</w:t>
      </w:r>
      <w:proofErr w:type="spellEnd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 xml:space="preserve"> قيد اقفال ح/الديون المعدومة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B150"/>
          <w:sz w:val="28"/>
          <w:szCs w:val="28"/>
        </w:rPr>
      </w:pPr>
      <w:r w:rsidRPr="00E6757E">
        <w:rPr>
          <w:rFonts w:ascii="Times New Roman" w:hAnsi="Times New Roman" w:cs="Times New Roman"/>
          <w:b/>
          <w:bCs/>
          <w:noProof/>
          <w:color w:val="00B150"/>
          <w:sz w:val="28"/>
          <w:szCs w:val="28"/>
        </w:rPr>
        <w:drawing>
          <wp:inline distT="0" distB="0" distL="0" distR="0">
            <wp:extent cx="5486400" cy="69532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د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)</w:t>
      </w:r>
      <w:proofErr w:type="spellEnd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 xml:space="preserve"> تصوير </w:t>
      </w:r>
      <w:proofErr w:type="spellStart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ح/</w:t>
      </w:r>
      <w:proofErr w:type="spellEnd"/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 xml:space="preserve"> المخصص وتصوير قائمة المركز المالى: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</w:rPr>
      </w:pPr>
      <w:r w:rsidRPr="00E6757E">
        <w:rPr>
          <w:rFonts w:ascii="Times New Roman" w:hAnsi="Times New Roman" w:cs="Times New Roman"/>
          <w:b/>
          <w:bCs/>
          <w:noProof/>
          <w:color w:val="00B150"/>
          <w:sz w:val="28"/>
          <w:szCs w:val="28"/>
          <w:u w:val="single"/>
        </w:rPr>
        <w:lastRenderedPageBreak/>
        <w:drawing>
          <wp:inline distT="0" distB="0" distL="0" distR="0">
            <wp:extent cx="5486400" cy="2981325"/>
            <wp:effectExtent l="1905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</w:rPr>
      </w:pPr>
    </w:p>
    <w:p w:rsid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</w:rPr>
      </w:pP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  <w:rtl/>
        </w:rPr>
        <w:t>ملاحظه هامه: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عند معالجة الديون المعدومة يختلف حساب المخصص بحسب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تاريخ اعدام الدين كما يلى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1 )الاعدام أثناء السنة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يتم حساب المخصص كنسبة من 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من رصد المدينين فى تاريخ الجرد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أى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كماهو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لأنه تم استنزال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قيمة الديون المعدومة من رصيد المدينين عند حدوثها خلال العام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2 )الاعدام أثناء الجرد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12/30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يتم تخفيض رصيد المدينين بقيمة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الدين المعدوم قبل حساب قيمة مخصص الديون المشكوك فى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تحصيلها ،ذلك لأن الدين المعدوم لم يسبق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خصمة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رصيد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(5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فيما يلى بعض المعلومات المستخرجة من دفاتر منشأة التوفيق التجارية فى 30/12/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1433هـ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5000 ريال مخصص الديون المشكوك فى تحصيلها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7000 ريال ديون معدومة خلال العام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152000 ريال المدينون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فاذا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علمت أن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-ثبت افلاس احد المدينين عند الجرد وكان رصيد حسابه 2000 ريال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-تتبع المنشأة سياسة تكوين مخصص للديون المشكوك فى تحصيلها بنسبة 5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رصيد المدينين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المطلوب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1 -اجراء قيود اليومية اللازمة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لاثبات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الديون المعدومة عند الجرد ،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واجراء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قيد التسوية  لتكوين المخصص الجديد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وكذلك قيد الاقفال فى نهاية العام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lastRenderedPageBreak/>
        <w:t>2 -تصوير ح/مخصص الديون المشكوك فى تحصيلها فى نهاية العام بعد اجراء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التسوية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3 -تصوير قائمة المركز المالى فى نهاية العام .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حل تمرين (5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أ-قيد اثبات الديون المعدومة :  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150"/>
          <w:sz w:val="28"/>
          <w:szCs w:val="28"/>
          <w:u w:val="single"/>
        </w:rPr>
      </w:pPr>
      <w:r w:rsidRPr="00E6757E">
        <w:rPr>
          <w:rFonts w:ascii="Times New Roman" w:hAnsi="Times New Roman" w:cs="Times New Roman"/>
          <w:b/>
          <w:bCs/>
          <w:noProof/>
          <w:color w:val="00B150"/>
          <w:sz w:val="28"/>
          <w:szCs w:val="28"/>
          <w:u w:val="single"/>
        </w:rPr>
        <w:drawing>
          <wp:inline distT="0" distB="0" distL="0" distR="0">
            <wp:extent cx="5353050" cy="914400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رصيد المدينين بعد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أعدام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الدين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152000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-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150000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رصيد الديون المشكوك فى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تحصيلها=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150000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5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=%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7500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الرصيد القديم </w:t>
      </w:r>
      <w:proofErr w:type="spellStart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5000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يتم عمل قيد التسوية بالفرق ،لزيادة قيمة المخصص كما يلى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ب-قيد التسوية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  <w:r w:rsidRPr="00E6757E"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5486400" cy="952500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6757E">
        <w:rPr>
          <w:rFonts w:ascii="Times New Roman" w:hAnsi="Times New Roman" w:cs="Times New Roman"/>
          <w:color w:val="2DA3C0"/>
          <w:sz w:val="28"/>
          <w:szCs w:val="28"/>
          <w:u w:val="single"/>
          <w:rtl/>
        </w:rPr>
        <w:t xml:space="preserve"> </w:t>
      </w: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ج-قيد اقفال ح/الديون المعدومة :</w:t>
      </w:r>
    </w:p>
    <w:p w:rsidR="00E6757E" w:rsidRPr="00E6757E" w:rsidRDefault="00E6757E" w:rsidP="00E6757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</w:pPr>
      <w:r w:rsidRPr="00E6757E"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5486400" cy="904875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CC" w:rsidRDefault="00654CCC" w:rsidP="00654CC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proofErr w:type="spellStart"/>
      <w:r>
        <w:rPr>
          <w:rFonts w:ascii="Times New Roman" w:hAnsi="Times New Roman" w:cs="Times New Roman" w:hint="cs"/>
          <w:b/>
          <w:bCs/>
          <w:color w:val="FF0000"/>
          <w:sz w:val="28"/>
          <w:szCs w:val="28"/>
          <w:u w:val="single"/>
          <w:rtl/>
        </w:rPr>
        <w:t>د</w:t>
      </w:r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تصوير </w:t>
      </w:r>
      <w:proofErr w:type="spellStart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ح/</w:t>
      </w:r>
      <w:proofErr w:type="spellEnd"/>
      <w:r w:rsidRPr="00E6757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المخصص وتصوير قائمة المركز المالى: </w:t>
      </w:r>
      <w:r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4410075" cy="2609850"/>
            <wp:effectExtent l="19050" t="0" r="9525" b="0"/>
            <wp:docPr id="20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CC" w:rsidRPr="00654CCC" w:rsidRDefault="00654CCC" w:rsidP="00654CCC">
      <w:pPr>
        <w:autoSpaceDE w:val="0"/>
        <w:autoSpaceDN w:val="0"/>
        <w:bidi w:val="0"/>
        <w:adjustRightInd w:val="0"/>
        <w:spacing w:after="0" w:line="240" w:lineRule="auto"/>
        <w:rPr>
          <w:rFonts w:ascii="Arabic Typesetting" w:hAnsi="Arabic Typesetting" w:cs="Arabic Typesetting"/>
          <w:b/>
          <w:bCs/>
          <w:color w:val="00B150"/>
          <w:sz w:val="24"/>
          <w:szCs w:val="24"/>
          <w:rtl/>
        </w:rPr>
      </w:pPr>
      <w:proofErr w:type="spellStart"/>
      <w:r w:rsidRPr="00654CCC">
        <w:rPr>
          <w:rFonts w:ascii="Arabic Typesetting" w:hAnsi="Arabic Typesetting" w:cs="Arabic Typesetting"/>
          <w:b/>
          <w:bCs/>
          <w:color w:val="FF0000"/>
          <w:sz w:val="24"/>
          <w:szCs w:val="24"/>
          <w:u w:val="single"/>
          <w:rtl/>
        </w:rPr>
        <w:t>دافوره</w:t>
      </w:r>
      <w:proofErr w:type="spellEnd"/>
      <w:r w:rsidRPr="00654CCC">
        <w:rPr>
          <w:rFonts w:ascii="Arabic Typesetting" w:hAnsi="Arabic Typesetting" w:cs="Arabic Typesetting"/>
          <w:b/>
          <w:bCs/>
          <w:color w:val="FF0000"/>
          <w:sz w:val="24"/>
          <w:szCs w:val="24"/>
          <w:u w:val="single"/>
          <w:rtl/>
        </w:rPr>
        <w:t xml:space="preserve"> هانم</w:t>
      </w:r>
    </w:p>
    <w:sectPr w:rsidR="00654CCC" w:rsidRPr="00654CCC" w:rsidSect="00E6757E"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6757E"/>
    <w:rsid w:val="00654CCC"/>
    <w:rsid w:val="006F598E"/>
    <w:rsid w:val="00803327"/>
    <w:rsid w:val="00BE63A1"/>
    <w:rsid w:val="00E6757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3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7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675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2013-04-02T01:56:00Z</dcterms:created>
  <dcterms:modified xsi:type="dcterms:W3CDTF">2013-04-11T10:43:00Z</dcterms:modified>
</cp:coreProperties>
</file>